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5E" w:rsidRPr="00122477" w:rsidRDefault="0050285E" w:rsidP="00E6705F">
      <w:pPr>
        <w:autoSpaceDE/>
        <w:autoSpaceDN/>
        <w:rPr>
          <w:b/>
        </w:rPr>
      </w:pPr>
      <w:r w:rsidRPr="00122477">
        <w:rPr>
          <w:b/>
          <w:noProof/>
          <w:lang w:val="pt-BR" w:eastAsia="pt-BR"/>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167640</wp:posOffset>
            </wp:positionV>
            <wp:extent cx="1122680" cy="739775"/>
            <wp:effectExtent l="19050" t="19050" r="20320" b="22225"/>
            <wp:wrapSquare wrapText="bothSides"/>
            <wp:docPr id="5" name="Imagem 2" descr="prog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uems"/>
                    <pic:cNvPicPr>
                      <a:picLocks noChangeAspect="1" noChangeArrowheads="1"/>
                    </pic:cNvPicPr>
                  </pic:nvPicPr>
                  <pic:blipFill>
                    <a:blip r:embed="rId8" cstate="print"/>
                    <a:srcRect/>
                    <a:stretch>
                      <a:fillRect/>
                    </a:stretch>
                  </pic:blipFill>
                  <pic:spPr bwMode="auto">
                    <a:xfrm>
                      <a:off x="0" y="0"/>
                      <a:ext cx="1122680" cy="739775"/>
                    </a:xfrm>
                    <a:prstGeom prst="rect">
                      <a:avLst/>
                    </a:prstGeom>
                    <a:solidFill>
                      <a:srgbClr val="FFFFFF"/>
                    </a:solidFill>
                    <a:ln w="9525">
                      <a:solidFill>
                        <a:srgbClr val="FFFFFF"/>
                      </a:solidFill>
                      <a:miter lim="800000"/>
                      <a:headEnd/>
                      <a:tailEnd/>
                    </a:ln>
                  </pic:spPr>
                </pic:pic>
              </a:graphicData>
            </a:graphic>
          </wp:anchor>
        </w:drawing>
      </w:r>
    </w:p>
    <w:p w:rsidR="0050285E" w:rsidRPr="00122477" w:rsidRDefault="0050285E" w:rsidP="0050285E">
      <w:pPr>
        <w:tabs>
          <w:tab w:val="left" w:pos="4860"/>
        </w:tabs>
        <w:ind w:left="1066"/>
        <w:jc w:val="center"/>
        <w:rPr>
          <w:b/>
          <w:sz w:val="24"/>
          <w:szCs w:val="24"/>
          <w:lang w:val="pt-BR"/>
        </w:rPr>
      </w:pPr>
      <w:r w:rsidRPr="00122477">
        <w:rPr>
          <w:b/>
          <w:sz w:val="24"/>
          <w:szCs w:val="24"/>
          <w:lang w:val="pt-BR"/>
        </w:rPr>
        <w:t>FUNDAÇÃO UNIVERSIDADE ESTADUAL DE MATO GROSSO DO SUL</w:t>
      </w:r>
    </w:p>
    <w:p w:rsidR="0050285E" w:rsidRPr="00122477" w:rsidRDefault="0050285E" w:rsidP="0050285E">
      <w:pPr>
        <w:tabs>
          <w:tab w:val="left" w:pos="4860"/>
        </w:tabs>
        <w:ind w:left="1066"/>
        <w:jc w:val="center"/>
        <w:rPr>
          <w:b/>
          <w:sz w:val="24"/>
          <w:szCs w:val="24"/>
          <w:lang w:val="pt-BR"/>
        </w:rPr>
      </w:pPr>
      <w:r w:rsidRPr="00122477">
        <w:rPr>
          <w:b/>
          <w:sz w:val="24"/>
          <w:szCs w:val="24"/>
          <w:lang w:val="pt-BR"/>
        </w:rPr>
        <w:t>UNIDADE UNIVERSITÁRIA DE CAMPO GRANDE</w:t>
      </w:r>
    </w:p>
    <w:p w:rsidR="0050285E" w:rsidRPr="00122477" w:rsidRDefault="0050285E" w:rsidP="0050285E">
      <w:pPr>
        <w:tabs>
          <w:tab w:val="left" w:pos="4860"/>
        </w:tabs>
        <w:ind w:left="1066"/>
        <w:jc w:val="center"/>
        <w:rPr>
          <w:b/>
          <w:sz w:val="24"/>
          <w:szCs w:val="24"/>
          <w:lang w:val="pt-BR"/>
        </w:rPr>
      </w:pPr>
      <w:r w:rsidRPr="00122477">
        <w:rPr>
          <w:b/>
          <w:sz w:val="24"/>
          <w:szCs w:val="24"/>
          <w:lang w:val="pt-BR"/>
        </w:rPr>
        <w:t>CURSO DE LETRAS</w:t>
      </w:r>
    </w:p>
    <w:p w:rsidR="008015D7" w:rsidRPr="00122477" w:rsidRDefault="008015D7">
      <w:pPr>
        <w:jc w:val="center"/>
        <w:rPr>
          <w:sz w:val="24"/>
          <w:szCs w:val="24"/>
          <w:lang w:val="pt-BR"/>
        </w:rPr>
      </w:pPr>
    </w:p>
    <w:p w:rsidR="008015D7" w:rsidRPr="00122477" w:rsidRDefault="00331084" w:rsidP="00331084">
      <w:pPr>
        <w:tabs>
          <w:tab w:val="left" w:pos="6401"/>
        </w:tabs>
        <w:rPr>
          <w:sz w:val="24"/>
          <w:szCs w:val="24"/>
          <w:lang w:val="pt-BR"/>
        </w:rPr>
      </w:pPr>
      <w:r w:rsidRPr="00122477">
        <w:rPr>
          <w:sz w:val="24"/>
          <w:szCs w:val="24"/>
          <w:lang w:val="pt-BR"/>
        </w:rPr>
        <w:tab/>
      </w:r>
    </w:p>
    <w:p w:rsidR="008015D7" w:rsidRPr="00122477" w:rsidRDefault="008015D7">
      <w:pPr>
        <w:jc w:val="center"/>
        <w:rPr>
          <w:sz w:val="24"/>
          <w:szCs w:val="24"/>
          <w:lang w:val="pt-BR"/>
        </w:rPr>
      </w:pPr>
    </w:p>
    <w:p w:rsidR="008015D7" w:rsidRPr="00122477" w:rsidRDefault="008015D7">
      <w:pPr>
        <w:jc w:val="center"/>
        <w:rPr>
          <w:sz w:val="24"/>
          <w:szCs w:val="24"/>
          <w:lang w:val="pt-BR"/>
        </w:rPr>
      </w:pPr>
    </w:p>
    <w:p w:rsidR="008015D7" w:rsidRPr="00122477" w:rsidRDefault="008015D7">
      <w:pPr>
        <w:jc w:val="center"/>
        <w:rPr>
          <w:sz w:val="24"/>
          <w:szCs w:val="24"/>
          <w:lang w:val="pt-BR"/>
        </w:rPr>
      </w:pPr>
    </w:p>
    <w:p w:rsidR="008015D7" w:rsidRPr="00122477" w:rsidRDefault="008015D7">
      <w:pPr>
        <w:jc w:val="center"/>
        <w:rPr>
          <w:i/>
          <w:sz w:val="24"/>
          <w:szCs w:val="24"/>
          <w:lang w:val="pt-BR"/>
        </w:rPr>
      </w:pPr>
    </w:p>
    <w:p w:rsidR="007E7A46" w:rsidRPr="00122477" w:rsidRDefault="007E7A46" w:rsidP="007E7A46">
      <w:pPr>
        <w:spacing w:line="288" w:lineRule="auto"/>
        <w:jc w:val="center"/>
        <w:rPr>
          <w:i/>
          <w:sz w:val="24"/>
          <w:szCs w:val="24"/>
          <w:lang w:val="pt-BR"/>
        </w:rPr>
      </w:pPr>
    </w:p>
    <w:p w:rsidR="0005180C" w:rsidRPr="00122477" w:rsidRDefault="0005180C" w:rsidP="0005180C">
      <w:pPr>
        <w:jc w:val="center"/>
        <w:rPr>
          <w:i/>
          <w:sz w:val="24"/>
          <w:szCs w:val="24"/>
          <w:lang w:val="pt-BR"/>
        </w:rPr>
      </w:pPr>
    </w:p>
    <w:p w:rsidR="008015D7" w:rsidRPr="00122477" w:rsidRDefault="008015D7" w:rsidP="00C150C6">
      <w:pPr>
        <w:rPr>
          <w:sz w:val="24"/>
          <w:szCs w:val="24"/>
          <w:lang w:val="pt-BR"/>
        </w:rPr>
      </w:pPr>
    </w:p>
    <w:p w:rsidR="008015D7" w:rsidRPr="00122477" w:rsidRDefault="008015D7">
      <w:pPr>
        <w:jc w:val="center"/>
        <w:rPr>
          <w:sz w:val="24"/>
          <w:szCs w:val="24"/>
          <w:lang w:val="pt-BR"/>
        </w:rPr>
      </w:pPr>
    </w:p>
    <w:p w:rsidR="008015D7" w:rsidRPr="00122477" w:rsidRDefault="008015D7">
      <w:pPr>
        <w:jc w:val="center"/>
        <w:rPr>
          <w:b/>
          <w:sz w:val="24"/>
          <w:szCs w:val="24"/>
          <w:lang w:val="pt-BR"/>
        </w:rPr>
      </w:pPr>
    </w:p>
    <w:p w:rsidR="003E734E" w:rsidRPr="00122477" w:rsidRDefault="00265A2E" w:rsidP="003E734E">
      <w:pPr>
        <w:adjustRightInd w:val="0"/>
        <w:ind w:firstLine="567"/>
        <w:jc w:val="center"/>
        <w:rPr>
          <w:b/>
          <w:sz w:val="28"/>
          <w:szCs w:val="28"/>
          <w:lang w:val="pt-BR"/>
        </w:rPr>
      </w:pPr>
      <w:r w:rsidRPr="00122477">
        <w:rPr>
          <w:b/>
          <w:sz w:val="28"/>
          <w:szCs w:val="28"/>
          <w:lang w:val="pt-BR"/>
        </w:rPr>
        <w:t>POLÍTICAS PÚ</w:t>
      </w:r>
      <w:r w:rsidR="008F035A" w:rsidRPr="00122477">
        <w:rPr>
          <w:b/>
          <w:sz w:val="28"/>
          <w:szCs w:val="28"/>
          <w:lang w:val="pt-BR"/>
        </w:rPr>
        <w:t>B</w:t>
      </w:r>
      <w:r w:rsidRPr="00122477">
        <w:rPr>
          <w:b/>
          <w:sz w:val="28"/>
          <w:szCs w:val="28"/>
          <w:lang w:val="pt-BR"/>
        </w:rPr>
        <w:t>LICAS PARA O ENSINO DE LIBRAS E SEUS MÉTODOS EDUCACIONAIS</w:t>
      </w:r>
    </w:p>
    <w:p w:rsidR="008015D7" w:rsidRPr="00122477" w:rsidRDefault="008015D7">
      <w:pPr>
        <w:rPr>
          <w:b/>
          <w:sz w:val="28"/>
          <w:szCs w:val="28"/>
          <w:lang w:val="pt-BR"/>
        </w:rPr>
      </w:pPr>
    </w:p>
    <w:p w:rsidR="004E6CFD" w:rsidRPr="00122477" w:rsidRDefault="004E6CFD">
      <w:pPr>
        <w:jc w:val="center"/>
        <w:rPr>
          <w:b/>
          <w:sz w:val="24"/>
          <w:szCs w:val="24"/>
          <w:lang w:val="pt-BR"/>
        </w:rPr>
      </w:pPr>
    </w:p>
    <w:p w:rsidR="003408BD" w:rsidRPr="00122477" w:rsidRDefault="003408BD">
      <w:pPr>
        <w:jc w:val="center"/>
        <w:rPr>
          <w:b/>
          <w:sz w:val="24"/>
          <w:szCs w:val="24"/>
          <w:lang w:val="pt-BR"/>
        </w:rPr>
      </w:pPr>
    </w:p>
    <w:p w:rsidR="00C304BB" w:rsidRPr="00122477" w:rsidRDefault="00C304BB">
      <w:pPr>
        <w:jc w:val="center"/>
        <w:rPr>
          <w:b/>
          <w:sz w:val="24"/>
          <w:szCs w:val="24"/>
          <w:lang w:val="pt-BR"/>
        </w:rPr>
      </w:pPr>
    </w:p>
    <w:p w:rsidR="00C304BB" w:rsidRPr="00122477" w:rsidRDefault="00C304BB">
      <w:pPr>
        <w:jc w:val="center"/>
        <w:rPr>
          <w:b/>
          <w:sz w:val="24"/>
          <w:szCs w:val="24"/>
          <w:lang w:val="pt-BR"/>
        </w:rPr>
      </w:pPr>
    </w:p>
    <w:p w:rsidR="00C304BB" w:rsidRPr="00122477" w:rsidRDefault="00C304BB">
      <w:pPr>
        <w:jc w:val="center"/>
        <w:rPr>
          <w:b/>
          <w:sz w:val="24"/>
          <w:szCs w:val="24"/>
          <w:lang w:val="pt-BR"/>
        </w:rPr>
      </w:pPr>
    </w:p>
    <w:p w:rsidR="00C304BB" w:rsidRPr="00122477" w:rsidRDefault="00C304BB">
      <w:pPr>
        <w:jc w:val="center"/>
        <w:rPr>
          <w:b/>
          <w:sz w:val="24"/>
          <w:szCs w:val="24"/>
          <w:lang w:val="pt-BR"/>
        </w:rPr>
      </w:pPr>
    </w:p>
    <w:p w:rsidR="008402B5" w:rsidRPr="00122477" w:rsidRDefault="008402B5">
      <w:pPr>
        <w:jc w:val="center"/>
        <w:rPr>
          <w:b/>
          <w:sz w:val="24"/>
          <w:szCs w:val="24"/>
          <w:lang w:val="pt-BR"/>
        </w:rPr>
      </w:pPr>
    </w:p>
    <w:p w:rsidR="008015D7" w:rsidRPr="00122477" w:rsidRDefault="008015D7">
      <w:pPr>
        <w:jc w:val="center"/>
        <w:rPr>
          <w:b/>
          <w:sz w:val="24"/>
          <w:szCs w:val="24"/>
          <w:lang w:val="pt-BR"/>
        </w:rPr>
      </w:pPr>
    </w:p>
    <w:p w:rsidR="003E734E" w:rsidRPr="00122477" w:rsidRDefault="00B6651E" w:rsidP="003E734E">
      <w:pPr>
        <w:pStyle w:val="Ttulo3"/>
        <w:spacing w:before="0" w:after="0" w:line="312" w:lineRule="auto"/>
        <w:jc w:val="center"/>
        <w:rPr>
          <w:rFonts w:ascii="Times New Roman" w:hAnsi="Times New Roman" w:cs="Times New Roman"/>
          <w:b/>
        </w:rPr>
      </w:pPr>
      <w:r w:rsidRPr="00122477">
        <w:rPr>
          <w:rFonts w:ascii="Times New Roman" w:hAnsi="Times New Roman" w:cs="Times New Roman"/>
          <w:b/>
        </w:rPr>
        <w:t>LARISSA ALMEIDA DA SILVA</w:t>
      </w:r>
    </w:p>
    <w:p w:rsidR="003E734E" w:rsidRPr="00122477" w:rsidRDefault="003E734E" w:rsidP="003E734E">
      <w:pPr>
        <w:jc w:val="center"/>
        <w:rPr>
          <w:b/>
          <w:sz w:val="24"/>
          <w:szCs w:val="24"/>
          <w:lang w:val="pt-BR"/>
        </w:rPr>
      </w:pPr>
    </w:p>
    <w:p w:rsidR="00335F47" w:rsidRPr="00122477" w:rsidRDefault="00335F47" w:rsidP="00335F47">
      <w:pPr>
        <w:rPr>
          <w:b/>
          <w:sz w:val="24"/>
          <w:szCs w:val="24"/>
          <w:lang w:val="pt-BR"/>
        </w:rPr>
      </w:pPr>
    </w:p>
    <w:p w:rsidR="004E6CFD" w:rsidRPr="00122477" w:rsidRDefault="004E6CFD" w:rsidP="002B7BA3">
      <w:pPr>
        <w:rPr>
          <w:b/>
          <w:sz w:val="24"/>
          <w:szCs w:val="24"/>
          <w:lang w:val="pt-BR"/>
        </w:rPr>
      </w:pPr>
    </w:p>
    <w:p w:rsidR="004E6CFD" w:rsidRPr="00122477" w:rsidRDefault="004E6CFD" w:rsidP="002B7BA3">
      <w:pPr>
        <w:rPr>
          <w:b/>
          <w:sz w:val="24"/>
          <w:szCs w:val="24"/>
          <w:lang w:val="pt-BR"/>
        </w:rPr>
      </w:pPr>
    </w:p>
    <w:p w:rsidR="004E6CFD" w:rsidRPr="00122477" w:rsidRDefault="004E6CFD" w:rsidP="004E6CFD">
      <w:pPr>
        <w:rPr>
          <w:b/>
          <w:sz w:val="24"/>
          <w:szCs w:val="24"/>
          <w:lang w:val="pt-BR"/>
        </w:rPr>
      </w:pPr>
    </w:p>
    <w:p w:rsidR="004E6CFD" w:rsidRPr="00122477" w:rsidRDefault="004E6CFD" w:rsidP="004E6CFD">
      <w:pPr>
        <w:rPr>
          <w:b/>
          <w:sz w:val="24"/>
          <w:szCs w:val="24"/>
          <w:lang w:val="pt-BR"/>
        </w:rPr>
      </w:pPr>
    </w:p>
    <w:p w:rsidR="004E6CFD" w:rsidRPr="00122477" w:rsidRDefault="004E6CFD" w:rsidP="004E6CFD">
      <w:pPr>
        <w:rPr>
          <w:b/>
          <w:sz w:val="24"/>
          <w:szCs w:val="24"/>
          <w:lang w:val="pt-BR"/>
        </w:rPr>
      </w:pPr>
    </w:p>
    <w:p w:rsidR="004E6CFD" w:rsidRPr="00122477" w:rsidRDefault="004E6CFD" w:rsidP="004E6CFD">
      <w:pPr>
        <w:rPr>
          <w:b/>
          <w:sz w:val="24"/>
          <w:szCs w:val="24"/>
          <w:lang w:val="pt-BR"/>
        </w:rPr>
      </w:pPr>
    </w:p>
    <w:p w:rsidR="00822279" w:rsidRPr="00122477" w:rsidRDefault="00822279" w:rsidP="004E6CFD">
      <w:pPr>
        <w:rPr>
          <w:b/>
          <w:sz w:val="24"/>
          <w:szCs w:val="24"/>
          <w:lang w:val="pt-BR"/>
        </w:rPr>
      </w:pPr>
    </w:p>
    <w:p w:rsidR="00822279" w:rsidRPr="00122477" w:rsidRDefault="00822279" w:rsidP="004E6CFD">
      <w:pPr>
        <w:rPr>
          <w:b/>
          <w:sz w:val="24"/>
          <w:szCs w:val="24"/>
          <w:lang w:val="pt-BR"/>
        </w:rPr>
      </w:pPr>
    </w:p>
    <w:p w:rsidR="002B7BA3" w:rsidRPr="00122477" w:rsidRDefault="002B7BA3" w:rsidP="004E6CFD">
      <w:pPr>
        <w:rPr>
          <w:b/>
          <w:sz w:val="24"/>
          <w:szCs w:val="24"/>
          <w:lang w:val="pt-BR"/>
        </w:rPr>
      </w:pPr>
    </w:p>
    <w:p w:rsidR="004E6CFD" w:rsidRPr="00122477" w:rsidRDefault="004E6CFD" w:rsidP="002B7BA3">
      <w:pPr>
        <w:pStyle w:val="Ttulo3"/>
        <w:spacing w:before="0" w:after="0" w:line="312" w:lineRule="auto"/>
        <w:jc w:val="center"/>
        <w:rPr>
          <w:rFonts w:ascii="Times New Roman" w:hAnsi="Times New Roman" w:cs="Times New Roman"/>
          <w:b/>
        </w:rPr>
      </w:pPr>
    </w:p>
    <w:p w:rsidR="0050285E" w:rsidRPr="00122477" w:rsidRDefault="0050285E" w:rsidP="0050285E">
      <w:pPr>
        <w:rPr>
          <w:lang w:val="pt-BR"/>
        </w:rPr>
      </w:pPr>
    </w:p>
    <w:p w:rsidR="0050285E" w:rsidRPr="00122477" w:rsidRDefault="0050285E" w:rsidP="0050285E">
      <w:pPr>
        <w:rPr>
          <w:lang w:val="pt-BR"/>
        </w:rPr>
      </w:pPr>
    </w:p>
    <w:p w:rsidR="0050285E" w:rsidRPr="00122477" w:rsidRDefault="0050285E" w:rsidP="0050285E">
      <w:pPr>
        <w:rPr>
          <w:lang w:val="pt-BR"/>
        </w:rPr>
      </w:pPr>
    </w:p>
    <w:p w:rsidR="0050285E" w:rsidRPr="00122477" w:rsidRDefault="0050285E" w:rsidP="0050285E">
      <w:pPr>
        <w:rPr>
          <w:lang w:val="pt-BR"/>
        </w:rPr>
      </w:pPr>
    </w:p>
    <w:p w:rsidR="0050285E" w:rsidRPr="00122477" w:rsidRDefault="0050285E" w:rsidP="0050285E">
      <w:pPr>
        <w:rPr>
          <w:lang w:val="pt-BR"/>
        </w:rPr>
      </w:pPr>
    </w:p>
    <w:p w:rsidR="0050285E" w:rsidRPr="00122477" w:rsidRDefault="0050285E" w:rsidP="0050285E">
      <w:pPr>
        <w:rPr>
          <w:lang w:val="pt-BR"/>
        </w:rPr>
      </w:pPr>
    </w:p>
    <w:p w:rsidR="0050285E" w:rsidRPr="00122477" w:rsidRDefault="0050285E" w:rsidP="0050285E">
      <w:pPr>
        <w:rPr>
          <w:lang w:val="pt-BR"/>
        </w:rPr>
      </w:pPr>
    </w:p>
    <w:p w:rsidR="004E6CFD" w:rsidRPr="00122477" w:rsidRDefault="00306213" w:rsidP="002B7BA3">
      <w:pPr>
        <w:pStyle w:val="Ttulo3"/>
        <w:spacing w:before="0" w:after="0" w:line="312" w:lineRule="auto"/>
        <w:jc w:val="center"/>
        <w:rPr>
          <w:rFonts w:ascii="Times New Roman" w:hAnsi="Times New Roman" w:cs="Times New Roman"/>
          <w:b/>
        </w:rPr>
      </w:pPr>
      <w:bookmarkStart w:id="0" w:name="_Toc432725705"/>
      <w:bookmarkStart w:id="1" w:name="_Toc432726160"/>
      <w:bookmarkStart w:id="2" w:name="_Toc432726278"/>
      <w:r w:rsidRPr="00122477">
        <w:rPr>
          <w:rFonts w:ascii="Times New Roman" w:hAnsi="Times New Roman" w:cs="Times New Roman"/>
          <w:b/>
        </w:rPr>
        <w:t>CAMPO GRANDE-MS</w:t>
      </w:r>
      <w:bookmarkEnd w:id="0"/>
      <w:bookmarkEnd w:id="1"/>
      <w:bookmarkEnd w:id="2"/>
    </w:p>
    <w:p w:rsidR="004D54C8" w:rsidRPr="00122477" w:rsidRDefault="0050285E" w:rsidP="007418B7">
      <w:pPr>
        <w:jc w:val="center"/>
        <w:rPr>
          <w:b/>
          <w:lang w:val="pt-BR"/>
        </w:rPr>
      </w:pPr>
      <w:r w:rsidRPr="00122477">
        <w:rPr>
          <w:b/>
          <w:lang w:val="pt-BR"/>
        </w:rPr>
        <w:t>2015</w:t>
      </w:r>
    </w:p>
    <w:p w:rsidR="003E734E" w:rsidRPr="00122477" w:rsidRDefault="003E734E" w:rsidP="007418B7">
      <w:pPr>
        <w:jc w:val="center"/>
        <w:rPr>
          <w:b/>
          <w:lang w:val="pt-BR"/>
        </w:rPr>
      </w:pPr>
    </w:p>
    <w:p w:rsidR="00652BE3" w:rsidRPr="00122477" w:rsidRDefault="00652BE3" w:rsidP="007418B7">
      <w:pPr>
        <w:jc w:val="center"/>
        <w:rPr>
          <w:b/>
          <w:lang w:val="pt-BR"/>
        </w:rPr>
      </w:pPr>
    </w:p>
    <w:p w:rsidR="0050285E" w:rsidRPr="00122477" w:rsidRDefault="0050285E" w:rsidP="0050285E">
      <w:pPr>
        <w:tabs>
          <w:tab w:val="left" w:pos="4860"/>
        </w:tabs>
        <w:ind w:left="1066"/>
        <w:jc w:val="center"/>
        <w:rPr>
          <w:b/>
          <w:sz w:val="24"/>
          <w:szCs w:val="24"/>
          <w:lang w:val="pt-BR"/>
        </w:rPr>
      </w:pPr>
      <w:r w:rsidRPr="00122477">
        <w:rPr>
          <w:b/>
          <w:sz w:val="24"/>
          <w:szCs w:val="24"/>
          <w:lang w:val="pt-BR"/>
        </w:rPr>
        <w:t>FUNDAÇÃO UNIVERSIDADE ESTADUAL DE MATO GROSSO DO SUL</w:t>
      </w:r>
    </w:p>
    <w:p w:rsidR="0050285E" w:rsidRPr="00122477" w:rsidRDefault="0050285E" w:rsidP="0050285E">
      <w:pPr>
        <w:tabs>
          <w:tab w:val="left" w:pos="4860"/>
        </w:tabs>
        <w:ind w:left="1066"/>
        <w:jc w:val="center"/>
        <w:rPr>
          <w:b/>
          <w:sz w:val="24"/>
          <w:szCs w:val="24"/>
          <w:lang w:val="pt-BR"/>
        </w:rPr>
      </w:pPr>
      <w:r w:rsidRPr="00122477">
        <w:rPr>
          <w:b/>
          <w:noProof/>
          <w:sz w:val="24"/>
          <w:szCs w:val="24"/>
          <w:lang w:val="pt-BR" w:eastAsia="pt-BR"/>
        </w:rPr>
        <w:drawing>
          <wp:anchor distT="0" distB="0" distL="114300" distR="114300" simplePos="0" relativeHeight="251662336" behindDoc="0" locked="0" layoutInCell="1" allowOverlap="1">
            <wp:simplePos x="0" y="0"/>
            <wp:positionH relativeFrom="column">
              <wp:posOffset>-73416</wp:posOffset>
            </wp:positionH>
            <wp:positionV relativeFrom="paragraph">
              <wp:posOffset>-139700</wp:posOffset>
            </wp:positionV>
            <wp:extent cx="1121215" cy="741240"/>
            <wp:effectExtent l="19050" t="19050" r="20320" b="22225"/>
            <wp:wrapSquare wrapText="bothSides"/>
            <wp:docPr id="6" name="Imagem 2" descr="prog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uems"/>
                    <pic:cNvPicPr>
                      <a:picLocks noChangeAspect="1" noChangeArrowheads="1"/>
                    </pic:cNvPicPr>
                  </pic:nvPicPr>
                  <pic:blipFill>
                    <a:blip r:embed="rId8" cstate="print"/>
                    <a:srcRect/>
                    <a:stretch>
                      <a:fillRect/>
                    </a:stretch>
                  </pic:blipFill>
                  <pic:spPr bwMode="auto">
                    <a:xfrm>
                      <a:off x="0" y="0"/>
                      <a:ext cx="1122680" cy="739775"/>
                    </a:xfrm>
                    <a:prstGeom prst="rect">
                      <a:avLst/>
                    </a:prstGeom>
                    <a:solidFill>
                      <a:srgbClr val="FFFFFF"/>
                    </a:solidFill>
                    <a:ln w="9525">
                      <a:solidFill>
                        <a:srgbClr val="FFFFFF"/>
                      </a:solidFill>
                      <a:miter lim="800000"/>
                      <a:headEnd/>
                      <a:tailEnd/>
                    </a:ln>
                  </pic:spPr>
                </pic:pic>
              </a:graphicData>
            </a:graphic>
          </wp:anchor>
        </w:drawing>
      </w:r>
      <w:r w:rsidRPr="00122477">
        <w:rPr>
          <w:b/>
          <w:sz w:val="24"/>
          <w:szCs w:val="24"/>
          <w:lang w:val="pt-BR"/>
        </w:rPr>
        <w:t>UNIDADE UNIVERSITÁRIA DE CAMPO GRANDE</w:t>
      </w:r>
    </w:p>
    <w:p w:rsidR="0050285E" w:rsidRPr="00122477" w:rsidRDefault="0050285E" w:rsidP="0050285E">
      <w:pPr>
        <w:tabs>
          <w:tab w:val="left" w:pos="4860"/>
        </w:tabs>
        <w:ind w:left="1066"/>
        <w:jc w:val="center"/>
        <w:rPr>
          <w:b/>
          <w:sz w:val="24"/>
          <w:szCs w:val="24"/>
          <w:lang w:val="pt-BR"/>
        </w:rPr>
      </w:pPr>
      <w:r w:rsidRPr="00122477">
        <w:rPr>
          <w:b/>
          <w:sz w:val="24"/>
          <w:szCs w:val="24"/>
          <w:lang w:val="pt-BR"/>
        </w:rPr>
        <w:t>CURSO DE LETRAS</w:t>
      </w:r>
    </w:p>
    <w:p w:rsidR="004D54C8" w:rsidRPr="00122477" w:rsidRDefault="004D54C8" w:rsidP="00273E12">
      <w:pPr>
        <w:autoSpaceDE/>
        <w:autoSpaceDN/>
        <w:spacing w:before="240" w:after="360" w:line="312" w:lineRule="auto"/>
        <w:jc w:val="both"/>
        <w:rPr>
          <w:b/>
          <w:sz w:val="24"/>
          <w:szCs w:val="24"/>
          <w:lang w:val="pt-BR"/>
        </w:rPr>
      </w:pPr>
    </w:p>
    <w:p w:rsidR="004D54C8" w:rsidRPr="00122477" w:rsidRDefault="004D54C8" w:rsidP="00273E12">
      <w:pPr>
        <w:autoSpaceDE/>
        <w:autoSpaceDN/>
        <w:spacing w:before="240" w:after="360" w:line="312" w:lineRule="auto"/>
        <w:jc w:val="both"/>
        <w:rPr>
          <w:b/>
          <w:sz w:val="24"/>
          <w:szCs w:val="24"/>
          <w:lang w:val="pt-BR"/>
        </w:rPr>
      </w:pPr>
    </w:p>
    <w:p w:rsidR="004D54C8" w:rsidRPr="00122477" w:rsidRDefault="004D54C8" w:rsidP="004D54C8">
      <w:pPr>
        <w:jc w:val="center"/>
        <w:rPr>
          <w:sz w:val="24"/>
          <w:szCs w:val="24"/>
          <w:lang w:val="pt-BR"/>
        </w:rPr>
      </w:pPr>
    </w:p>
    <w:p w:rsidR="004D54C8" w:rsidRPr="00122477" w:rsidRDefault="004D54C8" w:rsidP="004D54C8">
      <w:pPr>
        <w:tabs>
          <w:tab w:val="left" w:pos="6401"/>
        </w:tabs>
        <w:rPr>
          <w:sz w:val="24"/>
          <w:szCs w:val="24"/>
          <w:lang w:val="pt-BR"/>
        </w:rPr>
      </w:pPr>
      <w:r w:rsidRPr="00122477">
        <w:rPr>
          <w:sz w:val="24"/>
          <w:szCs w:val="24"/>
          <w:lang w:val="pt-BR"/>
        </w:rPr>
        <w:tab/>
      </w:r>
    </w:p>
    <w:p w:rsidR="004D54C8" w:rsidRPr="00122477" w:rsidRDefault="004D54C8" w:rsidP="004060C6">
      <w:pPr>
        <w:rPr>
          <w:sz w:val="24"/>
          <w:szCs w:val="24"/>
          <w:lang w:val="pt-BR"/>
        </w:rPr>
      </w:pPr>
    </w:p>
    <w:p w:rsidR="004D54C8" w:rsidRPr="00122477" w:rsidRDefault="004D54C8" w:rsidP="004D54C8">
      <w:pPr>
        <w:jc w:val="center"/>
        <w:rPr>
          <w:b/>
          <w:sz w:val="24"/>
          <w:szCs w:val="24"/>
          <w:lang w:val="pt-BR"/>
        </w:rPr>
      </w:pPr>
    </w:p>
    <w:p w:rsidR="00265A2E" w:rsidRPr="00122477" w:rsidRDefault="00265A2E" w:rsidP="00265A2E">
      <w:pPr>
        <w:adjustRightInd w:val="0"/>
        <w:ind w:firstLine="567"/>
        <w:jc w:val="center"/>
        <w:rPr>
          <w:b/>
          <w:sz w:val="28"/>
          <w:szCs w:val="28"/>
          <w:lang w:val="pt-BR"/>
        </w:rPr>
      </w:pPr>
      <w:r w:rsidRPr="00122477">
        <w:rPr>
          <w:b/>
          <w:sz w:val="28"/>
          <w:szCs w:val="28"/>
          <w:lang w:val="pt-BR"/>
        </w:rPr>
        <w:t>POLÍTICAS PÚ</w:t>
      </w:r>
      <w:r w:rsidR="008F035A" w:rsidRPr="00122477">
        <w:rPr>
          <w:b/>
          <w:sz w:val="28"/>
          <w:szCs w:val="28"/>
          <w:lang w:val="pt-BR"/>
        </w:rPr>
        <w:t>B</w:t>
      </w:r>
      <w:r w:rsidRPr="00122477">
        <w:rPr>
          <w:b/>
          <w:sz w:val="28"/>
          <w:szCs w:val="28"/>
          <w:lang w:val="pt-BR"/>
        </w:rPr>
        <w:t>LICAS PARA O ENSINO DE LIBRAS E SEUS MÉTODOS EDUCACIONAIS</w:t>
      </w:r>
    </w:p>
    <w:p w:rsidR="004D54C8" w:rsidRPr="00122477" w:rsidRDefault="004D54C8" w:rsidP="004D54C8">
      <w:pPr>
        <w:rPr>
          <w:b/>
          <w:sz w:val="24"/>
          <w:szCs w:val="24"/>
          <w:lang w:val="pt-BR"/>
        </w:rPr>
      </w:pPr>
    </w:p>
    <w:p w:rsidR="004D54C8" w:rsidRPr="00122477" w:rsidRDefault="004D54C8" w:rsidP="00074CA2">
      <w:pPr>
        <w:rPr>
          <w:b/>
          <w:sz w:val="24"/>
          <w:szCs w:val="24"/>
          <w:lang w:val="pt-BR"/>
        </w:rPr>
      </w:pPr>
    </w:p>
    <w:p w:rsidR="004D54C8" w:rsidRPr="00122477" w:rsidRDefault="004D54C8" w:rsidP="004D54C8">
      <w:pPr>
        <w:jc w:val="center"/>
        <w:rPr>
          <w:b/>
          <w:sz w:val="24"/>
          <w:szCs w:val="24"/>
          <w:lang w:val="pt-BR"/>
        </w:rPr>
      </w:pPr>
    </w:p>
    <w:p w:rsidR="004060C6" w:rsidRPr="00122477" w:rsidRDefault="004060C6" w:rsidP="004D54C8">
      <w:pPr>
        <w:jc w:val="center"/>
        <w:rPr>
          <w:b/>
          <w:sz w:val="24"/>
          <w:szCs w:val="24"/>
          <w:lang w:val="pt-BR"/>
        </w:rPr>
      </w:pPr>
    </w:p>
    <w:p w:rsidR="00467A86" w:rsidRPr="00122477" w:rsidRDefault="00467A86" w:rsidP="00467A86">
      <w:pPr>
        <w:tabs>
          <w:tab w:val="left" w:pos="4860"/>
        </w:tabs>
        <w:ind w:left="4859" w:right="227"/>
        <w:jc w:val="both"/>
        <w:rPr>
          <w:lang w:val="pt-BR"/>
        </w:rPr>
      </w:pPr>
      <w:r w:rsidRPr="00122477">
        <w:rPr>
          <w:lang w:val="pt-BR"/>
        </w:rPr>
        <w:t xml:space="preserve">Artigo apresentado ao Curso de Letras, da Universidade Estadual de Mato Grosso do Sul – Unidade de Campo Grande, como requisito final para a obtenção do título de licenciado em Letras, habilitação Português\inglês, </w:t>
      </w:r>
      <w:proofErr w:type="gramStart"/>
      <w:r w:rsidRPr="00122477">
        <w:rPr>
          <w:lang w:val="pt-BR"/>
        </w:rPr>
        <w:t>sob orientação</w:t>
      </w:r>
      <w:proofErr w:type="gramEnd"/>
      <w:r w:rsidRPr="00122477">
        <w:rPr>
          <w:lang w:val="pt-BR"/>
        </w:rPr>
        <w:t xml:space="preserve"> do Professor Dr. Herbertz Ferreira.</w:t>
      </w:r>
    </w:p>
    <w:p w:rsidR="004060C6" w:rsidRPr="00122477" w:rsidRDefault="004060C6" w:rsidP="000834D8">
      <w:pPr>
        <w:jc w:val="both"/>
        <w:rPr>
          <w:b/>
          <w:sz w:val="24"/>
          <w:szCs w:val="24"/>
          <w:lang w:val="pt-BR"/>
        </w:rPr>
      </w:pPr>
    </w:p>
    <w:p w:rsidR="004060C6" w:rsidRPr="00122477" w:rsidRDefault="004060C6" w:rsidP="004D54C8">
      <w:pPr>
        <w:jc w:val="center"/>
        <w:rPr>
          <w:b/>
          <w:sz w:val="24"/>
          <w:szCs w:val="24"/>
          <w:lang w:val="pt-BR"/>
        </w:rPr>
      </w:pPr>
    </w:p>
    <w:p w:rsidR="004060C6" w:rsidRPr="00122477" w:rsidRDefault="004060C6" w:rsidP="004D54C8">
      <w:pPr>
        <w:jc w:val="center"/>
        <w:rPr>
          <w:b/>
          <w:sz w:val="24"/>
          <w:szCs w:val="24"/>
          <w:lang w:val="pt-BR"/>
        </w:rPr>
      </w:pPr>
    </w:p>
    <w:p w:rsidR="004D54C8" w:rsidRPr="00122477" w:rsidRDefault="004D54C8" w:rsidP="004D54C8">
      <w:pPr>
        <w:jc w:val="center"/>
        <w:rPr>
          <w:b/>
          <w:sz w:val="24"/>
          <w:szCs w:val="24"/>
          <w:lang w:val="pt-BR"/>
        </w:rPr>
      </w:pPr>
    </w:p>
    <w:p w:rsidR="003E734E" w:rsidRPr="00122477" w:rsidRDefault="00B6651E" w:rsidP="003E734E">
      <w:pPr>
        <w:pStyle w:val="Ttulo3"/>
        <w:spacing w:before="0" w:after="0" w:line="312" w:lineRule="auto"/>
        <w:jc w:val="center"/>
        <w:rPr>
          <w:rFonts w:ascii="Times New Roman" w:hAnsi="Times New Roman" w:cs="Times New Roman"/>
          <w:b/>
        </w:rPr>
      </w:pPr>
      <w:r w:rsidRPr="00122477">
        <w:rPr>
          <w:rFonts w:ascii="Times New Roman" w:hAnsi="Times New Roman" w:cs="Times New Roman"/>
          <w:b/>
        </w:rPr>
        <w:t>LARISSA ALMEIDA DA SILVA</w:t>
      </w:r>
    </w:p>
    <w:p w:rsidR="003E734E" w:rsidRPr="00122477" w:rsidRDefault="003E734E" w:rsidP="003E734E">
      <w:pPr>
        <w:jc w:val="center"/>
        <w:rPr>
          <w:b/>
          <w:sz w:val="24"/>
          <w:szCs w:val="24"/>
          <w:lang w:val="pt-BR"/>
        </w:rPr>
      </w:pPr>
    </w:p>
    <w:p w:rsidR="004D54C8" w:rsidRPr="00122477" w:rsidRDefault="004D54C8" w:rsidP="004D54C8">
      <w:pPr>
        <w:rPr>
          <w:b/>
          <w:sz w:val="24"/>
          <w:szCs w:val="24"/>
          <w:lang w:val="pt-BR"/>
        </w:rPr>
      </w:pPr>
    </w:p>
    <w:p w:rsidR="004D54C8" w:rsidRPr="00122477" w:rsidRDefault="004D54C8" w:rsidP="004D54C8">
      <w:pPr>
        <w:rPr>
          <w:b/>
          <w:sz w:val="24"/>
          <w:szCs w:val="24"/>
          <w:lang w:val="pt-BR"/>
        </w:rPr>
      </w:pPr>
    </w:p>
    <w:p w:rsidR="004D54C8" w:rsidRPr="00122477" w:rsidRDefault="004D54C8" w:rsidP="004D54C8">
      <w:pPr>
        <w:rPr>
          <w:b/>
          <w:sz w:val="24"/>
          <w:szCs w:val="24"/>
          <w:lang w:val="pt-BR"/>
        </w:rPr>
      </w:pPr>
    </w:p>
    <w:p w:rsidR="004D54C8" w:rsidRPr="00122477" w:rsidRDefault="004D54C8" w:rsidP="004D54C8">
      <w:pPr>
        <w:rPr>
          <w:b/>
          <w:sz w:val="24"/>
          <w:szCs w:val="24"/>
          <w:lang w:val="pt-BR"/>
        </w:rPr>
      </w:pPr>
    </w:p>
    <w:p w:rsidR="004D54C8" w:rsidRPr="00122477" w:rsidRDefault="004D54C8" w:rsidP="004D54C8">
      <w:pPr>
        <w:rPr>
          <w:b/>
          <w:sz w:val="24"/>
          <w:szCs w:val="24"/>
          <w:lang w:val="pt-BR"/>
        </w:rPr>
      </w:pPr>
    </w:p>
    <w:p w:rsidR="004D54C8" w:rsidRPr="00122477" w:rsidRDefault="004D54C8" w:rsidP="004D54C8">
      <w:pPr>
        <w:rPr>
          <w:b/>
          <w:sz w:val="24"/>
          <w:szCs w:val="24"/>
          <w:lang w:val="pt-BR"/>
        </w:rPr>
      </w:pPr>
    </w:p>
    <w:p w:rsidR="004D54C8" w:rsidRPr="00122477" w:rsidRDefault="004D54C8" w:rsidP="004D54C8">
      <w:pPr>
        <w:rPr>
          <w:b/>
          <w:sz w:val="24"/>
          <w:szCs w:val="24"/>
          <w:lang w:val="pt-BR"/>
        </w:rPr>
      </w:pPr>
    </w:p>
    <w:p w:rsidR="004D54C8" w:rsidRPr="00122477" w:rsidRDefault="004D54C8" w:rsidP="004D54C8">
      <w:pPr>
        <w:rPr>
          <w:b/>
          <w:sz w:val="24"/>
          <w:szCs w:val="24"/>
          <w:lang w:val="pt-BR"/>
        </w:rPr>
      </w:pPr>
    </w:p>
    <w:p w:rsidR="004D54C8" w:rsidRPr="00122477" w:rsidRDefault="004D54C8" w:rsidP="004D54C8">
      <w:pPr>
        <w:rPr>
          <w:b/>
          <w:sz w:val="24"/>
          <w:szCs w:val="24"/>
          <w:lang w:val="pt-BR"/>
        </w:rPr>
      </w:pPr>
    </w:p>
    <w:p w:rsidR="004060C6" w:rsidRPr="00122477" w:rsidRDefault="004060C6" w:rsidP="004D54C8">
      <w:pPr>
        <w:rPr>
          <w:b/>
          <w:sz w:val="24"/>
          <w:szCs w:val="24"/>
          <w:lang w:val="pt-BR"/>
        </w:rPr>
      </w:pPr>
    </w:p>
    <w:p w:rsidR="004060C6" w:rsidRPr="00122477" w:rsidRDefault="004060C6" w:rsidP="004D54C8">
      <w:pPr>
        <w:rPr>
          <w:b/>
          <w:sz w:val="24"/>
          <w:szCs w:val="24"/>
          <w:lang w:val="pt-BR"/>
        </w:rPr>
      </w:pPr>
    </w:p>
    <w:p w:rsidR="00652BE3" w:rsidRPr="00122477" w:rsidRDefault="00652BE3" w:rsidP="004D54C8">
      <w:pPr>
        <w:rPr>
          <w:b/>
          <w:sz w:val="24"/>
          <w:szCs w:val="24"/>
          <w:lang w:val="pt-BR"/>
        </w:rPr>
      </w:pPr>
    </w:p>
    <w:p w:rsidR="00652BE3" w:rsidRPr="00122477" w:rsidRDefault="00652BE3" w:rsidP="004D54C8">
      <w:pPr>
        <w:rPr>
          <w:b/>
          <w:sz w:val="24"/>
          <w:szCs w:val="24"/>
          <w:lang w:val="pt-BR"/>
        </w:rPr>
      </w:pPr>
    </w:p>
    <w:p w:rsidR="00652BE3" w:rsidRPr="00122477" w:rsidRDefault="00652BE3" w:rsidP="004D54C8">
      <w:pPr>
        <w:rPr>
          <w:b/>
          <w:sz w:val="24"/>
          <w:szCs w:val="24"/>
          <w:lang w:val="pt-BR"/>
        </w:rPr>
      </w:pPr>
    </w:p>
    <w:p w:rsidR="004D54C8" w:rsidRPr="00122477" w:rsidRDefault="004D54C8" w:rsidP="004D54C8">
      <w:pPr>
        <w:rPr>
          <w:b/>
          <w:sz w:val="24"/>
          <w:szCs w:val="24"/>
          <w:lang w:val="pt-BR"/>
        </w:rPr>
      </w:pPr>
    </w:p>
    <w:p w:rsidR="004060C6" w:rsidRPr="00122477" w:rsidRDefault="004060C6" w:rsidP="004060C6">
      <w:pPr>
        <w:pStyle w:val="Ttulo3"/>
        <w:spacing w:before="0" w:after="0" w:line="312" w:lineRule="auto"/>
        <w:jc w:val="center"/>
        <w:rPr>
          <w:rFonts w:ascii="Times New Roman" w:hAnsi="Times New Roman" w:cs="Times New Roman"/>
          <w:b/>
        </w:rPr>
      </w:pPr>
      <w:bookmarkStart w:id="3" w:name="_Toc432725708"/>
      <w:bookmarkStart w:id="4" w:name="_Toc432726163"/>
      <w:bookmarkStart w:id="5" w:name="_Toc432726281"/>
      <w:r w:rsidRPr="00122477">
        <w:rPr>
          <w:rFonts w:ascii="Times New Roman" w:hAnsi="Times New Roman" w:cs="Times New Roman"/>
          <w:b/>
        </w:rPr>
        <w:t>CAMPO GRANDE-MS</w:t>
      </w:r>
      <w:bookmarkEnd w:id="3"/>
      <w:bookmarkEnd w:id="4"/>
      <w:bookmarkEnd w:id="5"/>
    </w:p>
    <w:p w:rsidR="003E734E" w:rsidRPr="00122477" w:rsidRDefault="003E734E" w:rsidP="00652BE3">
      <w:pPr>
        <w:jc w:val="center"/>
        <w:rPr>
          <w:b/>
          <w:lang w:val="pt-BR"/>
        </w:rPr>
      </w:pPr>
    </w:p>
    <w:p w:rsidR="00074CA2" w:rsidRPr="00122477" w:rsidRDefault="00652BE3" w:rsidP="00652BE3">
      <w:pPr>
        <w:jc w:val="center"/>
        <w:rPr>
          <w:b/>
          <w:lang w:val="pt-BR"/>
        </w:rPr>
      </w:pPr>
      <w:r w:rsidRPr="00122477">
        <w:rPr>
          <w:b/>
          <w:lang w:val="pt-BR"/>
        </w:rPr>
        <w:t>2015</w:t>
      </w:r>
    </w:p>
    <w:p w:rsidR="00B6651E" w:rsidRPr="00122477" w:rsidRDefault="00B6651E" w:rsidP="00652BE3">
      <w:pPr>
        <w:jc w:val="center"/>
        <w:rPr>
          <w:b/>
          <w:lang w:val="pt-BR"/>
        </w:rPr>
      </w:pPr>
    </w:p>
    <w:p w:rsidR="00074CA2" w:rsidRPr="00122477" w:rsidRDefault="00074CA2" w:rsidP="00074CA2">
      <w:pPr>
        <w:tabs>
          <w:tab w:val="left" w:pos="4860"/>
        </w:tabs>
        <w:ind w:left="1066"/>
        <w:jc w:val="center"/>
        <w:rPr>
          <w:b/>
          <w:sz w:val="24"/>
          <w:szCs w:val="24"/>
          <w:lang w:val="pt-BR"/>
        </w:rPr>
      </w:pPr>
      <w:r w:rsidRPr="00122477">
        <w:rPr>
          <w:b/>
          <w:noProof/>
          <w:sz w:val="24"/>
          <w:szCs w:val="24"/>
          <w:lang w:val="pt-BR" w:eastAsia="pt-BR"/>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167640</wp:posOffset>
            </wp:positionV>
            <wp:extent cx="1122680" cy="739775"/>
            <wp:effectExtent l="19050" t="19050" r="20320" b="22225"/>
            <wp:wrapSquare wrapText="bothSides"/>
            <wp:docPr id="7" name="Imagem 3" descr="prog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uems"/>
                    <pic:cNvPicPr>
                      <a:picLocks noChangeAspect="1" noChangeArrowheads="1"/>
                    </pic:cNvPicPr>
                  </pic:nvPicPr>
                  <pic:blipFill>
                    <a:blip r:embed="rId8" cstate="print"/>
                    <a:srcRect/>
                    <a:stretch>
                      <a:fillRect/>
                    </a:stretch>
                  </pic:blipFill>
                  <pic:spPr bwMode="auto">
                    <a:xfrm>
                      <a:off x="0" y="0"/>
                      <a:ext cx="1122680" cy="739775"/>
                    </a:xfrm>
                    <a:prstGeom prst="rect">
                      <a:avLst/>
                    </a:prstGeom>
                    <a:solidFill>
                      <a:srgbClr val="FFFFFF"/>
                    </a:solidFill>
                    <a:ln w="9525">
                      <a:solidFill>
                        <a:srgbClr val="FFFFFF"/>
                      </a:solidFill>
                      <a:miter lim="800000"/>
                      <a:headEnd/>
                      <a:tailEnd/>
                    </a:ln>
                  </pic:spPr>
                </pic:pic>
              </a:graphicData>
            </a:graphic>
          </wp:anchor>
        </w:drawing>
      </w:r>
    </w:p>
    <w:p w:rsidR="00074CA2" w:rsidRPr="00122477" w:rsidRDefault="00074CA2" w:rsidP="00074CA2">
      <w:pPr>
        <w:tabs>
          <w:tab w:val="left" w:pos="4860"/>
        </w:tabs>
        <w:ind w:left="1066"/>
        <w:jc w:val="center"/>
        <w:rPr>
          <w:b/>
          <w:sz w:val="24"/>
          <w:szCs w:val="24"/>
          <w:lang w:val="pt-BR"/>
        </w:rPr>
      </w:pPr>
      <w:r w:rsidRPr="00122477">
        <w:rPr>
          <w:b/>
          <w:sz w:val="24"/>
          <w:szCs w:val="24"/>
          <w:lang w:val="pt-BR"/>
        </w:rPr>
        <w:t>FUNDAÇÃO UNIVERSIDADE ESTADUAL DE MATO GROSSO DO SUL</w:t>
      </w:r>
    </w:p>
    <w:p w:rsidR="00074CA2" w:rsidRPr="00122477" w:rsidRDefault="00074CA2" w:rsidP="00074CA2">
      <w:pPr>
        <w:tabs>
          <w:tab w:val="left" w:pos="4860"/>
        </w:tabs>
        <w:ind w:left="1066"/>
        <w:jc w:val="center"/>
        <w:rPr>
          <w:b/>
          <w:sz w:val="24"/>
          <w:szCs w:val="24"/>
          <w:lang w:val="pt-BR"/>
        </w:rPr>
      </w:pPr>
      <w:r w:rsidRPr="00122477">
        <w:rPr>
          <w:b/>
          <w:sz w:val="24"/>
          <w:szCs w:val="24"/>
          <w:lang w:val="pt-BR"/>
        </w:rPr>
        <w:t>UNIDADE UNIVERSITÁRIA DE CAMPO GRANDE</w:t>
      </w:r>
    </w:p>
    <w:p w:rsidR="00074CA2" w:rsidRPr="00122477" w:rsidRDefault="00074CA2" w:rsidP="00074CA2">
      <w:pPr>
        <w:tabs>
          <w:tab w:val="left" w:pos="4860"/>
        </w:tabs>
        <w:ind w:left="1066"/>
        <w:jc w:val="center"/>
        <w:rPr>
          <w:b/>
          <w:sz w:val="24"/>
          <w:szCs w:val="24"/>
          <w:lang w:val="pt-BR"/>
        </w:rPr>
      </w:pPr>
      <w:r w:rsidRPr="00122477">
        <w:rPr>
          <w:b/>
          <w:sz w:val="24"/>
          <w:szCs w:val="24"/>
          <w:lang w:val="pt-BR"/>
        </w:rPr>
        <w:t>CURSO DE LETRAS</w:t>
      </w:r>
    </w:p>
    <w:p w:rsidR="00074CA2" w:rsidRPr="00122477" w:rsidRDefault="00074CA2" w:rsidP="00074CA2">
      <w:pPr>
        <w:tabs>
          <w:tab w:val="left" w:pos="4860"/>
        </w:tabs>
        <w:ind w:left="1066"/>
        <w:jc w:val="center"/>
        <w:rPr>
          <w:b/>
          <w:sz w:val="24"/>
          <w:szCs w:val="24"/>
          <w:lang w:val="pt-BR"/>
        </w:rPr>
      </w:pPr>
    </w:p>
    <w:p w:rsidR="00074CA2" w:rsidRPr="00122477" w:rsidRDefault="00074CA2" w:rsidP="009B3474">
      <w:pPr>
        <w:tabs>
          <w:tab w:val="left" w:pos="4860"/>
        </w:tabs>
        <w:ind w:left="4859" w:right="227"/>
        <w:rPr>
          <w:b/>
          <w:lang w:val="pt-BR"/>
        </w:rPr>
      </w:pPr>
    </w:p>
    <w:p w:rsidR="00074CA2" w:rsidRPr="00122477" w:rsidRDefault="00467A86" w:rsidP="009B3474">
      <w:pPr>
        <w:tabs>
          <w:tab w:val="left" w:pos="4860"/>
        </w:tabs>
        <w:ind w:left="4859" w:right="227"/>
        <w:jc w:val="both"/>
        <w:rPr>
          <w:lang w:val="pt-BR"/>
        </w:rPr>
      </w:pPr>
      <w:r w:rsidRPr="00122477">
        <w:rPr>
          <w:lang w:val="pt-BR"/>
        </w:rPr>
        <w:t xml:space="preserve">Artigo apresentado ao Curso de Letras, da Universidade Estadual de Mato Grosso do Sul – Unidade de Campo Grande, como requisito final para a obtenção do título de licenciado em Letras, habilitação Português\inglês, </w:t>
      </w:r>
      <w:proofErr w:type="gramStart"/>
      <w:r w:rsidRPr="00122477">
        <w:rPr>
          <w:lang w:val="pt-BR"/>
        </w:rPr>
        <w:t>sob orientação</w:t>
      </w:r>
      <w:proofErr w:type="gramEnd"/>
      <w:r w:rsidRPr="00122477">
        <w:rPr>
          <w:lang w:val="pt-BR"/>
        </w:rPr>
        <w:t xml:space="preserve"> do Professor </w:t>
      </w:r>
      <w:r w:rsidR="00433F6D" w:rsidRPr="00122477">
        <w:rPr>
          <w:lang w:val="pt-BR"/>
        </w:rPr>
        <w:t>Dr. Herbertz Ferreira.</w:t>
      </w:r>
    </w:p>
    <w:p w:rsidR="00074CA2" w:rsidRPr="00122477" w:rsidRDefault="00074CA2" w:rsidP="00074CA2">
      <w:pPr>
        <w:tabs>
          <w:tab w:val="left" w:pos="4860"/>
        </w:tabs>
        <w:ind w:left="1066"/>
        <w:jc w:val="both"/>
        <w:rPr>
          <w:lang w:val="pt-BR"/>
        </w:rPr>
      </w:pPr>
    </w:p>
    <w:p w:rsidR="00074CA2" w:rsidRPr="00122477" w:rsidRDefault="00074CA2" w:rsidP="00074CA2">
      <w:pPr>
        <w:tabs>
          <w:tab w:val="left" w:pos="4860"/>
        </w:tabs>
        <w:ind w:left="1066"/>
        <w:jc w:val="both"/>
        <w:rPr>
          <w:lang w:val="pt-BR"/>
        </w:rPr>
      </w:pPr>
    </w:p>
    <w:p w:rsidR="00074CA2" w:rsidRPr="00122477" w:rsidRDefault="00074CA2" w:rsidP="00074CA2">
      <w:pPr>
        <w:tabs>
          <w:tab w:val="left" w:pos="4860"/>
        </w:tabs>
        <w:ind w:left="1066"/>
        <w:jc w:val="both"/>
        <w:rPr>
          <w:lang w:val="pt-BR"/>
        </w:rPr>
      </w:pPr>
    </w:p>
    <w:p w:rsidR="00074CA2" w:rsidRPr="00122477" w:rsidRDefault="00074CA2" w:rsidP="00074CA2">
      <w:pPr>
        <w:tabs>
          <w:tab w:val="left" w:pos="4860"/>
        </w:tabs>
        <w:ind w:left="1066"/>
        <w:jc w:val="both"/>
        <w:rPr>
          <w:lang w:val="pt-BR"/>
        </w:rPr>
      </w:pPr>
    </w:p>
    <w:p w:rsidR="00074CA2" w:rsidRPr="00122477" w:rsidRDefault="00074CA2" w:rsidP="00074CA2">
      <w:pPr>
        <w:tabs>
          <w:tab w:val="left" w:pos="4860"/>
        </w:tabs>
        <w:ind w:left="1066"/>
        <w:jc w:val="both"/>
        <w:rPr>
          <w:lang w:val="pt-BR"/>
        </w:rPr>
      </w:pPr>
    </w:p>
    <w:p w:rsidR="00074CA2" w:rsidRPr="00122477" w:rsidRDefault="00074CA2" w:rsidP="00074CA2">
      <w:pPr>
        <w:tabs>
          <w:tab w:val="left" w:pos="4860"/>
        </w:tabs>
        <w:ind w:left="1066"/>
        <w:rPr>
          <w:b/>
          <w:sz w:val="24"/>
          <w:szCs w:val="24"/>
          <w:lang w:val="pt-BR"/>
        </w:rPr>
      </w:pPr>
      <w:r w:rsidRPr="00122477">
        <w:rPr>
          <w:b/>
          <w:sz w:val="24"/>
          <w:szCs w:val="24"/>
          <w:lang w:val="pt-BR"/>
        </w:rPr>
        <w:t>Apresentado em:______________</w:t>
      </w:r>
    </w:p>
    <w:p w:rsidR="00074CA2" w:rsidRPr="00122477" w:rsidRDefault="00074CA2" w:rsidP="00074CA2">
      <w:pPr>
        <w:tabs>
          <w:tab w:val="left" w:pos="4860"/>
        </w:tabs>
        <w:ind w:left="1066"/>
        <w:rPr>
          <w:b/>
          <w:sz w:val="24"/>
          <w:szCs w:val="24"/>
          <w:lang w:val="pt-BR"/>
        </w:rPr>
      </w:pPr>
      <w:r w:rsidRPr="00122477">
        <w:rPr>
          <w:b/>
          <w:sz w:val="24"/>
          <w:szCs w:val="24"/>
          <w:lang w:val="pt-BR"/>
        </w:rPr>
        <w:t>Conceito:____________________</w:t>
      </w:r>
    </w:p>
    <w:p w:rsidR="00074CA2" w:rsidRPr="00122477" w:rsidRDefault="00074CA2" w:rsidP="00074CA2">
      <w:pPr>
        <w:tabs>
          <w:tab w:val="left" w:pos="4860"/>
        </w:tabs>
        <w:ind w:left="1066"/>
        <w:rPr>
          <w:b/>
          <w:sz w:val="24"/>
          <w:szCs w:val="24"/>
          <w:lang w:val="pt-BR"/>
        </w:rPr>
      </w:pPr>
    </w:p>
    <w:p w:rsidR="0037663B" w:rsidRPr="00122477" w:rsidRDefault="0037663B" w:rsidP="00074CA2">
      <w:pPr>
        <w:tabs>
          <w:tab w:val="left" w:pos="4860"/>
        </w:tabs>
        <w:ind w:left="1066"/>
        <w:jc w:val="center"/>
        <w:rPr>
          <w:b/>
          <w:sz w:val="24"/>
          <w:szCs w:val="24"/>
          <w:lang w:val="pt-BR"/>
        </w:rPr>
      </w:pPr>
    </w:p>
    <w:p w:rsidR="00074CA2" w:rsidRPr="00122477" w:rsidRDefault="00074CA2" w:rsidP="00074CA2">
      <w:pPr>
        <w:tabs>
          <w:tab w:val="left" w:pos="4860"/>
        </w:tabs>
        <w:ind w:left="1066"/>
        <w:jc w:val="center"/>
        <w:rPr>
          <w:b/>
          <w:sz w:val="24"/>
          <w:szCs w:val="24"/>
          <w:lang w:val="pt-BR"/>
        </w:rPr>
      </w:pPr>
      <w:r w:rsidRPr="00122477">
        <w:rPr>
          <w:b/>
          <w:sz w:val="24"/>
          <w:szCs w:val="24"/>
          <w:lang w:val="pt-BR"/>
        </w:rPr>
        <w:t>BANCA EXAMINADORA</w:t>
      </w:r>
    </w:p>
    <w:p w:rsidR="00074CA2" w:rsidRPr="00122477" w:rsidRDefault="00074CA2" w:rsidP="00074CA2">
      <w:pPr>
        <w:tabs>
          <w:tab w:val="left" w:pos="4860"/>
        </w:tabs>
        <w:ind w:left="1066"/>
        <w:jc w:val="center"/>
        <w:rPr>
          <w:b/>
          <w:lang w:val="pt-BR"/>
        </w:rPr>
      </w:pPr>
    </w:p>
    <w:p w:rsidR="00074CA2" w:rsidRPr="00122477" w:rsidRDefault="00074CA2" w:rsidP="00074CA2">
      <w:pPr>
        <w:tabs>
          <w:tab w:val="left" w:pos="4860"/>
        </w:tabs>
        <w:ind w:left="1066"/>
        <w:jc w:val="center"/>
        <w:rPr>
          <w:b/>
          <w:lang w:val="pt-BR"/>
        </w:rPr>
      </w:pPr>
    </w:p>
    <w:p w:rsidR="00074CA2" w:rsidRPr="00122477" w:rsidRDefault="00074CA2" w:rsidP="00074CA2">
      <w:pPr>
        <w:tabs>
          <w:tab w:val="left" w:pos="4860"/>
        </w:tabs>
        <w:ind w:left="1066"/>
        <w:jc w:val="center"/>
        <w:rPr>
          <w:b/>
          <w:lang w:val="pt-BR"/>
        </w:rPr>
      </w:pPr>
    </w:p>
    <w:p w:rsidR="00B6651E" w:rsidRPr="00122477" w:rsidRDefault="00B6651E" w:rsidP="00074CA2">
      <w:pPr>
        <w:tabs>
          <w:tab w:val="left" w:pos="4860"/>
        </w:tabs>
        <w:ind w:left="1066"/>
        <w:jc w:val="center"/>
        <w:rPr>
          <w:b/>
          <w:lang w:val="pt-BR"/>
        </w:rPr>
      </w:pPr>
    </w:p>
    <w:p w:rsidR="00B6651E" w:rsidRPr="00122477" w:rsidRDefault="00B6651E" w:rsidP="00074CA2">
      <w:pPr>
        <w:tabs>
          <w:tab w:val="left" w:pos="4860"/>
        </w:tabs>
        <w:ind w:left="1066"/>
        <w:jc w:val="center"/>
        <w:rPr>
          <w:b/>
          <w:lang w:val="pt-BR"/>
        </w:rPr>
      </w:pPr>
    </w:p>
    <w:p w:rsidR="00074CA2" w:rsidRPr="00122477" w:rsidRDefault="00074CA2" w:rsidP="00074CA2">
      <w:pPr>
        <w:tabs>
          <w:tab w:val="left" w:pos="4860"/>
        </w:tabs>
        <w:ind w:left="1066"/>
        <w:jc w:val="center"/>
        <w:rPr>
          <w:b/>
          <w:lang w:val="pt-BR"/>
        </w:rPr>
      </w:pPr>
    </w:p>
    <w:p w:rsidR="00074CA2" w:rsidRPr="00122477" w:rsidRDefault="00074CA2" w:rsidP="00074CA2">
      <w:pPr>
        <w:tabs>
          <w:tab w:val="left" w:pos="4860"/>
        </w:tabs>
        <w:ind w:left="1066"/>
        <w:jc w:val="center"/>
        <w:rPr>
          <w:b/>
          <w:lang w:val="pt-BR"/>
        </w:rPr>
      </w:pPr>
    </w:p>
    <w:p w:rsidR="00074CA2" w:rsidRPr="00122477" w:rsidRDefault="00074CA2" w:rsidP="00074CA2">
      <w:pPr>
        <w:pBdr>
          <w:bottom w:val="single" w:sz="12" w:space="1" w:color="auto"/>
        </w:pBdr>
        <w:tabs>
          <w:tab w:val="left" w:pos="4860"/>
        </w:tabs>
        <w:ind w:left="1066"/>
        <w:jc w:val="center"/>
        <w:rPr>
          <w:b/>
          <w:lang w:val="pt-BR"/>
        </w:rPr>
      </w:pPr>
    </w:p>
    <w:p w:rsidR="00074CA2" w:rsidRPr="00122477" w:rsidRDefault="00433F6D" w:rsidP="00074CA2">
      <w:pPr>
        <w:tabs>
          <w:tab w:val="left" w:pos="4860"/>
        </w:tabs>
        <w:ind w:left="1066"/>
        <w:jc w:val="center"/>
        <w:rPr>
          <w:b/>
          <w:sz w:val="24"/>
          <w:szCs w:val="24"/>
          <w:lang w:val="pt-BR"/>
        </w:rPr>
      </w:pPr>
      <w:r w:rsidRPr="00122477">
        <w:rPr>
          <w:b/>
          <w:sz w:val="24"/>
          <w:szCs w:val="24"/>
          <w:lang w:val="pt-BR"/>
        </w:rPr>
        <w:t xml:space="preserve">Professor Dr. Herbertz Ferreira </w:t>
      </w:r>
      <w:r w:rsidR="00074CA2" w:rsidRPr="00122477">
        <w:rPr>
          <w:b/>
          <w:sz w:val="24"/>
          <w:szCs w:val="24"/>
          <w:lang w:val="pt-BR"/>
        </w:rPr>
        <w:t>(</w:t>
      </w:r>
      <w:r w:rsidR="006A5775" w:rsidRPr="00122477">
        <w:rPr>
          <w:b/>
          <w:sz w:val="24"/>
          <w:szCs w:val="24"/>
          <w:lang w:val="pt-BR"/>
        </w:rPr>
        <w:t>Orientador</w:t>
      </w:r>
      <w:r w:rsidR="00074CA2" w:rsidRPr="00122477">
        <w:rPr>
          <w:b/>
          <w:sz w:val="24"/>
          <w:szCs w:val="24"/>
          <w:lang w:val="pt-BR"/>
        </w:rPr>
        <w:t>)</w:t>
      </w:r>
    </w:p>
    <w:p w:rsidR="00074CA2" w:rsidRPr="00122477" w:rsidRDefault="00074CA2" w:rsidP="00074CA2">
      <w:pPr>
        <w:tabs>
          <w:tab w:val="left" w:pos="4860"/>
        </w:tabs>
        <w:ind w:left="1066"/>
        <w:jc w:val="center"/>
        <w:rPr>
          <w:b/>
          <w:sz w:val="24"/>
          <w:szCs w:val="24"/>
          <w:lang w:val="pt-BR"/>
        </w:rPr>
      </w:pPr>
    </w:p>
    <w:p w:rsidR="00074CA2" w:rsidRPr="00122477" w:rsidRDefault="00074CA2" w:rsidP="00074CA2">
      <w:pPr>
        <w:tabs>
          <w:tab w:val="left" w:pos="4860"/>
        </w:tabs>
        <w:ind w:left="1066"/>
        <w:jc w:val="center"/>
        <w:rPr>
          <w:b/>
          <w:lang w:val="pt-BR"/>
        </w:rPr>
      </w:pPr>
    </w:p>
    <w:p w:rsidR="00074CA2" w:rsidRPr="00122477" w:rsidRDefault="00074CA2" w:rsidP="00074CA2">
      <w:pPr>
        <w:tabs>
          <w:tab w:val="left" w:pos="4860"/>
        </w:tabs>
        <w:ind w:left="1066"/>
        <w:jc w:val="center"/>
        <w:rPr>
          <w:b/>
          <w:lang w:val="pt-BR"/>
        </w:rPr>
      </w:pPr>
    </w:p>
    <w:p w:rsidR="00074CA2" w:rsidRPr="00122477" w:rsidRDefault="00074CA2" w:rsidP="00074CA2">
      <w:pPr>
        <w:pBdr>
          <w:bottom w:val="single" w:sz="12" w:space="1" w:color="auto"/>
        </w:pBdr>
        <w:tabs>
          <w:tab w:val="left" w:pos="4860"/>
        </w:tabs>
        <w:ind w:left="1066"/>
        <w:jc w:val="center"/>
        <w:rPr>
          <w:b/>
          <w:lang w:val="pt-BR"/>
        </w:rPr>
      </w:pPr>
    </w:p>
    <w:p w:rsidR="00074CA2" w:rsidRPr="00122477" w:rsidRDefault="00074CA2" w:rsidP="00074CA2">
      <w:pPr>
        <w:tabs>
          <w:tab w:val="left" w:pos="4860"/>
        </w:tabs>
        <w:ind w:left="1066"/>
        <w:jc w:val="center"/>
        <w:rPr>
          <w:b/>
          <w:sz w:val="24"/>
          <w:szCs w:val="24"/>
          <w:lang w:val="pt-BR"/>
        </w:rPr>
      </w:pPr>
      <w:proofErr w:type="gramStart"/>
      <w:r w:rsidRPr="00122477">
        <w:rPr>
          <w:b/>
          <w:sz w:val="24"/>
          <w:szCs w:val="24"/>
          <w:lang w:val="pt-BR"/>
        </w:rPr>
        <w:t>Prof.</w:t>
      </w:r>
      <w:proofErr w:type="gramEnd"/>
      <w:r w:rsidR="00B83165">
        <w:rPr>
          <w:b/>
          <w:sz w:val="24"/>
          <w:szCs w:val="24"/>
          <w:lang w:val="pt-BR"/>
        </w:rPr>
        <w:t xml:space="preserve"> </w:t>
      </w:r>
      <w:r w:rsidR="00B6651E" w:rsidRPr="00122477">
        <w:rPr>
          <w:b/>
          <w:sz w:val="24"/>
          <w:szCs w:val="24"/>
          <w:lang w:val="pt-BR"/>
        </w:rPr>
        <w:t xml:space="preserve">Dra Adriana Lúcia de Escobar Chaves de Barros </w:t>
      </w:r>
      <w:r w:rsidRPr="00122477">
        <w:rPr>
          <w:b/>
          <w:sz w:val="24"/>
          <w:szCs w:val="24"/>
          <w:lang w:val="pt-BR"/>
        </w:rPr>
        <w:t>(Membro)</w:t>
      </w:r>
    </w:p>
    <w:p w:rsidR="00074CA2" w:rsidRPr="00122477" w:rsidRDefault="00074CA2" w:rsidP="00074CA2">
      <w:pPr>
        <w:tabs>
          <w:tab w:val="left" w:pos="4860"/>
        </w:tabs>
        <w:ind w:left="1066"/>
        <w:jc w:val="center"/>
        <w:rPr>
          <w:b/>
          <w:sz w:val="24"/>
          <w:szCs w:val="24"/>
          <w:lang w:val="pt-BR"/>
        </w:rPr>
      </w:pPr>
    </w:p>
    <w:p w:rsidR="00074CA2" w:rsidRPr="00122477" w:rsidRDefault="00074CA2" w:rsidP="00074CA2">
      <w:pPr>
        <w:tabs>
          <w:tab w:val="left" w:pos="4860"/>
        </w:tabs>
        <w:ind w:left="1066"/>
        <w:jc w:val="center"/>
        <w:rPr>
          <w:b/>
          <w:sz w:val="24"/>
          <w:szCs w:val="24"/>
          <w:lang w:val="pt-BR"/>
        </w:rPr>
      </w:pPr>
    </w:p>
    <w:p w:rsidR="00074CA2" w:rsidRPr="00122477" w:rsidRDefault="00074CA2" w:rsidP="00074CA2">
      <w:pPr>
        <w:tabs>
          <w:tab w:val="left" w:pos="4860"/>
        </w:tabs>
        <w:ind w:left="1066"/>
        <w:jc w:val="center"/>
        <w:rPr>
          <w:b/>
          <w:lang w:val="pt-BR"/>
        </w:rPr>
      </w:pPr>
    </w:p>
    <w:p w:rsidR="00074CA2" w:rsidRPr="00122477" w:rsidRDefault="00074CA2" w:rsidP="00074CA2">
      <w:pPr>
        <w:tabs>
          <w:tab w:val="left" w:pos="4860"/>
        </w:tabs>
        <w:ind w:left="1066"/>
        <w:jc w:val="center"/>
        <w:rPr>
          <w:b/>
          <w:lang w:val="pt-BR"/>
        </w:rPr>
      </w:pPr>
    </w:p>
    <w:p w:rsidR="00074CA2" w:rsidRPr="00122477" w:rsidRDefault="00074CA2" w:rsidP="00074CA2">
      <w:pPr>
        <w:pBdr>
          <w:bottom w:val="single" w:sz="12" w:space="1" w:color="auto"/>
        </w:pBdr>
        <w:tabs>
          <w:tab w:val="left" w:pos="4860"/>
        </w:tabs>
        <w:ind w:left="1066"/>
        <w:jc w:val="center"/>
        <w:rPr>
          <w:b/>
          <w:lang w:val="pt-BR"/>
        </w:rPr>
      </w:pPr>
    </w:p>
    <w:p w:rsidR="00074CA2" w:rsidRPr="00122477" w:rsidRDefault="00B6651E" w:rsidP="00074CA2">
      <w:pPr>
        <w:tabs>
          <w:tab w:val="left" w:pos="4860"/>
        </w:tabs>
        <w:ind w:left="1066"/>
        <w:jc w:val="center"/>
        <w:rPr>
          <w:b/>
          <w:sz w:val="24"/>
          <w:szCs w:val="24"/>
          <w:lang w:val="pt-BR"/>
        </w:rPr>
      </w:pPr>
      <w:proofErr w:type="gramStart"/>
      <w:r w:rsidRPr="00122477">
        <w:rPr>
          <w:b/>
          <w:sz w:val="24"/>
          <w:szCs w:val="24"/>
          <w:lang w:val="pt-BR"/>
        </w:rPr>
        <w:t>Prof.</w:t>
      </w:r>
      <w:proofErr w:type="gramEnd"/>
      <w:r w:rsidR="00B83165">
        <w:rPr>
          <w:b/>
          <w:sz w:val="24"/>
          <w:szCs w:val="24"/>
          <w:lang w:val="pt-BR"/>
        </w:rPr>
        <w:t xml:space="preserve"> </w:t>
      </w:r>
      <w:r w:rsidRPr="00122477">
        <w:rPr>
          <w:b/>
          <w:sz w:val="24"/>
          <w:szCs w:val="24"/>
          <w:lang w:val="pt-BR"/>
        </w:rPr>
        <w:t xml:space="preserve">Dra Natalina </w:t>
      </w:r>
      <w:proofErr w:type="spellStart"/>
      <w:r w:rsidRPr="00122477">
        <w:rPr>
          <w:b/>
          <w:sz w:val="24"/>
          <w:szCs w:val="24"/>
          <w:lang w:val="pt-BR"/>
        </w:rPr>
        <w:t>Sierra</w:t>
      </w:r>
      <w:proofErr w:type="spellEnd"/>
      <w:r w:rsidR="00B83165">
        <w:rPr>
          <w:b/>
          <w:sz w:val="24"/>
          <w:szCs w:val="24"/>
          <w:lang w:val="pt-BR"/>
        </w:rPr>
        <w:t xml:space="preserve"> </w:t>
      </w:r>
      <w:proofErr w:type="spellStart"/>
      <w:r w:rsidRPr="00122477">
        <w:rPr>
          <w:b/>
          <w:sz w:val="24"/>
          <w:szCs w:val="24"/>
          <w:lang w:val="pt-BR"/>
        </w:rPr>
        <w:t>Assêncio</w:t>
      </w:r>
      <w:proofErr w:type="spellEnd"/>
      <w:r w:rsidRPr="00122477">
        <w:rPr>
          <w:b/>
          <w:sz w:val="24"/>
          <w:szCs w:val="24"/>
          <w:lang w:val="pt-BR"/>
        </w:rPr>
        <w:t xml:space="preserve"> Costa </w:t>
      </w:r>
      <w:r w:rsidR="00074CA2" w:rsidRPr="00122477">
        <w:rPr>
          <w:b/>
          <w:sz w:val="24"/>
          <w:szCs w:val="24"/>
          <w:lang w:val="pt-BR"/>
        </w:rPr>
        <w:t>(Membro)</w:t>
      </w:r>
    </w:p>
    <w:p w:rsidR="00074CA2" w:rsidRPr="00122477" w:rsidRDefault="00074CA2" w:rsidP="00074CA2">
      <w:pPr>
        <w:tabs>
          <w:tab w:val="left" w:pos="4860"/>
        </w:tabs>
        <w:ind w:left="1066"/>
        <w:rPr>
          <w:b/>
          <w:lang w:val="pt-BR"/>
        </w:rPr>
      </w:pPr>
    </w:p>
    <w:p w:rsidR="0049283B" w:rsidRPr="00122477" w:rsidRDefault="0049283B" w:rsidP="00074CA2">
      <w:pPr>
        <w:tabs>
          <w:tab w:val="left" w:pos="4860"/>
        </w:tabs>
        <w:ind w:left="1066"/>
        <w:rPr>
          <w:b/>
          <w:lang w:val="pt-BR"/>
        </w:rPr>
      </w:pPr>
    </w:p>
    <w:p w:rsidR="0049283B" w:rsidRPr="00122477" w:rsidRDefault="0049283B" w:rsidP="0049283B">
      <w:pPr>
        <w:tabs>
          <w:tab w:val="left" w:pos="4860"/>
        </w:tabs>
        <w:ind w:left="1066"/>
        <w:jc w:val="center"/>
        <w:rPr>
          <w:b/>
          <w:lang w:val="pt-BR"/>
        </w:rPr>
      </w:pPr>
    </w:p>
    <w:p w:rsidR="0049283B" w:rsidRPr="00122477" w:rsidRDefault="0049283B" w:rsidP="00B6651E">
      <w:pPr>
        <w:tabs>
          <w:tab w:val="left" w:pos="4860"/>
        </w:tabs>
        <w:rPr>
          <w:b/>
          <w:sz w:val="24"/>
          <w:szCs w:val="24"/>
          <w:lang w:val="pt-BR"/>
        </w:rPr>
      </w:pPr>
    </w:p>
    <w:p w:rsidR="0049283B" w:rsidRPr="00122477" w:rsidRDefault="0049283B" w:rsidP="0049283B">
      <w:pPr>
        <w:tabs>
          <w:tab w:val="left" w:pos="4860"/>
        </w:tabs>
        <w:ind w:left="1066"/>
        <w:rPr>
          <w:b/>
          <w:lang w:val="pt-BR"/>
        </w:rPr>
      </w:pPr>
    </w:p>
    <w:p w:rsidR="00B6651E" w:rsidRPr="00122477" w:rsidRDefault="00B6651E" w:rsidP="00B6651E">
      <w:pPr>
        <w:rPr>
          <w:b/>
          <w:sz w:val="24"/>
          <w:szCs w:val="24"/>
          <w:lang w:val="pt-BR"/>
        </w:rPr>
      </w:pPr>
    </w:p>
    <w:p w:rsidR="00B6651E" w:rsidRPr="00122477" w:rsidRDefault="00B6651E" w:rsidP="00B6651E">
      <w:pPr>
        <w:rPr>
          <w:b/>
          <w:sz w:val="24"/>
          <w:szCs w:val="24"/>
          <w:lang w:val="pt-BR"/>
        </w:rPr>
      </w:pPr>
    </w:p>
    <w:p w:rsidR="00B6651E" w:rsidRPr="00122477" w:rsidRDefault="00B6651E" w:rsidP="00B6651E">
      <w:pPr>
        <w:rPr>
          <w:b/>
          <w:sz w:val="24"/>
          <w:szCs w:val="24"/>
          <w:lang w:val="pt-BR"/>
        </w:rPr>
      </w:pPr>
    </w:p>
    <w:p w:rsidR="00B6651E" w:rsidRPr="00122477" w:rsidRDefault="00B6651E" w:rsidP="00B6651E">
      <w:pPr>
        <w:rPr>
          <w:b/>
          <w:sz w:val="24"/>
          <w:szCs w:val="24"/>
          <w:lang w:val="pt-BR"/>
        </w:rPr>
      </w:pPr>
    </w:p>
    <w:p w:rsidR="00B6651E" w:rsidRPr="00122477" w:rsidRDefault="00B6651E" w:rsidP="00B6651E">
      <w:pPr>
        <w:rPr>
          <w:b/>
          <w:sz w:val="24"/>
          <w:szCs w:val="24"/>
          <w:lang w:val="pt-BR"/>
        </w:rPr>
      </w:pPr>
    </w:p>
    <w:p w:rsidR="00C80F41" w:rsidRPr="00122477" w:rsidRDefault="00C80F41" w:rsidP="00B6651E">
      <w:pPr>
        <w:rPr>
          <w:sz w:val="24"/>
          <w:szCs w:val="24"/>
          <w:lang w:val="pt-BR"/>
        </w:rPr>
      </w:pPr>
    </w:p>
    <w:p w:rsidR="0036307B" w:rsidRPr="00122477" w:rsidRDefault="0036307B" w:rsidP="0036307B">
      <w:pPr>
        <w:jc w:val="center"/>
        <w:rPr>
          <w:b/>
          <w:sz w:val="24"/>
          <w:szCs w:val="24"/>
          <w:lang w:val="pt-BR"/>
        </w:rPr>
      </w:pPr>
      <w:r w:rsidRPr="00122477">
        <w:rPr>
          <w:b/>
          <w:sz w:val="24"/>
          <w:szCs w:val="24"/>
          <w:lang w:val="pt-BR"/>
        </w:rPr>
        <w:lastRenderedPageBreak/>
        <w:t>AGRADECIMENTOS</w:t>
      </w:r>
    </w:p>
    <w:p w:rsidR="0036307B" w:rsidRPr="00122477" w:rsidRDefault="0036307B" w:rsidP="0036307B">
      <w:pPr>
        <w:jc w:val="center"/>
        <w:rPr>
          <w:b/>
          <w:sz w:val="24"/>
          <w:szCs w:val="24"/>
          <w:lang w:val="pt-BR"/>
        </w:rPr>
      </w:pPr>
    </w:p>
    <w:p w:rsidR="00A204B8" w:rsidRPr="00122477" w:rsidRDefault="00A204B8" w:rsidP="0036307B">
      <w:pPr>
        <w:jc w:val="center"/>
        <w:rPr>
          <w:b/>
          <w:sz w:val="24"/>
          <w:szCs w:val="24"/>
          <w:lang w:val="pt-BR"/>
        </w:rPr>
      </w:pPr>
    </w:p>
    <w:p w:rsidR="00A204B8" w:rsidRPr="00122477" w:rsidRDefault="00A204B8" w:rsidP="0036307B">
      <w:pPr>
        <w:jc w:val="center"/>
        <w:rPr>
          <w:b/>
          <w:sz w:val="24"/>
          <w:szCs w:val="24"/>
          <w:lang w:val="pt-BR"/>
        </w:rPr>
      </w:pPr>
    </w:p>
    <w:p w:rsidR="0036307B" w:rsidRPr="00122477" w:rsidRDefault="0036307B" w:rsidP="007418B7">
      <w:pPr>
        <w:jc w:val="both"/>
        <w:rPr>
          <w:sz w:val="24"/>
          <w:szCs w:val="24"/>
          <w:lang w:val="pt-BR"/>
        </w:rPr>
      </w:pPr>
    </w:p>
    <w:p w:rsidR="0036307B" w:rsidRPr="00122477" w:rsidRDefault="0036307B" w:rsidP="003F0941">
      <w:pPr>
        <w:spacing w:line="360" w:lineRule="auto"/>
        <w:jc w:val="both"/>
        <w:rPr>
          <w:sz w:val="24"/>
          <w:szCs w:val="24"/>
          <w:lang w:val="pt-BR"/>
        </w:rPr>
      </w:pPr>
      <w:r w:rsidRPr="00122477">
        <w:rPr>
          <w:sz w:val="24"/>
          <w:szCs w:val="24"/>
          <w:lang w:val="pt-BR"/>
        </w:rPr>
        <w:t xml:space="preserve">Aos meus </w:t>
      </w:r>
      <w:r w:rsidR="00B6651E" w:rsidRPr="00122477">
        <w:rPr>
          <w:sz w:val="24"/>
          <w:szCs w:val="24"/>
          <w:lang w:val="pt-BR"/>
        </w:rPr>
        <w:t>pais, que sempre estiveram ao meu lado</w:t>
      </w:r>
      <w:r w:rsidRPr="00122477">
        <w:rPr>
          <w:sz w:val="24"/>
          <w:szCs w:val="24"/>
          <w:lang w:val="pt-BR"/>
        </w:rPr>
        <w:t>.</w:t>
      </w:r>
    </w:p>
    <w:p w:rsidR="00563A94" w:rsidRPr="00122477" w:rsidRDefault="00B6651E" w:rsidP="003F0941">
      <w:pPr>
        <w:spacing w:line="360" w:lineRule="auto"/>
        <w:jc w:val="both"/>
        <w:rPr>
          <w:sz w:val="24"/>
          <w:szCs w:val="24"/>
          <w:lang w:val="pt-BR"/>
        </w:rPr>
      </w:pPr>
      <w:r w:rsidRPr="00122477">
        <w:rPr>
          <w:sz w:val="24"/>
          <w:szCs w:val="24"/>
          <w:lang w:val="pt-BR"/>
        </w:rPr>
        <w:t>Á minha irmã, que é minha amiga e companheira.</w:t>
      </w:r>
    </w:p>
    <w:p w:rsidR="00563A94" w:rsidRPr="00122477" w:rsidRDefault="00563A94" w:rsidP="003F0941">
      <w:pPr>
        <w:spacing w:line="360" w:lineRule="auto"/>
        <w:jc w:val="both"/>
        <w:rPr>
          <w:sz w:val="24"/>
          <w:szCs w:val="24"/>
          <w:lang w:val="pt-BR"/>
        </w:rPr>
      </w:pPr>
      <w:r w:rsidRPr="00122477">
        <w:rPr>
          <w:sz w:val="24"/>
          <w:szCs w:val="24"/>
          <w:lang w:val="pt-BR"/>
        </w:rPr>
        <w:t>Ao Professor</w:t>
      </w:r>
      <w:r w:rsidR="00341DD3" w:rsidRPr="00122477">
        <w:rPr>
          <w:sz w:val="24"/>
          <w:szCs w:val="24"/>
          <w:lang w:val="pt-BR"/>
        </w:rPr>
        <w:t xml:space="preserve"> </w:t>
      </w:r>
      <w:r w:rsidR="0036307B" w:rsidRPr="00122477">
        <w:rPr>
          <w:sz w:val="24"/>
          <w:szCs w:val="24"/>
          <w:lang w:val="pt-BR"/>
        </w:rPr>
        <w:t>Dr</w:t>
      </w:r>
      <w:r w:rsidR="00A204B8" w:rsidRPr="00122477">
        <w:rPr>
          <w:sz w:val="24"/>
          <w:szCs w:val="24"/>
          <w:lang w:val="pt-BR"/>
        </w:rPr>
        <w:t>.</w:t>
      </w:r>
      <w:r w:rsidR="00F614F5" w:rsidRPr="00122477">
        <w:rPr>
          <w:sz w:val="24"/>
          <w:szCs w:val="24"/>
          <w:lang w:val="pt-BR"/>
        </w:rPr>
        <w:t xml:space="preserve"> </w:t>
      </w:r>
      <w:proofErr w:type="spellStart"/>
      <w:r w:rsidR="00B6651E" w:rsidRPr="00122477">
        <w:rPr>
          <w:sz w:val="24"/>
          <w:szCs w:val="24"/>
          <w:lang w:val="pt-BR"/>
        </w:rPr>
        <w:t>Herbertz</w:t>
      </w:r>
      <w:proofErr w:type="spellEnd"/>
      <w:r w:rsidR="006E4669" w:rsidRPr="00122477">
        <w:rPr>
          <w:sz w:val="24"/>
          <w:szCs w:val="24"/>
          <w:lang w:val="pt-BR"/>
        </w:rPr>
        <w:t xml:space="preserve"> Ferreira</w:t>
      </w:r>
      <w:r w:rsidR="00CB7DDC" w:rsidRPr="00122477">
        <w:rPr>
          <w:sz w:val="24"/>
          <w:szCs w:val="24"/>
          <w:lang w:val="pt-BR"/>
        </w:rPr>
        <w:t xml:space="preserve">, pela </w:t>
      </w:r>
      <w:r w:rsidR="002B5559" w:rsidRPr="00122477">
        <w:rPr>
          <w:sz w:val="24"/>
          <w:szCs w:val="24"/>
          <w:lang w:val="pt-BR"/>
        </w:rPr>
        <w:t xml:space="preserve">orientação, paciência </w:t>
      </w:r>
      <w:r w:rsidRPr="00122477">
        <w:rPr>
          <w:sz w:val="24"/>
          <w:szCs w:val="24"/>
          <w:lang w:val="pt-BR"/>
        </w:rPr>
        <w:t xml:space="preserve">e por me ajudar </w:t>
      </w:r>
      <w:r w:rsidR="006E4669" w:rsidRPr="00122477">
        <w:rPr>
          <w:sz w:val="24"/>
          <w:szCs w:val="24"/>
          <w:lang w:val="pt-BR"/>
        </w:rPr>
        <w:t>nesse grande momento da minha vida.</w:t>
      </w:r>
    </w:p>
    <w:p w:rsidR="001E0CA2" w:rsidRPr="00122477" w:rsidRDefault="0036307B" w:rsidP="003F0941">
      <w:pPr>
        <w:spacing w:line="360" w:lineRule="auto"/>
        <w:jc w:val="both"/>
        <w:rPr>
          <w:sz w:val="24"/>
          <w:szCs w:val="24"/>
          <w:lang w:val="pt-BR"/>
        </w:rPr>
      </w:pPr>
      <w:r w:rsidRPr="00122477">
        <w:rPr>
          <w:sz w:val="24"/>
          <w:szCs w:val="24"/>
          <w:lang w:val="pt-BR"/>
        </w:rPr>
        <w:t>Aos professores</w:t>
      </w:r>
      <w:r w:rsidR="00B6651E" w:rsidRPr="00122477">
        <w:rPr>
          <w:sz w:val="24"/>
          <w:szCs w:val="24"/>
          <w:lang w:val="pt-BR"/>
        </w:rPr>
        <w:t xml:space="preserve"> de Português e Literatura que tive ao longo da vida, que me marcaram de</w:t>
      </w:r>
      <w:r w:rsidR="001E0CA2" w:rsidRPr="00122477">
        <w:rPr>
          <w:sz w:val="24"/>
          <w:szCs w:val="24"/>
          <w:lang w:val="pt-BR"/>
        </w:rPr>
        <w:t xml:space="preserve"> tal </w:t>
      </w:r>
      <w:r w:rsidR="00B6651E" w:rsidRPr="00122477">
        <w:rPr>
          <w:sz w:val="24"/>
          <w:szCs w:val="24"/>
          <w:lang w:val="pt-BR"/>
        </w:rPr>
        <w:t xml:space="preserve">forma, que hoje estou aqui, </w:t>
      </w:r>
      <w:r w:rsidR="001E0CA2" w:rsidRPr="00122477">
        <w:rPr>
          <w:sz w:val="24"/>
          <w:szCs w:val="24"/>
          <w:lang w:val="pt-BR"/>
        </w:rPr>
        <w:t>con</w:t>
      </w:r>
      <w:r w:rsidR="00A37B05" w:rsidRPr="00122477">
        <w:rPr>
          <w:sz w:val="24"/>
          <w:szCs w:val="24"/>
          <w:lang w:val="pt-BR"/>
        </w:rPr>
        <w:t>cluindo essa etapa</w:t>
      </w:r>
      <w:r w:rsidR="001E0CA2" w:rsidRPr="00122477">
        <w:rPr>
          <w:sz w:val="24"/>
          <w:szCs w:val="24"/>
          <w:lang w:val="pt-BR"/>
        </w:rPr>
        <w:t>.</w:t>
      </w:r>
    </w:p>
    <w:p w:rsidR="001E0CA2" w:rsidRPr="00122477" w:rsidRDefault="001E0CA2" w:rsidP="003F0941">
      <w:pPr>
        <w:spacing w:line="360" w:lineRule="auto"/>
        <w:jc w:val="both"/>
        <w:rPr>
          <w:sz w:val="24"/>
          <w:szCs w:val="24"/>
          <w:lang w:val="pt-BR"/>
        </w:rPr>
      </w:pPr>
      <w:r w:rsidRPr="00122477">
        <w:rPr>
          <w:sz w:val="24"/>
          <w:szCs w:val="24"/>
          <w:lang w:val="pt-BR"/>
        </w:rPr>
        <w:t>Aos professores do curso de Letras que contribuíram em minha formação acadêmica.</w:t>
      </w:r>
    </w:p>
    <w:p w:rsidR="006E4669" w:rsidRPr="00122477" w:rsidRDefault="006E4669" w:rsidP="003F0941">
      <w:pPr>
        <w:spacing w:line="360" w:lineRule="auto"/>
        <w:jc w:val="both"/>
        <w:rPr>
          <w:sz w:val="24"/>
          <w:szCs w:val="24"/>
          <w:lang w:val="pt-BR"/>
        </w:rPr>
      </w:pPr>
      <w:r w:rsidRPr="00122477">
        <w:rPr>
          <w:sz w:val="24"/>
          <w:szCs w:val="24"/>
          <w:lang w:val="pt-BR"/>
        </w:rPr>
        <w:t>E por fim as amizades que construí ao longo desses quatro anos no curso, que pretendo levar para a vida toda.</w:t>
      </w:r>
    </w:p>
    <w:p w:rsidR="001E0CA2" w:rsidRPr="00122477" w:rsidRDefault="001E0CA2" w:rsidP="003F0941">
      <w:pPr>
        <w:spacing w:line="360" w:lineRule="auto"/>
        <w:jc w:val="both"/>
        <w:rPr>
          <w:lang w:val="pt-BR"/>
        </w:rPr>
      </w:pPr>
    </w:p>
    <w:p w:rsidR="0036307B" w:rsidRPr="00122477" w:rsidRDefault="0036307B" w:rsidP="001E0CA2">
      <w:pPr>
        <w:jc w:val="both"/>
        <w:rPr>
          <w:b/>
          <w:sz w:val="24"/>
          <w:szCs w:val="24"/>
          <w:lang w:val="pt-BR"/>
        </w:rPr>
      </w:pPr>
    </w:p>
    <w:p w:rsidR="0036307B" w:rsidRPr="00122477" w:rsidRDefault="0036307B" w:rsidP="00273E12">
      <w:pPr>
        <w:autoSpaceDE/>
        <w:autoSpaceDN/>
        <w:spacing w:before="240" w:after="360" w:line="312" w:lineRule="auto"/>
        <w:jc w:val="both"/>
        <w:rPr>
          <w:b/>
          <w:sz w:val="24"/>
          <w:szCs w:val="24"/>
          <w:lang w:val="pt-BR"/>
        </w:rPr>
      </w:pPr>
    </w:p>
    <w:p w:rsidR="0036307B" w:rsidRPr="00122477" w:rsidRDefault="0036307B" w:rsidP="00273E12">
      <w:pPr>
        <w:autoSpaceDE/>
        <w:autoSpaceDN/>
        <w:spacing w:before="240" w:after="360" w:line="312" w:lineRule="auto"/>
        <w:jc w:val="both"/>
        <w:rPr>
          <w:b/>
          <w:sz w:val="24"/>
          <w:szCs w:val="24"/>
          <w:lang w:val="pt-BR"/>
        </w:rPr>
      </w:pPr>
    </w:p>
    <w:p w:rsidR="0036307B" w:rsidRPr="00122477" w:rsidRDefault="0036307B" w:rsidP="00273E12">
      <w:pPr>
        <w:autoSpaceDE/>
        <w:autoSpaceDN/>
        <w:spacing w:before="240" w:after="360" w:line="312" w:lineRule="auto"/>
        <w:jc w:val="both"/>
        <w:rPr>
          <w:b/>
          <w:sz w:val="24"/>
          <w:szCs w:val="24"/>
          <w:lang w:val="pt-BR"/>
        </w:rPr>
      </w:pPr>
    </w:p>
    <w:p w:rsidR="0036307B" w:rsidRPr="00122477" w:rsidRDefault="0036307B" w:rsidP="00273E12">
      <w:pPr>
        <w:autoSpaceDE/>
        <w:autoSpaceDN/>
        <w:spacing w:before="240" w:after="360" w:line="312" w:lineRule="auto"/>
        <w:jc w:val="both"/>
        <w:rPr>
          <w:b/>
          <w:sz w:val="24"/>
          <w:szCs w:val="24"/>
          <w:lang w:val="pt-BR"/>
        </w:rPr>
      </w:pPr>
    </w:p>
    <w:p w:rsidR="0036307B" w:rsidRPr="00122477" w:rsidRDefault="0036307B" w:rsidP="00273E12">
      <w:pPr>
        <w:autoSpaceDE/>
        <w:autoSpaceDN/>
        <w:spacing w:before="240" w:after="360" w:line="312" w:lineRule="auto"/>
        <w:jc w:val="both"/>
        <w:rPr>
          <w:b/>
          <w:sz w:val="24"/>
          <w:szCs w:val="24"/>
          <w:lang w:val="pt-BR"/>
        </w:rPr>
      </w:pPr>
    </w:p>
    <w:p w:rsidR="0036307B" w:rsidRPr="00122477" w:rsidRDefault="0036307B" w:rsidP="00273E12">
      <w:pPr>
        <w:autoSpaceDE/>
        <w:autoSpaceDN/>
        <w:spacing w:before="240" w:after="360" w:line="312" w:lineRule="auto"/>
        <w:jc w:val="both"/>
        <w:rPr>
          <w:b/>
          <w:sz w:val="24"/>
          <w:szCs w:val="24"/>
          <w:lang w:val="pt-BR"/>
        </w:rPr>
      </w:pPr>
    </w:p>
    <w:p w:rsidR="0036307B" w:rsidRPr="00122477" w:rsidRDefault="0036307B" w:rsidP="00273E12">
      <w:pPr>
        <w:autoSpaceDE/>
        <w:autoSpaceDN/>
        <w:spacing w:before="240" w:after="360" w:line="312" w:lineRule="auto"/>
        <w:jc w:val="both"/>
        <w:rPr>
          <w:b/>
          <w:sz w:val="24"/>
          <w:szCs w:val="24"/>
          <w:lang w:val="pt-BR"/>
        </w:rPr>
      </w:pPr>
    </w:p>
    <w:p w:rsidR="0036307B" w:rsidRPr="00122477" w:rsidRDefault="0036307B" w:rsidP="00273E12">
      <w:pPr>
        <w:autoSpaceDE/>
        <w:autoSpaceDN/>
        <w:spacing w:before="240" w:after="360" w:line="312" w:lineRule="auto"/>
        <w:jc w:val="both"/>
        <w:rPr>
          <w:b/>
          <w:sz w:val="24"/>
          <w:szCs w:val="24"/>
          <w:lang w:val="pt-BR"/>
        </w:rPr>
      </w:pPr>
    </w:p>
    <w:p w:rsidR="007E5B73" w:rsidRPr="00122477" w:rsidRDefault="007E5B73" w:rsidP="00273E12">
      <w:pPr>
        <w:autoSpaceDE/>
        <w:autoSpaceDN/>
        <w:spacing w:before="240" w:after="360" w:line="312" w:lineRule="auto"/>
        <w:jc w:val="both"/>
        <w:rPr>
          <w:b/>
          <w:sz w:val="24"/>
          <w:szCs w:val="24"/>
          <w:lang w:val="pt-BR"/>
        </w:rPr>
      </w:pPr>
    </w:p>
    <w:p w:rsidR="004A3C5B" w:rsidRPr="00122477" w:rsidRDefault="004A3C5B" w:rsidP="00273E12">
      <w:pPr>
        <w:autoSpaceDE/>
        <w:autoSpaceDN/>
        <w:spacing w:before="240" w:after="360" w:line="312" w:lineRule="auto"/>
        <w:jc w:val="both"/>
        <w:rPr>
          <w:b/>
          <w:sz w:val="24"/>
          <w:szCs w:val="24"/>
          <w:lang w:val="pt-BR"/>
        </w:rPr>
      </w:pPr>
    </w:p>
    <w:p w:rsidR="00C37176" w:rsidRPr="00122477" w:rsidRDefault="00C37176" w:rsidP="00273E12">
      <w:pPr>
        <w:autoSpaceDE/>
        <w:autoSpaceDN/>
        <w:spacing w:before="240" w:after="360" w:line="312" w:lineRule="auto"/>
        <w:jc w:val="both"/>
        <w:rPr>
          <w:b/>
          <w:sz w:val="24"/>
          <w:szCs w:val="24"/>
          <w:lang w:val="pt-BR"/>
        </w:rPr>
      </w:pPr>
    </w:p>
    <w:p w:rsidR="001E0CA2" w:rsidRPr="00122477" w:rsidRDefault="001E0CA2" w:rsidP="001E0CA2">
      <w:pPr>
        <w:ind w:rightChars="2268" w:right="4536"/>
        <w:rPr>
          <w:lang w:val="pt-BR"/>
        </w:rPr>
      </w:pPr>
      <w:r w:rsidRPr="00122477">
        <w:rPr>
          <w:lang w:val="pt-BR"/>
        </w:rPr>
        <w:lastRenderedPageBreak/>
        <w:t>RESUMO</w:t>
      </w:r>
    </w:p>
    <w:p w:rsidR="001E0CA2" w:rsidRPr="00122477" w:rsidRDefault="001E0CA2" w:rsidP="001E0CA2">
      <w:pPr>
        <w:ind w:rightChars="2268" w:right="4536"/>
        <w:rPr>
          <w:lang w:val="pt-BR"/>
        </w:rPr>
      </w:pPr>
    </w:p>
    <w:p w:rsidR="00C80F41" w:rsidRPr="00122477" w:rsidRDefault="002B5559" w:rsidP="00C80F41">
      <w:pPr>
        <w:spacing w:line="360" w:lineRule="auto"/>
        <w:ind w:firstLine="720"/>
        <w:jc w:val="both"/>
        <w:rPr>
          <w:sz w:val="24"/>
          <w:szCs w:val="24"/>
          <w:lang w:val="pt-BR"/>
        </w:rPr>
      </w:pPr>
      <w:r w:rsidRPr="00122477">
        <w:rPr>
          <w:sz w:val="24"/>
          <w:szCs w:val="24"/>
          <w:lang w:val="pt-BR"/>
        </w:rPr>
        <w:t xml:space="preserve">O </w:t>
      </w:r>
      <w:r w:rsidR="001E0CA2" w:rsidRPr="00122477">
        <w:rPr>
          <w:sz w:val="24"/>
          <w:szCs w:val="24"/>
          <w:lang w:val="pt-BR"/>
        </w:rPr>
        <w:t>presente ar</w:t>
      </w:r>
      <w:r w:rsidRPr="00122477">
        <w:rPr>
          <w:sz w:val="24"/>
          <w:szCs w:val="24"/>
          <w:lang w:val="pt-BR"/>
        </w:rPr>
        <w:t xml:space="preserve">tigo </w:t>
      </w:r>
      <w:r w:rsidR="00C80F41" w:rsidRPr="00122477">
        <w:rPr>
          <w:sz w:val="24"/>
          <w:szCs w:val="24"/>
          <w:lang w:val="pt-BR"/>
        </w:rPr>
        <w:t xml:space="preserve">tem como objetivo </w:t>
      </w:r>
      <w:r w:rsidRPr="00122477">
        <w:rPr>
          <w:sz w:val="24"/>
          <w:szCs w:val="24"/>
          <w:lang w:val="pt-BR"/>
        </w:rPr>
        <w:t>aborda</w:t>
      </w:r>
      <w:r w:rsidR="00C80F41" w:rsidRPr="00122477">
        <w:rPr>
          <w:sz w:val="24"/>
          <w:szCs w:val="24"/>
          <w:lang w:val="pt-BR"/>
        </w:rPr>
        <w:t>r</w:t>
      </w:r>
      <w:r w:rsidR="000834D8" w:rsidRPr="00122477">
        <w:rPr>
          <w:sz w:val="24"/>
          <w:szCs w:val="24"/>
          <w:lang w:val="pt-BR"/>
        </w:rPr>
        <w:t xml:space="preserve"> </w:t>
      </w:r>
      <w:r w:rsidR="00C80F41" w:rsidRPr="00122477">
        <w:rPr>
          <w:sz w:val="24"/>
          <w:szCs w:val="24"/>
          <w:lang w:val="pt-BR"/>
        </w:rPr>
        <w:t>um panorama da história educacional do surdo no Brasil, através das políticas públicas para o ensino de</w:t>
      </w:r>
      <w:r w:rsidR="00D34FB3" w:rsidRPr="00122477">
        <w:rPr>
          <w:sz w:val="24"/>
          <w:szCs w:val="24"/>
          <w:lang w:val="pt-BR"/>
        </w:rPr>
        <w:t xml:space="preserve"> Libras na e</w:t>
      </w:r>
      <w:r w:rsidR="00C80F41" w:rsidRPr="00122477">
        <w:rPr>
          <w:sz w:val="24"/>
          <w:szCs w:val="24"/>
          <w:lang w:val="pt-BR"/>
        </w:rPr>
        <w:t>ducação especial do aluno surdo e dos métodos usados na educação dos surdos</w:t>
      </w:r>
      <w:r w:rsidR="00DF66B9" w:rsidRPr="00122477">
        <w:rPr>
          <w:sz w:val="24"/>
          <w:szCs w:val="24"/>
          <w:lang w:val="pt-BR"/>
        </w:rPr>
        <w:t>. O artigo d</w:t>
      </w:r>
      <w:r w:rsidR="007505D3" w:rsidRPr="00122477">
        <w:rPr>
          <w:sz w:val="24"/>
          <w:szCs w:val="24"/>
          <w:lang w:val="pt-BR"/>
        </w:rPr>
        <w:t>escreve</w:t>
      </w:r>
      <w:r w:rsidR="00207CCA" w:rsidRPr="00122477">
        <w:rPr>
          <w:sz w:val="24"/>
          <w:szCs w:val="24"/>
          <w:lang w:val="pt-BR"/>
        </w:rPr>
        <w:t xml:space="preserve"> a importância do ensino</w:t>
      </w:r>
      <w:r w:rsidR="00341DD3" w:rsidRPr="00122477">
        <w:rPr>
          <w:sz w:val="24"/>
          <w:szCs w:val="24"/>
          <w:lang w:val="pt-BR"/>
        </w:rPr>
        <w:t xml:space="preserve"> </w:t>
      </w:r>
      <w:r w:rsidR="001E0CA2" w:rsidRPr="00122477">
        <w:rPr>
          <w:sz w:val="24"/>
          <w:szCs w:val="24"/>
          <w:lang w:val="pt-BR"/>
        </w:rPr>
        <w:t xml:space="preserve">da </w:t>
      </w:r>
      <w:r w:rsidR="007505D3" w:rsidRPr="00122477">
        <w:rPr>
          <w:sz w:val="24"/>
          <w:szCs w:val="24"/>
          <w:lang w:val="pt-BR"/>
        </w:rPr>
        <w:t>L</w:t>
      </w:r>
      <w:r w:rsidR="001E0CA2" w:rsidRPr="00122477">
        <w:rPr>
          <w:sz w:val="24"/>
          <w:szCs w:val="24"/>
          <w:lang w:val="pt-BR"/>
        </w:rPr>
        <w:t xml:space="preserve">íngua de </w:t>
      </w:r>
      <w:r w:rsidR="007505D3" w:rsidRPr="00122477">
        <w:rPr>
          <w:sz w:val="24"/>
          <w:szCs w:val="24"/>
          <w:lang w:val="pt-BR"/>
        </w:rPr>
        <w:t>S</w:t>
      </w:r>
      <w:r w:rsidR="001E0CA2" w:rsidRPr="00122477">
        <w:rPr>
          <w:sz w:val="24"/>
          <w:szCs w:val="24"/>
          <w:lang w:val="pt-BR"/>
        </w:rPr>
        <w:t xml:space="preserve">inais, mais precisamente a Libras (Língua de Sinais Brasileira), que além de ser a língua natural dos surdos, é uma forma de firmar a </w:t>
      </w:r>
      <w:r w:rsidR="00C42090" w:rsidRPr="00122477">
        <w:rPr>
          <w:sz w:val="24"/>
          <w:szCs w:val="24"/>
          <w:lang w:val="pt-BR"/>
        </w:rPr>
        <w:t xml:space="preserve">sua </w:t>
      </w:r>
      <w:r w:rsidR="001E0CA2" w:rsidRPr="00122477">
        <w:rPr>
          <w:sz w:val="24"/>
          <w:szCs w:val="24"/>
          <w:lang w:val="pt-BR"/>
        </w:rPr>
        <w:t>cultura</w:t>
      </w:r>
      <w:r w:rsidR="00DF66B9" w:rsidRPr="00122477">
        <w:rPr>
          <w:sz w:val="24"/>
          <w:szCs w:val="24"/>
          <w:lang w:val="pt-BR"/>
        </w:rPr>
        <w:t>.</w:t>
      </w:r>
      <w:r w:rsidR="00263E6D" w:rsidRPr="00122477">
        <w:rPr>
          <w:sz w:val="24"/>
          <w:szCs w:val="24"/>
          <w:lang w:val="pt-BR"/>
        </w:rPr>
        <w:t xml:space="preserve"> Através da breve explanação dos métodos educacionais usados na educação do surdo, pode-se observar que o método defendido atualmente é o bilinguismo, oportunizando o desenvolvimento e aprendizagem do aluno surdo, pois valoriza a língua e cultura surda.</w:t>
      </w:r>
    </w:p>
    <w:p w:rsidR="00C80F41" w:rsidRPr="00122477" w:rsidRDefault="00C80F41" w:rsidP="00C80F41">
      <w:pPr>
        <w:spacing w:line="360" w:lineRule="auto"/>
        <w:ind w:firstLine="720"/>
        <w:jc w:val="both"/>
        <w:rPr>
          <w:strike/>
          <w:sz w:val="24"/>
          <w:szCs w:val="24"/>
          <w:lang w:val="pt-BR"/>
        </w:rPr>
      </w:pPr>
    </w:p>
    <w:p w:rsidR="001E0CA2" w:rsidRPr="00122477" w:rsidRDefault="001E0CA2" w:rsidP="00C80F41">
      <w:pPr>
        <w:ind w:right="-1"/>
        <w:jc w:val="both"/>
        <w:rPr>
          <w:sz w:val="24"/>
          <w:szCs w:val="24"/>
          <w:lang w:val="pt-BR"/>
        </w:rPr>
      </w:pPr>
      <w:r w:rsidRPr="00122477">
        <w:rPr>
          <w:sz w:val="24"/>
          <w:szCs w:val="24"/>
          <w:lang w:val="pt-BR"/>
        </w:rPr>
        <w:t>Palavras- chave</w:t>
      </w:r>
    </w:p>
    <w:p w:rsidR="001E0CA2" w:rsidRPr="00122477" w:rsidRDefault="001E0CA2" w:rsidP="001E0CA2">
      <w:pPr>
        <w:ind w:rightChars="2268" w:right="4536"/>
        <w:jc w:val="both"/>
        <w:rPr>
          <w:sz w:val="24"/>
          <w:szCs w:val="24"/>
          <w:lang w:val="pt-BR"/>
        </w:rPr>
      </w:pPr>
    </w:p>
    <w:p w:rsidR="000B539E" w:rsidRPr="00122477" w:rsidRDefault="00D34FB3" w:rsidP="000B539E">
      <w:pPr>
        <w:ind w:right="-1"/>
        <w:jc w:val="both"/>
        <w:rPr>
          <w:sz w:val="24"/>
          <w:szCs w:val="24"/>
          <w:lang w:val="pt-BR"/>
        </w:rPr>
        <w:sectPr w:rsidR="000B539E" w:rsidRPr="00122477" w:rsidSect="007418B7">
          <w:headerReference w:type="first" r:id="rId9"/>
          <w:footerReference w:type="first" r:id="rId10"/>
          <w:pgSz w:w="11907" w:h="16840" w:code="9"/>
          <w:pgMar w:top="1701" w:right="1134" w:bottom="1134" w:left="1701" w:header="709" w:footer="709" w:gutter="0"/>
          <w:pgNumType w:start="23"/>
          <w:cols w:space="709"/>
          <w:titlePg/>
          <w:docGrid w:linePitch="272"/>
        </w:sectPr>
      </w:pPr>
      <w:r w:rsidRPr="00122477">
        <w:rPr>
          <w:sz w:val="24"/>
          <w:szCs w:val="24"/>
          <w:lang w:val="pt-BR"/>
        </w:rPr>
        <w:t>Políticas públicas</w:t>
      </w:r>
      <w:r w:rsidR="001E0CA2" w:rsidRPr="00122477">
        <w:rPr>
          <w:sz w:val="24"/>
          <w:szCs w:val="24"/>
          <w:lang w:val="pt-BR"/>
        </w:rPr>
        <w:t xml:space="preserve">. Surdos. </w:t>
      </w:r>
      <w:r w:rsidR="00797F39" w:rsidRPr="00122477">
        <w:rPr>
          <w:sz w:val="24"/>
          <w:szCs w:val="24"/>
          <w:lang w:val="pt-BR"/>
        </w:rPr>
        <w:t>Métodos educacionais. Língua de Sinais/</w:t>
      </w:r>
      <w:proofErr w:type="gramStart"/>
      <w:r w:rsidR="00797F39" w:rsidRPr="00122477">
        <w:rPr>
          <w:sz w:val="24"/>
          <w:szCs w:val="24"/>
          <w:lang w:val="pt-BR"/>
        </w:rPr>
        <w:t>Libras.</w:t>
      </w:r>
      <w:proofErr w:type="gramEnd"/>
      <w:r w:rsidR="00797F39" w:rsidRPr="00122477">
        <w:rPr>
          <w:sz w:val="24"/>
          <w:szCs w:val="24"/>
          <w:lang w:val="pt-BR"/>
        </w:rPr>
        <w:t>Cultura surda.</w:t>
      </w:r>
    </w:p>
    <w:p w:rsidR="009F3F72" w:rsidRPr="00122477" w:rsidRDefault="009F3F72" w:rsidP="00E808A7">
      <w:pPr>
        <w:spacing w:line="360" w:lineRule="auto"/>
        <w:ind w:firstLine="720"/>
        <w:rPr>
          <w:b/>
          <w:sz w:val="24"/>
          <w:szCs w:val="24"/>
          <w:lang w:val="pt-BR"/>
        </w:rPr>
      </w:pPr>
      <w:r w:rsidRPr="00122477">
        <w:rPr>
          <w:b/>
          <w:sz w:val="24"/>
          <w:szCs w:val="24"/>
          <w:lang w:val="pt-BR"/>
        </w:rPr>
        <w:lastRenderedPageBreak/>
        <w:t>INTRODUÇÃO</w:t>
      </w:r>
    </w:p>
    <w:p w:rsidR="009F3F72" w:rsidRPr="00122477" w:rsidRDefault="009F3F72" w:rsidP="009F3F72">
      <w:pPr>
        <w:spacing w:line="360" w:lineRule="auto"/>
        <w:ind w:firstLine="720"/>
        <w:jc w:val="both"/>
        <w:rPr>
          <w:b/>
          <w:sz w:val="24"/>
          <w:szCs w:val="24"/>
          <w:lang w:val="pt-BR"/>
        </w:rPr>
      </w:pPr>
    </w:p>
    <w:p w:rsidR="00A53A27" w:rsidRPr="00122477" w:rsidRDefault="006071EC" w:rsidP="009F3F72">
      <w:pPr>
        <w:spacing w:line="360" w:lineRule="auto"/>
        <w:ind w:firstLine="720"/>
        <w:jc w:val="both"/>
        <w:rPr>
          <w:sz w:val="24"/>
          <w:szCs w:val="24"/>
          <w:lang w:val="pt-BR"/>
        </w:rPr>
      </w:pPr>
      <w:r w:rsidRPr="00122477">
        <w:rPr>
          <w:sz w:val="24"/>
          <w:szCs w:val="24"/>
          <w:lang w:val="pt-BR"/>
        </w:rPr>
        <w:t xml:space="preserve">Os surdos </w:t>
      </w:r>
      <w:r w:rsidR="009F3F72" w:rsidRPr="00122477">
        <w:rPr>
          <w:sz w:val="24"/>
          <w:szCs w:val="24"/>
          <w:lang w:val="pt-BR"/>
        </w:rPr>
        <w:t xml:space="preserve">foram alvo de todo tipo de atrocidade ao longo da história. O abandono, o assassinato consentido pelas sociedades da época, a omissão e condenação a uma vida de isolamento, entre outros a que foram submetidos ao longo dos séculos e que, de certa forma têm suas ramificações até os dias de hoje. </w:t>
      </w:r>
    </w:p>
    <w:p w:rsidR="00B46FE2" w:rsidRPr="00122477" w:rsidRDefault="009F3F72" w:rsidP="00B46FE2">
      <w:pPr>
        <w:spacing w:line="360" w:lineRule="auto"/>
        <w:ind w:firstLine="720"/>
        <w:jc w:val="both"/>
        <w:rPr>
          <w:sz w:val="24"/>
          <w:szCs w:val="24"/>
          <w:lang w:val="pt-BR"/>
        </w:rPr>
      </w:pPr>
      <w:r w:rsidRPr="00122477">
        <w:rPr>
          <w:sz w:val="24"/>
          <w:szCs w:val="24"/>
          <w:lang w:val="pt-BR"/>
        </w:rPr>
        <w:t xml:space="preserve">Entre os prejuízos causados, talvez o maior deles seja a herança de uma cultura que os vê como seres inferiores ou menos capazes que os demais. </w:t>
      </w:r>
      <w:r w:rsidR="00B46FE2" w:rsidRPr="00122477">
        <w:rPr>
          <w:sz w:val="24"/>
          <w:szCs w:val="24"/>
          <w:lang w:val="pt-BR"/>
        </w:rPr>
        <w:t xml:space="preserve">Essa cultura impõe de maneira direta e indireta que o surdo se adeque e </w:t>
      </w:r>
      <w:r w:rsidR="00F614F5" w:rsidRPr="00122477">
        <w:rPr>
          <w:sz w:val="24"/>
          <w:szCs w:val="24"/>
          <w:lang w:val="pt-BR"/>
        </w:rPr>
        <w:t>constru</w:t>
      </w:r>
      <w:r w:rsidR="00B46FE2" w:rsidRPr="00122477">
        <w:rPr>
          <w:sz w:val="24"/>
          <w:szCs w:val="24"/>
          <w:lang w:val="pt-BR"/>
        </w:rPr>
        <w:t xml:space="preserve">a uma identidade baseada nas experiências do outro, não em suas próprias </w:t>
      </w:r>
      <w:r w:rsidR="00F614F5" w:rsidRPr="00122477">
        <w:rPr>
          <w:sz w:val="24"/>
          <w:szCs w:val="24"/>
          <w:lang w:val="pt-BR"/>
        </w:rPr>
        <w:t>experiências</w:t>
      </w:r>
      <w:r w:rsidR="00B46FE2" w:rsidRPr="00122477">
        <w:rPr>
          <w:sz w:val="24"/>
          <w:szCs w:val="24"/>
          <w:lang w:val="pt-BR"/>
        </w:rPr>
        <w:t xml:space="preserve">. </w:t>
      </w:r>
    </w:p>
    <w:p w:rsidR="009F3F72" w:rsidRPr="00122477" w:rsidRDefault="009F3F72" w:rsidP="009F3F72">
      <w:pPr>
        <w:spacing w:line="360" w:lineRule="auto"/>
        <w:ind w:firstLine="720"/>
        <w:jc w:val="both"/>
        <w:rPr>
          <w:sz w:val="24"/>
          <w:szCs w:val="24"/>
          <w:lang w:val="pt-BR"/>
        </w:rPr>
      </w:pPr>
      <w:r w:rsidRPr="00122477">
        <w:rPr>
          <w:sz w:val="24"/>
          <w:szCs w:val="24"/>
          <w:lang w:val="pt-BR"/>
        </w:rPr>
        <w:t xml:space="preserve"> Os surdos sofreram muito, mas também lutaram para ter sua cultura e, principalmente, sua língua reconhecidas. Atualmente, discute-se a questão do surdo como grupo cultural, com suas características, vivênc</w:t>
      </w:r>
      <w:r w:rsidR="00E86F31" w:rsidRPr="00122477">
        <w:rPr>
          <w:sz w:val="24"/>
          <w:szCs w:val="24"/>
          <w:lang w:val="pt-BR"/>
        </w:rPr>
        <w:t>ias e língua própria</w:t>
      </w:r>
      <w:r w:rsidR="00B83165">
        <w:rPr>
          <w:sz w:val="24"/>
          <w:szCs w:val="24"/>
          <w:lang w:val="pt-BR"/>
        </w:rPr>
        <w:t>,</w:t>
      </w:r>
      <w:r w:rsidR="00E86F31" w:rsidRPr="00122477">
        <w:rPr>
          <w:sz w:val="24"/>
          <w:szCs w:val="24"/>
          <w:lang w:val="pt-BR"/>
        </w:rPr>
        <w:t xml:space="preserve"> deixando</w:t>
      </w:r>
      <w:r w:rsidR="00F614F5" w:rsidRPr="00122477">
        <w:rPr>
          <w:sz w:val="24"/>
          <w:szCs w:val="24"/>
          <w:lang w:val="pt-BR"/>
        </w:rPr>
        <w:t xml:space="preserve"> </w:t>
      </w:r>
      <w:r w:rsidRPr="00122477">
        <w:rPr>
          <w:sz w:val="24"/>
          <w:szCs w:val="24"/>
          <w:lang w:val="pt-BR"/>
        </w:rPr>
        <w:t xml:space="preserve">a visão clínico-terapêutica que tenta “solucionar” o “problema”. </w:t>
      </w:r>
    </w:p>
    <w:p w:rsidR="006D579D" w:rsidRPr="00122477" w:rsidRDefault="009F3F72" w:rsidP="00B46FE2">
      <w:pPr>
        <w:spacing w:line="360" w:lineRule="auto"/>
        <w:ind w:firstLine="720"/>
        <w:jc w:val="both"/>
        <w:rPr>
          <w:sz w:val="24"/>
          <w:szCs w:val="24"/>
          <w:lang w:val="pt-BR"/>
        </w:rPr>
      </w:pPr>
      <w:r w:rsidRPr="00122477">
        <w:rPr>
          <w:sz w:val="24"/>
          <w:szCs w:val="24"/>
          <w:lang w:val="pt-BR"/>
        </w:rPr>
        <w:t>A comunidade surda reivindica o reconhecimento da “Cultura Surda</w:t>
      </w:r>
      <w:r w:rsidR="006071EC" w:rsidRPr="00122477">
        <w:rPr>
          <w:sz w:val="24"/>
          <w:szCs w:val="24"/>
          <w:lang w:val="pt-BR"/>
        </w:rPr>
        <w:t xml:space="preserve">” </w:t>
      </w:r>
      <w:r w:rsidR="002B5559" w:rsidRPr="00122477">
        <w:rPr>
          <w:rStyle w:val="Refdenotaderodap"/>
          <w:sz w:val="24"/>
          <w:szCs w:val="24"/>
          <w:lang w:val="pt-BR"/>
        </w:rPr>
        <w:footnoteReference w:id="1"/>
      </w:r>
      <w:r w:rsidRPr="00122477">
        <w:rPr>
          <w:sz w:val="24"/>
          <w:szCs w:val="24"/>
          <w:lang w:val="pt-BR"/>
        </w:rPr>
        <w:t xml:space="preserve"> como pertencente a esse grupo de pessoas, que não se sentem na condição de deficientes, mas diferentes, pois os surdos culturalmente formam um grupamento linguístico distinto. </w:t>
      </w:r>
    </w:p>
    <w:p w:rsidR="00296CB5" w:rsidRPr="00122477" w:rsidRDefault="00296CB5" w:rsidP="00B46FE2">
      <w:pPr>
        <w:spacing w:line="360" w:lineRule="auto"/>
        <w:ind w:firstLine="720"/>
        <w:jc w:val="both"/>
        <w:rPr>
          <w:sz w:val="24"/>
          <w:szCs w:val="24"/>
          <w:lang w:val="pt-BR"/>
        </w:rPr>
      </w:pPr>
      <w:r w:rsidRPr="00122477">
        <w:rPr>
          <w:sz w:val="24"/>
          <w:szCs w:val="24"/>
          <w:lang w:val="pt-BR"/>
        </w:rPr>
        <w:t>O tema</w:t>
      </w:r>
      <w:r w:rsidR="00AE3075" w:rsidRPr="00122477">
        <w:rPr>
          <w:sz w:val="24"/>
          <w:szCs w:val="24"/>
          <w:lang w:val="pt-BR"/>
        </w:rPr>
        <w:t xml:space="preserve"> dessa pesquisa foi escolhido</w:t>
      </w:r>
      <w:r w:rsidRPr="00122477">
        <w:rPr>
          <w:sz w:val="24"/>
          <w:szCs w:val="24"/>
          <w:lang w:val="pt-BR"/>
        </w:rPr>
        <w:t xml:space="preserve"> no decorrer da disciplina obrigatória de Libras no curso de </w:t>
      </w:r>
      <w:r w:rsidR="00AE3075" w:rsidRPr="00122477">
        <w:rPr>
          <w:sz w:val="24"/>
          <w:szCs w:val="24"/>
          <w:lang w:val="pt-BR"/>
        </w:rPr>
        <w:t>Letras Inglês</w:t>
      </w:r>
      <w:r w:rsidRPr="00122477">
        <w:rPr>
          <w:sz w:val="24"/>
          <w:szCs w:val="24"/>
          <w:lang w:val="pt-BR"/>
        </w:rPr>
        <w:t xml:space="preserve">. Ao longo das aulas e com a didática do </w:t>
      </w:r>
      <w:r w:rsidR="00AE3075" w:rsidRPr="00122477">
        <w:rPr>
          <w:sz w:val="24"/>
          <w:szCs w:val="24"/>
          <w:lang w:val="pt-BR"/>
        </w:rPr>
        <w:t xml:space="preserve">professor regente, </w:t>
      </w:r>
      <w:r w:rsidRPr="00122477">
        <w:rPr>
          <w:sz w:val="24"/>
          <w:szCs w:val="24"/>
          <w:lang w:val="pt-BR"/>
        </w:rPr>
        <w:t>houve uma desconstruç</w:t>
      </w:r>
      <w:r w:rsidR="00AE3075" w:rsidRPr="00122477">
        <w:rPr>
          <w:sz w:val="24"/>
          <w:szCs w:val="24"/>
          <w:lang w:val="pt-BR"/>
        </w:rPr>
        <w:t>ão na visão que a autora tinha sobre o sujeito surdo. Assim</w:t>
      </w:r>
      <w:r w:rsidR="000834D8" w:rsidRPr="00122477">
        <w:rPr>
          <w:sz w:val="24"/>
          <w:szCs w:val="24"/>
          <w:lang w:val="pt-BR"/>
        </w:rPr>
        <w:t>,</w:t>
      </w:r>
      <w:r w:rsidR="00AE3075" w:rsidRPr="00122477">
        <w:rPr>
          <w:sz w:val="24"/>
          <w:szCs w:val="24"/>
          <w:lang w:val="pt-BR"/>
        </w:rPr>
        <w:t xml:space="preserve"> despertando o interesse nessa área e através desse breve trabalho ocorreu um pouco m</w:t>
      </w:r>
      <w:r w:rsidR="000834D8" w:rsidRPr="00122477">
        <w:rPr>
          <w:sz w:val="24"/>
          <w:szCs w:val="24"/>
          <w:lang w:val="pt-BR"/>
        </w:rPr>
        <w:t>ais de aprofundamento teórico sobre a</w:t>
      </w:r>
      <w:r w:rsidR="00AE3075" w:rsidRPr="00122477">
        <w:rPr>
          <w:sz w:val="24"/>
          <w:szCs w:val="24"/>
          <w:lang w:val="pt-BR"/>
        </w:rPr>
        <w:t xml:space="preserve"> história e luta do povo surdo.</w:t>
      </w:r>
    </w:p>
    <w:p w:rsidR="00072FE9" w:rsidRPr="00122477" w:rsidRDefault="00072FE9" w:rsidP="009F3410">
      <w:pPr>
        <w:spacing w:line="360" w:lineRule="auto"/>
        <w:ind w:firstLine="720"/>
        <w:jc w:val="both"/>
        <w:rPr>
          <w:sz w:val="24"/>
          <w:szCs w:val="24"/>
          <w:lang w:val="pt-BR"/>
        </w:rPr>
      </w:pPr>
      <w:r w:rsidRPr="00122477">
        <w:rPr>
          <w:sz w:val="24"/>
          <w:szCs w:val="24"/>
          <w:lang w:val="pt-BR"/>
        </w:rPr>
        <w:t xml:space="preserve">O objetivo geral é </w:t>
      </w:r>
      <w:r w:rsidR="00C42090" w:rsidRPr="00122477">
        <w:rPr>
          <w:sz w:val="24"/>
          <w:szCs w:val="24"/>
          <w:lang w:val="pt-BR"/>
        </w:rPr>
        <w:t>traçar</w:t>
      </w:r>
      <w:r w:rsidRPr="00122477">
        <w:rPr>
          <w:sz w:val="24"/>
          <w:szCs w:val="24"/>
          <w:lang w:val="pt-BR"/>
        </w:rPr>
        <w:t xml:space="preserve"> um panorama da história educacional do surdo no Brasil, através das políticas públicas e dos métodos usados</w:t>
      </w:r>
      <w:r w:rsidR="00F614F5" w:rsidRPr="00122477">
        <w:rPr>
          <w:sz w:val="24"/>
          <w:szCs w:val="24"/>
          <w:lang w:val="pt-BR"/>
        </w:rPr>
        <w:t xml:space="preserve"> </w:t>
      </w:r>
      <w:r w:rsidRPr="00122477">
        <w:rPr>
          <w:sz w:val="24"/>
          <w:szCs w:val="24"/>
          <w:lang w:val="pt-BR"/>
        </w:rPr>
        <w:t>na educação dos surdos.</w:t>
      </w:r>
    </w:p>
    <w:p w:rsidR="00B46FE2" w:rsidRPr="00122477" w:rsidRDefault="00072FE9" w:rsidP="001A7F6D">
      <w:pPr>
        <w:spacing w:line="360" w:lineRule="auto"/>
        <w:ind w:firstLine="720"/>
        <w:jc w:val="both"/>
        <w:rPr>
          <w:sz w:val="24"/>
          <w:szCs w:val="24"/>
          <w:lang w:val="pt-BR"/>
        </w:rPr>
      </w:pPr>
      <w:r w:rsidRPr="00122477">
        <w:rPr>
          <w:sz w:val="24"/>
          <w:szCs w:val="24"/>
          <w:lang w:val="pt-BR"/>
        </w:rPr>
        <w:t xml:space="preserve">Os </w:t>
      </w:r>
      <w:r w:rsidR="001A7F6D" w:rsidRPr="00122477">
        <w:rPr>
          <w:sz w:val="24"/>
          <w:szCs w:val="24"/>
          <w:lang w:val="pt-BR"/>
        </w:rPr>
        <w:t>objetivo</w:t>
      </w:r>
      <w:r w:rsidRPr="00122477">
        <w:rPr>
          <w:sz w:val="24"/>
          <w:szCs w:val="24"/>
          <w:lang w:val="pt-BR"/>
        </w:rPr>
        <w:t>s específicos são</w:t>
      </w:r>
      <w:r w:rsidR="0060790C" w:rsidRPr="00122477">
        <w:rPr>
          <w:sz w:val="24"/>
          <w:szCs w:val="24"/>
          <w:lang w:val="pt-BR"/>
        </w:rPr>
        <w:t>:</w:t>
      </w:r>
      <w:r w:rsidRPr="00122477">
        <w:rPr>
          <w:sz w:val="24"/>
          <w:szCs w:val="24"/>
          <w:lang w:val="pt-BR"/>
        </w:rPr>
        <w:t xml:space="preserve"> demonstrar </w:t>
      </w:r>
      <w:r w:rsidR="0060790C" w:rsidRPr="00122477">
        <w:rPr>
          <w:sz w:val="24"/>
          <w:szCs w:val="24"/>
          <w:lang w:val="pt-BR"/>
        </w:rPr>
        <w:t xml:space="preserve">a importância </w:t>
      </w:r>
      <w:proofErr w:type="gramStart"/>
      <w:r w:rsidR="0060790C" w:rsidRPr="00122477">
        <w:rPr>
          <w:sz w:val="24"/>
          <w:szCs w:val="24"/>
          <w:lang w:val="pt-BR"/>
        </w:rPr>
        <w:t>da Libras</w:t>
      </w:r>
      <w:proofErr w:type="gramEnd"/>
      <w:r w:rsidR="0060790C" w:rsidRPr="00122477">
        <w:rPr>
          <w:sz w:val="24"/>
          <w:szCs w:val="24"/>
          <w:lang w:val="pt-BR"/>
        </w:rPr>
        <w:t xml:space="preserve"> na educação e cultura do sujeito surdo, visto que o </w:t>
      </w:r>
      <w:r w:rsidRPr="00122477">
        <w:rPr>
          <w:sz w:val="24"/>
          <w:szCs w:val="24"/>
          <w:lang w:val="pt-BR"/>
        </w:rPr>
        <w:t xml:space="preserve"> surdo não se vê como alguém que precisa ser curado, mas sim que tem uma cultura com suas particularidades </w:t>
      </w:r>
      <w:r w:rsidR="0060790C" w:rsidRPr="00122477">
        <w:rPr>
          <w:sz w:val="24"/>
          <w:szCs w:val="24"/>
          <w:lang w:val="pt-BR"/>
        </w:rPr>
        <w:t>ao encarar o mundo.</w:t>
      </w:r>
    </w:p>
    <w:p w:rsidR="00082680" w:rsidRPr="00122477" w:rsidRDefault="00461C7B" w:rsidP="00082680">
      <w:pPr>
        <w:spacing w:line="360" w:lineRule="auto"/>
        <w:ind w:firstLine="720"/>
        <w:jc w:val="both"/>
        <w:rPr>
          <w:sz w:val="24"/>
          <w:szCs w:val="24"/>
          <w:lang w:val="pt-BR"/>
        </w:rPr>
      </w:pPr>
      <w:r w:rsidRPr="00122477">
        <w:rPr>
          <w:sz w:val="24"/>
          <w:szCs w:val="24"/>
          <w:lang w:val="pt-BR"/>
        </w:rPr>
        <w:t xml:space="preserve">Através desse trabalho contribuímos com mais uma pesquisa envolvendo esse tema para trabalhos futuros, pois há poucos pesquisadores comparados ao campo de estudo nessa área. A metodologia </w:t>
      </w:r>
      <w:r w:rsidR="00C42090" w:rsidRPr="00122477">
        <w:rPr>
          <w:sz w:val="24"/>
          <w:szCs w:val="24"/>
          <w:lang w:val="pt-BR"/>
        </w:rPr>
        <w:t>adotada</w:t>
      </w:r>
      <w:r w:rsidRPr="00122477">
        <w:rPr>
          <w:sz w:val="24"/>
          <w:szCs w:val="24"/>
          <w:lang w:val="pt-BR"/>
        </w:rPr>
        <w:t xml:space="preserve"> para esse trabalho foi </w:t>
      </w:r>
      <w:r w:rsidR="00C42090" w:rsidRPr="00122477">
        <w:rPr>
          <w:sz w:val="24"/>
          <w:szCs w:val="24"/>
          <w:lang w:val="pt-BR"/>
        </w:rPr>
        <w:t xml:space="preserve">de pesquisa bibliográfica, </w:t>
      </w:r>
      <w:r w:rsidR="00082680" w:rsidRPr="00122477">
        <w:rPr>
          <w:sz w:val="24"/>
          <w:szCs w:val="24"/>
          <w:lang w:val="pt-BR"/>
        </w:rPr>
        <w:t xml:space="preserve">através de vários autores como </w:t>
      </w:r>
      <w:r w:rsidR="00BD1E90" w:rsidRPr="00122477">
        <w:rPr>
          <w:sz w:val="24"/>
          <w:szCs w:val="24"/>
          <w:lang w:val="pt-BR"/>
        </w:rPr>
        <w:t>Barbosa (2007)</w:t>
      </w:r>
      <w:r w:rsidR="00082680" w:rsidRPr="00122477">
        <w:rPr>
          <w:sz w:val="24"/>
          <w:szCs w:val="24"/>
          <w:lang w:val="pt-BR"/>
        </w:rPr>
        <w:t xml:space="preserve">, Moura (2000), </w:t>
      </w:r>
      <w:r w:rsidR="00BD1E90" w:rsidRPr="00122477">
        <w:rPr>
          <w:sz w:val="24"/>
          <w:szCs w:val="24"/>
          <w:lang w:val="pt-BR"/>
        </w:rPr>
        <w:t>Quadros (2003)</w:t>
      </w:r>
      <w:r w:rsidR="00082680" w:rsidRPr="00122477">
        <w:rPr>
          <w:sz w:val="24"/>
          <w:szCs w:val="24"/>
          <w:lang w:val="pt-BR"/>
        </w:rPr>
        <w:t xml:space="preserve">, </w:t>
      </w:r>
      <w:proofErr w:type="spellStart"/>
      <w:r w:rsidR="00082680" w:rsidRPr="00122477">
        <w:rPr>
          <w:sz w:val="24"/>
          <w:szCs w:val="24"/>
          <w:lang w:val="pt-BR"/>
        </w:rPr>
        <w:t>Perlin</w:t>
      </w:r>
      <w:proofErr w:type="spellEnd"/>
      <w:r w:rsidR="00BD1E90" w:rsidRPr="00122477">
        <w:rPr>
          <w:sz w:val="24"/>
          <w:szCs w:val="24"/>
          <w:lang w:val="pt-BR"/>
        </w:rPr>
        <w:t xml:space="preserve"> (2006) </w:t>
      </w:r>
      <w:r w:rsidR="00082680" w:rsidRPr="00122477">
        <w:rPr>
          <w:sz w:val="24"/>
          <w:szCs w:val="24"/>
          <w:lang w:val="pt-BR"/>
        </w:rPr>
        <w:t>e Sá (2006).</w:t>
      </w:r>
    </w:p>
    <w:p w:rsidR="00BD1E90" w:rsidRPr="00122477" w:rsidRDefault="00BD1E90" w:rsidP="00BD1E90">
      <w:pPr>
        <w:spacing w:line="360" w:lineRule="auto"/>
        <w:ind w:firstLine="708"/>
        <w:contextualSpacing/>
        <w:jc w:val="both"/>
        <w:rPr>
          <w:sz w:val="24"/>
          <w:szCs w:val="24"/>
          <w:lang w:val="pt-BR"/>
        </w:rPr>
      </w:pPr>
      <w:r w:rsidRPr="00122477">
        <w:rPr>
          <w:sz w:val="24"/>
          <w:szCs w:val="24"/>
          <w:lang w:val="pt-BR"/>
        </w:rPr>
        <w:lastRenderedPageBreak/>
        <w:t xml:space="preserve">A pesquisa será apresentada da seguinte forma: no primeiro capítulo, abordaremos as políticas públicas para o ensino de Libras; no segundo, a importância </w:t>
      </w:r>
      <w:proofErr w:type="gramStart"/>
      <w:r w:rsidRPr="00122477">
        <w:rPr>
          <w:sz w:val="24"/>
          <w:szCs w:val="24"/>
          <w:lang w:val="pt-BR"/>
        </w:rPr>
        <w:t>da Libras</w:t>
      </w:r>
      <w:proofErr w:type="gramEnd"/>
      <w:r w:rsidRPr="00122477">
        <w:rPr>
          <w:sz w:val="24"/>
          <w:szCs w:val="24"/>
          <w:lang w:val="pt-BR"/>
        </w:rPr>
        <w:t xml:space="preserve"> na educação do surdo; terceiro, os métodos educacionais utilizados ao longo da história; e no quarto</w:t>
      </w:r>
      <w:r w:rsidR="00467A86" w:rsidRPr="00122477">
        <w:rPr>
          <w:sz w:val="24"/>
          <w:szCs w:val="24"/>
          <w:lang w:val="pt-BR"/>
        </w:rPr>
        <w:t xml:space="preserve">, </w:t>
      </w:r>
      <w:r w:rsidRPr="00122477">
        <w:rPr>
          <w:sz w:val="24"/>
          <w:szCs w:val="24"/>
          <w:lang w:val="pt-BR"/>
        </w:rPr>
        <w:t>as considerações finais.</w:t>
      </w:r>
    </w:p>
    <w:p w:rsidR="00BD1E90" w:rsidRPr="00122477" w:rsidRDefault="00BD1E90" w:rsidP="00082680">
      <w:pPr>
        <w:spacing w:line="360" w:lineRule="auto"/>
        <w:ind w:firstLine="720"/>
        <w:jc w:val="both"/>
        <w:rPr>
          <w:sz w:val="24"/>
          <w:szCs w:val="24"/>
          <w:lang w:val="pt-BR"/>
        </w:rPr>
      </w:pPr>
    </w:p>
    <w:p w:rsidR="00461C7B" w:rsidRPr="00122477" w:rsidRDefault="00461C7B" w:rsidP="00AE3075">
      <w:pPr>
        <w:spacing w:line="360" w:lineRule="auto"/>
        <w:jc w:val="both"/>
        <w:rPr>
          <w:strike/>
          <w:sz w:val="24"/>
          <w:szCs w:val="24"/>
          <w:lang w:val="pt-BR"/>
        </w:rPr>
      </w:pPr>
    </w:p>
    <w:p w:rsidR="00B46FE2" w:rsidRPr="00122477" w:rsidRDefault="00B46FE2" w:rsidP="009F3F72">
      <w:pPr>
        <w:spacing w:line="360" w:lineRule="auto"/>
        <w:ind w:firstLine="720"/>
        <w:jc w:val="both"/>
        <w:rPr>
          <w:sz w:val="24"/>
          <w:szCs w:val="24"/>
          <w:lang w:val="pt-BR"/>
        </w:rPr>
      </w:pPr>
    </w:p>
    <w:p w:rsidR="00461C7B" w:rsidRPr="00122477" w:rsidRDefault="00461C7B" w:rsidP="00461C7B">
      <w:pPr>
        <w:spacing w:line="360" w:lineRule="auto"/>
        <w:ind w:firstLine="720"/>
        <w:jc w:val="both"/>
        <w:rPr>
          <w:sz w:val="24"/>
          <w:szCs w:val="24"/>
          <w:lang w:val="pt-BR"/>
        </w:rPr>
      </w:pPr>
    </w:p>
    <w:p w:rsidR="00461C7B" w:rsidRPr="00122477" w:rsidRDefault="00461C7B" w:rsidP="00461C7B">
      <w:pPr>
        <w:spacing w:line="360" w:lineRule="auto"/>
        <w:ind w:firstLine="720"/>
        <w:jc w:val="both"/>
        <w:rPr>
          <w:sz w:val="24"/>
          <w:szCs w:val="24"/>
          <w:lang w:val="pt-BR"/>
        </w:rPr>
      </w:pPr>
    </w:p>
    <w:p w:rsidR="00461C7B" w:rsidRPr="00122477" w:rsidRDefault="00461C7B" w:rsidP="00461C7B">
      <w:pPr>
        <w:spacing w:line="360" w:lineRule="auto"/>
        <w:ind w:firstLine="720"/>
        <w:jc w:val="both"/>
        <w:rPr>
          <w:sz w:val="24"/>
          <w:szCs w:val="24"/>
          <w:lang w:val="pt-BR"/>
        </w:rPr>
      </w:pPr>
    </w:p>
    <w:p w:rsidR="00B46FE2" w:rsidRPr="00122477" w:rsidRDefault="00B46FE2"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797F39" w:rsidRPr="00122477" w:rsidRDefault="00797F39" w:rsidP="009F3F72">
      <w:pPr>
        <w:spacing w:line="360" w:lineRule="auto"/>
        <w:ind w:firstLine="720"/>
        <w:jc w:val="both"/>
        <w:rPr>
          <w:sz w:val="24"/>
          <w:szCs w:val="24"/>
          <w:lang w:val="pt-BR"/>
        </w:rPr>
      </w:pPr>
    </w:p>
    <w:p w:rsidR="009F3F72" w:rsidRPr="00122477" w:rsidRDefault="007E6B15" w:rsidP="009F3F72">
      <w:pPr>
        <w:spacing w:line="360" w:lineRule="auto"/>
        <w:ind w:firstLine="720"/>
        <w:jc w:val="both"/>
        <w:rPr>
          <w:b/>
          <w:sz w:val="24"/>
          <w:szCs w:val="24"/>
          <w:lang w:val="pt-BR"/>
        </w:rPr>
      </w:pPr>
      <w:r w:rsidRPr="00122477">
        <w:rPr>
          <w:b/>
          <w:sz w:val="24"/>
          <w:szCs w:val="24"/>
          <w:lang w:val="pt-BR"/>
        </w:rPr>
        <w:lastRenderedPageBreak/>
        <w:t>POLÍTICA</w:t>
      </w:r>
      <w:r w:rsidR="00F831A1" w:rsidRPr="00122477">
        <w:rPr>
          <w:b/>
          <w:sz w:val="24"/>
          <w:szCs w:val="24"/>
          <w:lang w:val="pt-BR"/>
        </w:rPr>
        <w:t>S PÚBLICAS: UM BREVE ESTUDO DO</w:t>
      </w:r>
      <w:r w:rsidRPr="00122477">
        <w:rPr>
          <w:b/>
          <w:sz w:val="24"/>
          <w:szCs w:val="24"/>
          <w:lang w:val="pt-BR"/>
        </w:rPr>
        <w:t xml:space="preserve"> SURDO NA ESCOLA BRASILEIRA</w:t>
      </w:r>
    </w:p>
    <w:p w:rsidR="00F831A1" w:rsidRPr="00122477" w:rsidRDefault="00F831A1" w:rsidP="009F3F72">
      <w:pPr>
        <w:spacing w:line="360" w:lineRule="auto"/>
        <w:ind w:firstLine="720"/>
        <w:jc w:val="both"/>
        <w:rPr>
          <w:b/>
          <w:sz w:val="24"/>
          <w:szCs w:val="24"/>
          <w:lang w:val="pt-BR"/>
        </w:rPr>
      </w:pPr>
    </w:p>
    <w:p w:rsidR="009F3F72" w:rsidRPr="00122477" w:rsidRDefault="009F3F72" w:rsidP="009F3410">
      <w:pPr>
        <w:spacing w:line="360" w:lineRule="auto"/>
        <w:ind w:firstLine="720"/>
        <w:jc w:val="both"/>
        <w:rPr>
          <w:sz w:val="24"/>
          <w:szCs w:val="24"/>
          <w:lang w:val="pt-BR"/>
        </w:rPr>
      </w:pPr>
      <w:r w:rsidRPr="00122477">
        <w:rPr>
          <w:sz w:val="24"/>
          <w:szCs w:val="24"/>
          <w:lang w:val="pt-BR"/>
        </w:rPr>
        <w:t>Reconhecid</w:t>
      </w:r>
      <w:r w:rsidR="00E86F31" w:rsidRPr="00122477">
        <w:rPr>
          <w:sz w:val="24"/>
          <w:szCs w:val="24"/>
          <w:lang w:val="pt-BR"/>
        </w:rPr>
        <w:t>a pela lei 10.436/2002, a Libras</w:t>
      </w:r>
      <w:r w:rsidRPr="00122477">
        <w:rPr>
          <w:sz w:val="24"/>
          <w:szCs w:val="24"/>
          <w:lang w:val="pt-BR"/>
        </w:rPr>
        <w:t xml:space="preserve"> é hoje considerada língua natural dos surdos, com a recomendação de que seja ensinada desde os primeiros anos de vida à criança surda ou deficiente auditivo. Esta recomendação tem em vista que a língua é instrumento de comunicação que viabilizará a assimilação de conceitos e fará com que o surdo tenha as mesmas condições de educação dispensadas aos demais alunos.</w:t>
      </w:r>
    </w:p>
    <w:p w:rsidR="009F3F72" w:rsidRPr="00122477" w:rsidRDefault="00AD6323" w:rsidP="009F3410">
      <w:pPr>
        <w:spacing w:line="360" w:lineRule="auto"/>
        <w:ind w:firstLine="720"/>
        <w:jc w:val="both"/>
        <w:rPr>
          <w:sz w:val="24"/>
          <w:szCs w:val="24"/>
          <w:lang w:val="pt-BR"/>
        </w:rPr>
      </w:pPr>
      <w:r w:rsidRPr="00122477">
        <w:rPr>
          <w:sz w:val="24"/>
          <w:szCs w:val="24"/>
          <w:lang w:val="pt-BR"/>
        </w:rPr>
        <w:t xml:space="preserve">Desde a Declaração de </w:t>
      </w:r>
      <w:r w:rsidR="005D0064" w:rsidRPr="00122477">
        <w:rPr>
          <w:sz w:val="24"/>
          <w:szCs w:val="24"/>
          <w:lang w:val="pt-BR"/>
        </w:rPr>
        <w:t>Sal</w:t>
      </w:r>
      <w:r w:rsidR="006071EC" w:rsidRPr="00122477">
        <w:rPr>
          <w:sz w:val="24"/>
          <w:szCs w:val="24"/>
          <w:lang w:val="pt-BR"/>
        </w:rPr>
        <w:t>amanca</w:t>
      </w:r>
      <w:r w:rsidR="006071EC" w:rsidRPr="00122477">
        <w:rPr>
          <w:rStyle w:val="Refdenotaderodap"/>
          <w:sz w:val="24"/>
          <w:szCs w:val="24"/>
          <w:lang w:val="pt-BR"/>
        </w:rPr>
        <w:footnoteReference w:id="2"/>
      </w:r>
      <w:r w:rsidR="009F3F72" w:rsidRPr="00122477">
        <w:rPr>
          <w:sz w:val="24"/>
          <w:szCs w:val="24"/>
          <w:lang w:val="pt-BR"/>
        </w:rPr>
        <w:t xml:space="preserve">, o governo brasileiro vem tentando </w:t>
      </w:r>
      <w:proofErr w:type="gramStart"/>
      <w:r w:rsidR="009F3F72" w:rsidRPr="00122477">
        <w:rPr>
          <w:sz w:val="24"/>
          <w:szCs w:val="24"/>
          <w:lang w:val="pt-BR"/>
        </w:rPr>
        <w:t>implementar</w:t>
      </w:r>
      <w:proofErr w:type="gramEnd"/>
      <w:r w:rsidR="009F3F72" w:rsidRPr="00122477">
        <w:rPr>
          <w:sz w:val="24"/>
          <w:szCs w:val="24"/>
          <w:lang w:val="pt-BR"/>
        </w:rPr>
        <w:t xml:space="preserve"> práticas de inclusão nas escolas e com isso, fazendo com que as instituições e os profissionais de educação voltem seus olhares para um processo cada vez mais urgente de discutir ações de fato inclusivas e que tragam ganhos aos alunos, não somente portadores de necessidades educacionais especiais, mas também os ditos “normais”, pois a convivência com as diferenças traz, sem dúvida, benefícios a todos. </w:t>
      </w:r>
    </w:p>
    <w:p w:rsidR="00BE457E" w:rsidRPr="00122477" w:rsidRDefault="009F3F72" w:rsidP="009F3F72">
      <w:pPr>
        <w:spacing w:line="360" w:lineRule="auto"/>
        <w:ind w:firstLine="720"/>
        <w:jc w:val="both"/>
        <w:rPr>
          <w:sz w:val="24"/>
          <w:szCs w:val="24"/>
          <w:lang w:val="pt-BR"/>
        </w:rPr>
      </w:pPr>
      <w:r w:rsidRPr="00122477">
        <w:rPr>
          <w:sz w:val="24"/>
          <w:szCs w:val="24"/>
          <w:lang w:val="pt-BR"/>
        </w:rPr>
        <w:t xml:space="preserve">Segundo BARBOSA (2007), a história da inclusão de pessoas com necessidades educacionais especiais tem como pressuposto a Declaração Universal dos Direitos Humanos, de 1948, que assegura em seu art.1°: [...] que todos os seres humanos nascem livres e iguais em dignidade e em direitos, dotados de razão e de consciência e devem agir uns para com os outros em espírito de fraternidade (UNESCO, 2000). </w:t>
      </w:r>
    </w:p>
    <w:p w:rsidR="00BE457E" w:rsidRPr="00122477" w:rsidRDefault="009F3F72" w:rsidP="009F3F72">
      <w:pPr>
        <w:spacing w:line="360" w:lineRule="auto"/>
        <w:ind w:firstLine="720"/>
        <w:jc w:val="both"/>
        <w:rPr>
          <w:sz w:val="24"/>
          <w:szCs w:val="24"/>
          <w:lang w:val="pt-BR"/>
        </w:rPr>
      </w:pPr>
      <w:r w:rsidRPr="00122477">
        <w:rPr>
          <w:sz w:val="24"/>
          <w:szCs w:val="24"/>
          <w:lang w:val="pt-BR"/>
        </w:rPr>
        <w:t xml:space="preserve">No Brasil, o marco inicial da educação dos surdos foi a criação do Instituto dos Surdos-Mudos, no Rio de Janeiro, pela lei nº 839 de 1857 (hoje </w:t>
      </w:r>
      <w:proofErr w:type="gramStart"/>
      <w:r w:rsidRPr="00122477">
        <w:rPr>
          <w:sz w:val="24"/>
          <w:szCs w:val="24"/>
          <w:lang w:val="pt-BR"/>
        </w:rPr>
        <w:t>denomina-se</w:t>
      </w:r>
      <w:proofErr w:type="gramEnd"/>
      <w:r w:rsidRPr="00122477">
        <w:rPr>
          <w:sz w:val="24"/>
          <w:szCs w:val="24"/>
          <w:lang w:val="pt-BR"/>
        </w:rPr>
        <w:t xml:space="preserve"> Instituto Nacional de Educação de Surdos, o INES) sob a direção de Edward </w:t>
      </w:r>
      <w:proofErr w:type="spellStart"/>
      <w:r w:rsidRPr="00122477">
        <w:rPr>
          <w:sz w:val="24"/>
          <w:szCs w:val="24"/>
          <w:lang w:val="pt-BR"/>
        </w:rPr>
        <w:t>Huet</w:t>
      </w:r>
      <w:proofErr w:type="spellEnd"/>
      <w:r w:rsidRPr="00122477">
        <w:rPr>
          <w:sz w:val="24"/>
          <w:szCs w:val="24"/>
          <w:lang w:val="pt-BR"/>
        </w:rPr>
        <w:t xml:space="preserve">, surdo que veio para o país a convite do Imperador D. Pedro I para trabalhar na educação dos surdos. Após quatro anos, </w:t>
      </w:r>
      <w:proofErr w:type="spellStart"/>
      <w:r w:rsidRPr="00122477">
        <w:rPr>
          <w:sz w:val="24"/>
          <w:szCs w:val="24"/>
          <w:lang w:val="pt-BR"/>
        </w:rPr>
        <w:t>Huet</w:t>
      </w:r>
      <w:proofErr w:type="spellEnd"/>
      <w:r w:rsidRPr="00122477">
        <w:rPr>
          <w:sz w:val="24"/>
          <w:szCs w:val="24"/>
          <w:lang w:val="pt-BR"/>
        </w:rPr>
        <w:t xml:space="preserve"> mudou-se para o México e as gestões seguintes à sua não levaram adiante a implementaçãodo método da Língua de Sinais proposto por ele</w:t>
      </w:r>
      <w:r w:rsidR="00C75A30" w:rsidRPr="00122477">
        <w:rPr>
          <w:sz w:val="24"/>
          <w:szCs w:val="24"/>
          <w:lang w:val="pt-BR"/>
        </w:rPr>
        <w:t>.</w:t>
      </w:r>
      <w:r w:rsidRPr="00122477">
        <w:rPr>
          <w:sz w:val="24"/>
          <w:szCs w:val="24"/>
          <w:lang w:val="pt-BR"/>
        </w:rPr>
        <w:t xml:space="preserve"> (MOURA,</w:t>
      </w:r>
      <w:r w:rsidR="00F614F5" w:rsidRPr="00122477">
        <w:rPr>
          <w:sz w:val="24"/>
          <w:szCs w:val="24"/>
          <w:lang w:val="pt-BR"/>
        </w:rPr>
        <w:t xml:space="preserve"> </w:t>
      </w:r>
      <w:r w:rsidRPr="00122477">
        <w:rPr>
          <w:sz w:val="24"/>
          <w:szCs w:val="24"/>
          <w:lang w:val="pt-BR"/>
        </w:rPr>
        <w:t>2000</w:t>
      </w:r>
      <w:r w:rsidR="00162F61" w:rsidRPr="00122477">
        <w:rPr>
          <w:sz w:val="24"/>
          <w:szCs w:val="24"/>
          <w:lang w:val="pt-BR"/>
        </w:rPr>
        <w:t xml:space="preserve"> apud </w:t>
      </w:r>
      <w:proofErr w:type="gramStart"/>
      <w:r w:rsidR="00162F61" w:rsidRPr="00122477">
        <w:rPr>
          <w:sz w:val="24"/>
          <w:szCs w:val="24"/>
          <w:lang w:val="pt-BR"/>
        </w:rPr>
        <w:t>BARBOSA,</w:t>
      </w:r>
      <w:proofErr w:type="gramEnd"/>
      <w:r w:rsidR="00162F61" w:rsidRPr="00122477">
        <w:rPr>
          <w:sz w:val="24"/>
          <w:szCs w:val="24"/>
          <w:lang w:val="pt-BR"/>
        </w:rPr>
        <w:t>2007</w:t>
      </w:r>
      <w:r w:rsidR="00BE457E" w:rsidRPr="00122477">
        <w:rPr>
          <w:sz w:val="24"/>
          <w:szCs w:val="24"/>
          <w:lang w:val="pt-BR"/>
        </w:rPr>
        <w:t>)</w:t>
      </w:r>
      <w:r w:rsidR="00C75A30" w:rsidRPr="00122477">
        <w:rPr>
          <w:sz w:val="24"/>
          <w:szCs w:val="24"/>
          <w:lang w:val="pt-BR"/>
        </w:rPr>
        <w:t>.</w:t>
      </w:r>
    </w:p>
    <w:p w:rsidR="009F3F72" w:rsidRPr="00122477" w:rsidRDefault="009F3F72" w:rsidP="009F3F72">
      <w:pPr>
        <w:spacing w:line="360" w:lineRule="auto"/>
        <w:ind w:firstLine="720"/>
        <w:jc w:val="both"/>
        <w:rPr>
          <w:sz w:val="24"/>
          <w:szCs w:val="24"/>
          <w:lang w:val="pt-BR"/>
        </w:rPr>
      </w:pPr>
      <w:r w:rsidRPr="00122477">
        <w:rPr>
          <w:sz w:val="24"/>
          <w:szCs w:val="24"/>
          <w:lang w:val="pt-BR"/>
        </w:rPr>
        <w:t xml:space="preserve">Por volta de </w:t>
      </w:r>
      <w:proofErr w:type="gramStart"/>
      <w:r w:rsidRPr="00122477">
        <w:rPr>
          <w:sz w:val="24"/>
          <w:szCs w:val="24"/>
          <w:lang w:val="pt-BR"/>
        </w:rPr>
        <w:t>1911, segundo Moura (2000), sob a direção do Dr. Custódio José</w:t>
      </w:r>
      <w:proofErr w:type="gramEnd"/>
      <w:r w:rsidRPr="00122477">
        <w:rPr>
          <w:sz w:val="24"/>
          <w:szCs w:val="24"/>
          <w:lang w:val="pt-BR"/>
        </w:rPr>
        <w:t xml:space="preserve"> de Ferreira Martins, foi implantado o método do </w:t>
      </w:r>
      <w:proofErr w:type="spellStart"/>
      <w:r w:rsidRPr="00122477">
        <w:rPr>
          <w:sz w:val="24"/>
          <w:szCs w:val="24"/>
          <w:lang w:val="pt-BR"/>
        </w:rPr>
        <w:t>Oralismo</w:t>
      </w:r>
      <w:proofErr w:type="spellEnd"/>
      <w:r w:rsidRPr="00122477">
        <w:rPr>
          <w:sz w:val="24"/>
          <w:szCs w:val="24"/>
          <w:lang w:val="pt-BR"/>
        </w:rPr>
        <w:t xml:space="preserve"> Puro, influência do Congresso de Milão, realizado na Itália, em 1880, e que defendia o uso exclusivo da oralidade na educação dos surdos, chegando a proibir o uso da língua de sinais nas escolas, visando com isso desenvolver técnicas de ensino da linguagem oral para surdos. Alexander </w:t>
      </w:r>
      <w:proofErr w:type="spellStart"/>
      <w:r w:rsidRPr="00122477">
        <w:rPr>
          <w:sz w:val="24"/>
          <w:szCs w:val="24"/>
          <w:lang w:val="pt-BR"/>
        </w:rPr>
        <w:t>Grahan</w:t>
      </w:r>
      <w:proofErr w:type="spellEnd"/>
      <w:r w:rsidRPr="00122477">
        <w:rPr>
          <w:sz w:val="24"/>
          <w:szCs w:val="24"/>
          <w:lang w:val="pt-BR"/>
        </w:rPr>
        <w:t xml:space="preserve"> Bell teve </w:t>
      </w:r>
      <w:r w:rsidRPr="00122477">
        <w:rPr>
          <w:sz w:val="24"/>
          <w:szCs w:val="24"/>
          <w:lang w:val="pt-BR"/>
        </w:rPr>
        <w:lastRenderedPageBreak/>
        <w:t xml:space="preserve">grande influência neste congresso, ele foi professor de surdos </w:t>
      </w:r>
      <w:proofErr w:type="spellStart"/>
      <w:r w:rsidRPr="00122477">
        <w:rPr>
          <w:sz w:val="24"/>
          <w:szCs w:val="24"/>
          <w:lang w:val="pt-BR"/>
        </w:rPr>
        <w:t>oralistas</w:t>
      </w:r>
      <w:proofErr w:type="spellEnd"/>
      <w:r w:rsidRPr="00122477">
        <w:rPr>
          <w:sz w:val="24"/>
          <w:szCs w:val="24"/>
          <w:lang w:val="pt-BR"/>
        </w:rPr>
        <w:t>, ficou famoso pela inve</w:t>
      </w:r>
      <w:r w:rsidR="00F614F5" w:rsidRPr="00122477">
        <w:rPr>
          <w:sz w:val="24"/>
          <w:szCs w:val="24"/>
          <w:lang w:val="pt-BR"/>
        </w:rPr>
        <w:t>nção de um telefone para surdo. Seu</w:t>
      </w:r>
      <w:r w:rsidRPr="00122477">
        <w:rPr>
          <w:sz w:val="24"/>
          <w:szCs w:val="24"/>
          <w:lang w:val="pt-BR"/>
        </w:rPr>
        <w:t xml:space="preserve"> aparelho gerou grande interesse público e recebeu um prêmio na época, embora inicialmente a intenção de inventar o telefone era para servir como apoio de treinamento auditivo dos sujeitos surdos. O método não obteve o sucesso esperado, mas continuou a ser utilizado por um longo tempo. O século passado foi um período de muitas lutas envolvendo os direitos dos surdos ao uso de sua língua e à educação. </w:t>
      </w:r>
    </w:p>
    <w:p w:rsidR="009F3F72" w:rsidRPr="00122477" w:rsidRDefault="009F3F72" w:rsidP="009F3F72">
      <w:pPr>
        <w:spacing w:line="360" w:lineRule="auto"/>
        <w:ind w:firstLine="720"/>
        <w:jc w:val="both"/>
        <w:rPr>
          <w:sz w:val="24"/>
          <w:szCs w:val="24"/>
          <w:lang w:val="pt-BR"/>
        </w:rPr>
      </w:pPr>
      <w:r w:rsidRPr="00122477">
        <w:rPr>
          <w:sz w:val="24"/>
          <w:szCs w:val="24"/>
          <w:lang w:val="pt-BR"/>
        </w:rPr>
        <w:t xml:space="preserve">Após o fracasso do </w:t>
      </w:r>
      <w:proofErr w:type="spellStart"/>
      <w:r w:rsidRPr="00122477">
        <w:rPr>
          <w:sz w:val="24"/>
          <w:szCs w:val="24"/>
          <w:lang w:val="pt-BR"/>
        </w:rPr>
        <w:t>Oralismo</w:t>
      </w:r>
      <w:proofErr w:type="spellEnd"/>
      <w:r w:rsidRPr="00122477">
        <w:rPr>
          <w:sz w:val="24"/>
          <w:szCs w:val="24"/>
          <w:lang w:val="pt-BR"/>
        </w:rPr>
        <w:t xml:space="preserve"> puro e, tendo como exemplo países da Europa que deixaram de lado a proibição e passaram a pesquisar os benefícios do uso das línguas de sinais, o Brasil também passou a procurar novos caminhos para o ensino de surdos (</w:t>
      </w:r>
      <w:r w:rsidR="004D7714" w:rsidRPr="00122477">
        <w:rPr>
          <w:sz w:val="24"/>
          <w:szCs w:val="24"/>
          <w:lang w:val="pt-BR"/>
        </w:rPr>
        <w:t>MOURA 2000</w:t>
      </w:r>
      <w:r w:rsidRPr="00122477">
        <w:rPr>
          <w:sz w:val="24"/>
          <w:szCs w:val="24"/>
          <w:lang w:val="pt-BR"/>
        </w:rPr>
        <w:t xml:space="preserve">). Décadas se passaram em que a educação especial se resumia às instituições ou salas em escolas regulares que recebiam pessoas com deficiência, em um sistema que mais excluía do que acolhia os alunos, não apenas surdos, mas todos os que tinham necessidades educacionais especiais. </w:t>
      </w:r>
    </w:p>
    <w:p w:rsidR="00CD0DD0" w:rsidRPr="00122477" w:rsidRDefault="00CD0DD0" w:rsidP="009F3F72">
      <w:pPr>
        <w:spacing w:line="360" w:lineRule="auto"/>
        <w:ind w:firstLine="720"/>
        <w:jc w:val="both"/>
        <w:rPr>
          <w:sz w:val="24"/>
          <w:szCs w:val="24"/>
          <w:lang w:val="pt-BR"/>
        </w:rPr>
      </w:pPr>
    </w:p>
    <w:p w:rsidR="009F3F72" w:rsidRPr="00122477" w:rsidRDefault="009F3F72" w:rsidP="006D579D">
      <w:pPr>
        <w:ind w:left="2268"/>
        <w:jc w:val="both"/>
        <w:rPr>
          <w:lang w:val="pt-BR"/>
        </w:rPr>
      </w:pPr>
      <w:r w:rsidRPr="00122477">
        <w:rPr>
          <w:lang w:val="pt-BR"/>
        </w:rPr>
        <w:t>A Declaração de Salamanca (1994) é a primeira que considera a questão linguística dos deficientes sensoriais, especificamente dos surdos e dos surdos-cegos. Ela assegura a importância das minorias linguísticas, particularmente, à Língua de Sinais, como meio de comunicação para os surdos e para aqueles deficientes que beneficiarem-se dela, mas que seja evidentemente</w:t>
      </w:r>
      <w:r w:rsidR="004D7714" w:rsidRPr="00122477">
        <w:rPr>
          <w:lang w:val="pt-BR"/>
        </w:rPr>
        <w:t xml:space="preserve"> a de seu país e de sua cultura. </w:t>
      </w:r>
      <w:r w:rsidRPr="00122477">
        <w:rPr>
          <w:lang w:val="pt-BR"/>
        </w:rPr>
        <w:t>(BARBOSA, 2007</w:t>
      </w:r>
      <w:r w:rsidR="004D7714" w:rsidRPr="00122477">
        <w:rPr>
          <w:lang w:val="pt-BR"/>
        </w:rPr>
        <w:t>, p.24</w:t>
      </w:r>
      <w:r w:rsidRPr="00122477">
        <w:rPr>
          <w:lang w:val="pt-BR"/>
        </w:rPr>
        <w:t>).</w:t>
      </w:r>
    </w:p>
    <w:p w:rsidR="00CD0DD0" w:rsidRPr="00122477" w:rsidRDefault="00CD0DD0" w:rsidP="006D579D">
      <w:pPr>
        <w:ind w:left="2268"/>
        <w:jc w:val="both"/>
        <w:rPr>
          <w:strike/>
          <w:sz w:val="24"/>
          <w:szCs w:val="24"/>
          <w:lang w:val="pt-BR"/>
        </w:rPr>
      </w:pPr>
    </w:p>
    <w:p w:rsidR="009F3F72" w:rsidRPr="00122477" w:rsidRDefault="009F3F72" w:rsidP="009F3F72">
      <w:pPr>
        <w:spacing w:line="360" w:lineRule="auto"/>
        <w:ind w:firstLine="720"/>
        <w:jc w:val="both"/>
        <w:rPr>
          <w:sz w:val="24"/>
          <w:szCs w:val="24"/>
          <w:lang w:val="pt-BR"/>
        </w:rPr>
      </w:pPr>
      <w:r w:rsidRPr="00122477">
        <w:rPr>
          <w:sz w:val="24"/>
          <w:szCs w:val="24"/>
          <w:lang w:val="pt-BR"/>
        </w:rPr>
        <w:t xml:space="preserve">  A partir dessa declaração, o Brasil passou a adotar políticas públicas voltadas para a inclusão dos alunos com necessidades educacionais especiais nas escolas de ensino regular, mas de forma a valorizar as diferenças, não só no ambiente escolar, mas em outros espaços sociais. E várias outras leis foram instituídas no país a fim de regulamentar a proposta educacional para os surdos e deficientes auditivos.</w:t>
      </w:r>
    </w:p>
    <w:p w:rsidR="009F3F72" w:rsidRPr="00122477" w:rsidRDefault="009F3F72" w:rsidP="009F3F72">
      <w:pPr>
        <w:spacing w:line="360" w:lineRule="auto"/>
        <w:ind w:firstLine="720"/>
        <w:jc w:val="both"/>
        <w:rPr>
          <w:sz w:val="24"/>
          <w:szCs w:val="24"/>
          <w:lang w:val="pt-BR"/>
        </w:rPr>
      </w:pPr>
      <w:r w:rsidRPr="00122477">
        <w:rPr>
          <w:sz w:val="24"/>
          <w:szCs w:val="24"/>
          <w:lang w:val="pt-BR"/>
        </w:rPr>
        <w:t xml:space="preserve"> No âmbito Federal, a Lei 8069/90 que criou o Estatuto da Criança e do Adolescente, dispõe em seu cap. IV, artigo 54 inciso III que “É dever do Estado assegurar à criança e ao adolescente atendimento educacional especializado aos portadores de deficiência, preferencialmente na rede regular de ensino” (BRASIL, 1990).</w:t>
      </w:r>
    </w:p>
    <w:p w:rsidR="006D579D" w:rsidRPr="00122477" w:rsidRDefault="009F3F72" w:rsidP="009F3F72">
      <w:pPr>
        <w:spacing w:line="360" w:lineRule="auto"/>
        <w:ind w:firstLine="720"/>
        <w:jc w:val="both"/>
        <w:rPr>
          <w:sz w:val="24"/>
          <w:szCs w:val="24"/>
          <w:lang w:val="pt-BR"/>
        </w:rPr>
      </w:pPr>
      <w:r w:rsidRPr="00122477">
        <w:rPr>
          <w:sz w:val="24"/>
          <w:szCs w:val="24"/>
          <w:lang w:val="pt-BR"/>
        </w:rPr>
        <w:t xml:space="preserve">A Lei nº 9394, de Diretrizes e Bases da Educação, de 1996 no cap. V, art. 58 </w:t>
      </w:r>
      <w:r w:rsidR="005D0064" w:rsidRPr="00122477">
        <w:rPr>
          <w:sz w:val="24"/>
          <w:szCs w:val="24"/>
          <w:lang w:val="pt-BR"/>
        </w:rPr>
        <w:t>a 60 trata da educação especial</w:t>
      </w:r>
      <w:r w:rsidRPr="00122477">
        <w:rPr>
          <w:sz w:val="24"/>
          <w:szCs w:val="24"/>
          <w:lang w:val="pt-BR"/>
        </w:rPr>
        <w:t xml:space="preserve"> na rede regular de ensino, postulando que o aluno com necessidade educacional especial terá direito a atendimento especializado desde a educação infantil para suprir as necessidades dos alunos em suas especificidades, o que poderá ser em salas es</w:t>
      </w:r>
      <w:r w:rsidR="00F614F5" w:rsidRPr="00122477">
        <w:rPr>
          <w:sz w:val="24"/>
          <w:szCs w:val="24"/>
          <w:lang w:val="pt-BR"/>
        </w:rPr>
        <w:t>peciais das escolas. Q</w:t>
      </w:r>
      <w:r w:rsidRPr="00122477">
        <w:rPr>
          <w:sz w:val="24"/>
          <w:szCs w:val="24"/>
          <w:lang w:val="pt-BR"/>
        </w:rPr>
        <w:t xml:space="preserve">uando não for possível sua inserção nas salas regulares, dando aos familiares do aluno a livre escolha para definir o melhor caminho para a </w:t>
      </w:r>
      <w:r w:rsidR="00F614F5" w:rsidRPr="00122477">
        <w:rPr>
          <w:sz w:val="24"/>
          <w:szCs w:val="24"/>
          <w:lang w:val="pt-BR"/>
        </w:rPr>
        <w:t xml:space="preserve">sua </w:t>
      </w:r>
      <w:r w:rsidRPr="00122477">
        <w:rPr>
          <w:sz w:val="24"/>
          <w:szCs w:val="24"/>
          <w:lang w:val="pt-BR"/>
        </w:rPr>
        <w:t xml:space="preserve">educação. </w:t>
      </w:r>
    </w:p>
    <w:p w:rsidR="009F3F72" w:rsidRPr="00122477" w:rsidRDefault="009F3F72" w:rsidP="009F3F72">
      <w:pPr>
        <w:spacing w:line="360" w:lineRule="auto"/>
        <w:ind w:firstLine="720"/>
        <w:jc w:val="both"/>
        <w:rPr>
          <w:sz w:val="24"/>
          <w:szCs w:val="24"/>
          <w:lang w:val="pt-BR"/>
        </w:rPr>
      </w:pPr>
      <w:r w:rsidRPr="00122477">
        <w:rPr>
          <w:sz w:val="24"/>
          <w:szCs w:val="24"/>
          <w:lang w:val="pt-BR"/>
        </w:rPr>
        <w:lastRenderedPageBreak/>
        <w:t xml:space="preserve">Trata ainda, do direito à </w:t>
      </w:r>
      <w:proofErr w:type="spellStart"/>
      <w:r w:rsidRPr="00122477">
        <w:rPr>
          <w:sz w:val="24"/>
          <w:szCs w:val="24"/>
          <w:lang w:val="pt-BR"/>
        </w:rPr>
        <w:t>terminalidade</w:t>
      </w:r>
      <w:proofErr w:type="spellEnd"/>
      <w:r w:rsidRPr="00122477">
        <w:rPr>
          <w:sz w:val="24"/>
          <w:szCs w:val="24"/>
          <w:lang w:val="pt-BR"/>
        </w:rPr>
        <w:t xml:space="preserve"> do ensino fundamental especificamente para os alunos que não conseguirem completar a carga horária devido a sua deficiência; da necessária especialização e capacitação dos professores do ensino regular para a inclusão do aluno com necessidades educacionais especiais; da inserção dos sujeitos com necessidades educacionais especiais no mercado de trabalho e delibera que outras instituições de ensino ou filantrópicas podem prestar apoio a esse alunado.</w:t>
      </w:r>
    </w:p>
    <w:p w:rsidR="009F3F72" w:rsidRPr="00122477" w:rsidRDefault="009F3F72" w:rsidP="009F3F72">
      <w:pPr>
        <w:spacing w:line="360" w:lineRule="auto"/>
        <w:ind w:firstLine="720"/>
        <w:jc w:val="both"/>
        <w:rPr>
          <w:sz w:val="24"/>
          <w:szCs w:val="24"/>
          <w:lang w:val="pt-BR"/>
        </w:rPr>
      </w:pPr>
      <w:r w:rsidRPr="00122477">
        <w:rPr>
          <w:sz w:val="24"/>
          <w:szCs w:val="24"/>
          <w:lang w:val="pt-BR"/>
        </w:rPr>
        <w:t>Foi elaborado um documento do MEC, secretaria de educação especial denominado “Parâmetros Curriculares Nacionais: estratégias para a educação de alunos com necessidades educacionais especiais de 1999” com o objetivo de adaptar os conteúdos do currículo da série em que o aluno esteja de acordo com sua necessidade. No caso dos surdos, o documento dispõe sobre a utilização de diversos recursos, dentre os quais, a LIBRAS e a leitura orofacial.</w:t>
      </w:r>
    </w:p>
    <w:p w:rsidR="00A142B1" w:rsidRPr="00A142B1" w:rsidRDefault="009F3F72" w:rsidP="009F3F72">
      <w:pPr>
        <w:spacing w:line="360" w:lineRule="auto"/>
        <w:ind w:firstLine="720"/>
        <w:jc w:val="both"/>
        <w:rPr>
          <w:sz w:val="24"/>
          <w:szCs w:val="24"/>
          <w:lang w:val="pt-BR"/>
        </w:rPr>
      </w:pPr>
      <w:r w:rsidRPr="00122477">
        <w:rPr>
          <w:sz w:val="24"/>
          <w:szCs w:val="24"/>
          <w:lang w:val="pt-BR"/>
        </w:rPr>
        <w:t>O Projeto de Lei nº 1</w:t>
      </w:r>
      <w:r w:rsidR="00BE457E" w:rsidRPr="00122477">
        <w:rPr>
          <w:sz w:val="24"/>
          <w:szCs w:val="24"/>
          <w:lang w:val="pt-BR"/>
        </w:rPr>
        <w:t>.791/1999</w:t>
      </w:r>
      <w:r w:rsidRPr="00122477">
        <w:rPr>
          <w:sz w:val="24"/>
          <w:szCs w:val="24"/>
          <w:lang w:val="pt-BR"/>
        </w:rPr>
        <w:t xml:space="preserve"> instituiu o Dia Nacional do Surdo: no dia 26 de Setembro (dia da criação do INES) passou a ser comemorado o dia Nacional do Surdo a fim de preservar a cultura surda bem como celebrar suas conquistas na atualidade. </w:t>
      </w:r>
      <w:r w:rsidR="00A142B1" w:rsidRPr="00A142B1">
        <w:rPr>
          <w:sz w:val="24"/>
          <w:szCs w:val="24"/>
          <w:lang w:val="pt-BR"/>
        </w:rPr>
        <w:t xml:space="preserve">No dia 29 de outubro de 2008, é assinada a lei Federal (Lei 11.796), regulamentando o </w:t>
      </w:r>
      <w:r w:rsidR="00A142B1">
        <w:rPr>
          <w:sz w:val="24"/>
          <w:szCs w:val="24"/>
          <w:lang w:val="pt-BR"/>
        </w:rPr>
        <w:t>P</w:t>
      </w:r>
      <w:r w:rsidR="00A142B1" w:rsidRPr="00A142B1">
        <w:rPr>
          <w:sz w:val="24"/>
          <w:szCs w:val="24"/>
          <w:lang w:val="pt-BR"/>
        </w:rPr>
        <w:t>rojeto de Lei nº 1.791/199</w:t>
      </w:r>
      <w:r w:rsidR="00A142B1">
        <w:rPr>
          <w:sz w:val="24"/>
          <w:szCs w:val="24"/>
          <w:lang w:val="pt-BR"/>
        </w:rPr>
        <w:t>9, uma grande conquista para o povo surdo.</w:t>
      </w:r>
    </w:p>
    <w:p w:rsidR="009F3F72" w:rsidRPr="00122477" w:rsidRDefault="00A142B1" w:rsidP="009F3F72">
      <w:pPr>
        <w:spacing w:line="360" w:lineRule="auto"/>
        <w:ind w:firstLine="720"/>
        <w:jc w:val="both"/>
        <w:rPr>
          <w:sz w:val="24"/>
          <w:szCs w:val="24"/>
          <w:lang w:val="pt-BR"/>
        </w:rPr>
      </w:pPr>
      <w:r w:rsidRPr="00122477">
        <w:rPr>
          <w:sz w:val="24"/>
          <w:szCs w:val="24"/>
          <w:lang w:val="pt-BR"/>
        </w:rPr>
        <w:t xml:space="preserve"> </w:t>
      </w:r>
      <w:r w:rsidR="009F3F72" w:rsidRPr="00122477">
        <w:rPr>
          <w:sz w:val="24"/>
          <w:szCs w:val="24"/>
          <w:lang w:val="pt-BR"/>
        </w:rPr>
        <w:t xml:space="preserve">As Diretrizes Nacionais para a Educação Especial na Educação Básica de 2001 garantem em seu Art. 8, inciso IV alíneas B e C a atuação de professores-intérpretes de linguagens e códigos variáveis, como era o caso </w:t>
      </w:r>
      <w:proofErr w:type="gramStart"/>
      <w:r w:rsidR="009F3F72" w:rsidRPr="00122477">
        <w:rPr>
          <w:sz w:val="24"/>
          <w:szCs w:val="24"/>
          <w:lang w:val="pt-BR"/>
        </w:rPr>
        <w:t>da  Libras</w:t>
      </w:r>
      <w:proofErr w:type="gramEnd"/>
      <w:r w:rsidR="009F3F72" w:rsidRPr="00122477">
        <w:rPr>
          <w:sz w:val="24"/>
          <w:szCs w:val="24"/>
          <w:lang w:val="pt-BR"/>
        </w:rPr>
        <w:t>. Em outro artigo dispõe ainda que a rede de ensino deve prover professores especializados para fazer adequações curriculares ou produzir materiais de apoio quando necessário.</w:t>
      </w:r>
    </w:p>
    <w:p w:rsidR="00CD0DD0" w:rsidRPr="00122477" w:rsidRDefault="00CD0DD0" w:rsidP="009F3F72">
      <w:pPr>
        <w:spacing w:line="360" w:lineRule="auto"/>
        <w:ind w:firstLine="720"/>
        <w:jc w:val="both"/>
        <w:rPr>
          <w:sz w:val="24"/>
          <w:szCs w:val="24"/>
          <w:lang w:val="pt-BR"/>
        </w:rPr>
      </w:pPr>
    </w:p>
    <w:p w:rsidR="009F3F72" w:rsidRPr="00122477" w:rsidRDefault="009F3F72" w:rsidP="006D579D">
      <w:pPr>
        <w:ind w:left="2268"/>
        <w:jc w:val="both"/>
        <w:rPr>
          <w:lang w:val="pt-BR"/>
        </w:rPr>
      </w:pPr>
      <w:r w:rsidRPr="00122477">
        <w:rPr>
          <w:lang w:val="pt-BR"/>
        </w:rPr>
        <w:t xml:space="preserve">Art.1° É reconhecida como meio legal de comunicação e expressão a Língua Brasileira de Sinais - LIBRAS e outros recursos de expressão a ela associados. </w:t>
      </w:r>
    </w:p>
    <w:p w:rsidR="009F3F72" w:rsidRPr="00122477" w:rsidRDefault="009F3F72" w:rsidP="006D579D">
      <w:pPr>
        <w:ind w:left="2268"/>
        <w:jc w:val="both"/>
        <w:rPr>
          <w:lang w:val="pt-BR"/>
        </w:rPr>
      </w:pPr>
      <w:r w:rsidRPr="00122477">
        <w:rPr>
          <w:lang w:val="pt-BR"/>
        </w:rPr>
        <w:t>Parágrafo único. Entende-se como Língua Brasileira de Sinais - LIBRAS a forma de expressão, em que o sistema linguístico de natureza visual-motora, com estrutura gramatical própria, constitui fatos, oriundos de comunidades de pessoas surdas do Brasil. (BRASIL, 2002).</w:t>
      </w:r>
    </w:p>
    <w:p w:rsidR="00CD0DD0" w:rsidRPr="00122477" w:rsidRDefault="00CD0DD0" w:rsidP="00434588">
      <w:pPr>
        <w:spacing w:line="360" w:lineRule="auto"/>
        <w:ind w:left="2268"/>
        <w:jc w:val="both"/>
        <w:rPr>
          <w:sz w:val="24"/>
          <w:szCs w:val="24"/>
          <w:lang w:val="pt-BR"/>
        </w:rPr>
      </w:pPr>
    </w:p>
    <w:p w:rsidR="009F3F72" w:rsidRPr="00122477" w:rsidRDefault="009F3F72" w:rsidP="009F3F72">
      <w:pPr>
        <w:spacing w:line="360" w:lineRule="auto"/>
        <w:ind w:firstLine="720"/>
        <w:jc w:val="both"/>
        <w:rPr>
          <w:sz w:val="24"/>
          <w:szCs w:val="24"/>
          <w:lang w:val="pt-BR"/>
        </w:rPr>
      </w:pPr>
      <w:r w:rsidRPr="00122477">
        <w:rPr>
          <w:sz w:val="24"/>
          <w:szCs w:val="24"/>
          <w:lang w:val="pt-BR"/>
        </w:rPr>
        <w:t>A l</w:t>
      </w:r>
      <w:r w:rsidR="0040712B" w:rsidRPr="00122477">
        <w:rPr>
          <w:sz w:val="24"/>
          <w:szCs w:val="24"/>
          <w:lang w:val="pt-BR"/>
        </w:rPr>
        <w:t>ei 10.436/2002 reconhece a Libras</w:t>
      </w:r>
      <w:r w:rsidRPr="00122477">
        <w:rPr>
          <w:sz w:val="24"/>
          <w:szCs w:val="24"/>
          <w:lang w:val="pt-BR"/>
        </w:rPr>
        <w:t xml:space="preserve"> como língua natural dos surdos brasileiros, com sua gramática própria, a comunidade dos surdos e ainda: dispõe que as instituições públicas e concessionárias de serviços públicos deverão promover formas institucionalizadas de uso e difusão da língua; garante aos deficientes auditivos atendimento na rede de saúde com profissionais especializados e institui a disciplina de LIBRAS nas universidades em cursos de magistério, fonoaudiologia e educação especial.</w:t>
      </w:r>
    </w:p>
    <w:p w:rsidR="009F3F72" w:rsidRPr="00122477" w:rsidRDefault="009F3F72" w:rsidP="009F3F72">
      <w:pPr>
        <w:spacing w:line="360" w:lineRule="auto"/>
        <w:ind w:firstLine="720"/>
        <w:jc w:val="both"/>
        <w:rPr>
          <w:sz w:val="24"/>
          <w:szCs w:val="24"/>
          <w:lang w:val="pt-BR"/>
        </w:rPr>
      </w:pPr>
      <w:r w:rsidRPr="00122477">
        <w:rPr>
          <w:sz w:val="24"/>
          <w:szCs w:val="24"/>
          <w:lang w:val="pt-BR"/>
        </w:rPr>
        <w:lastRenderedPageBreak/>
        <w:t>O Decreto nº 5.626/2005 da Lei de LIBRAS dispõe sobre diversos aspectos li</w:t>
      </w:r>
      <w:r w:rsidR="00F169DE" w:rsidRPr="00122477">
        <w:rPr>
          <w:sz w:val="24"/>
          <w:szCs w:val="24"/>
          <w:lang w:val="pt-BR"/>
        </w:rPr>
        <w:t xml:space="preserve">nguísticos e educacionais, </w:t>
      </w:r>
      <w:r w:rsidRPr="00122477">
        <w:rPr>
          <w:sz w:val="24"/>
          <w:szCs w:val="24"/>
          <w:lang w:val="pt-BR"/>
        </w:rPr>
        <w:t xml:space="preserve">entre uma série de outras ações, </w:t>
      </w:r>
      <w:r w:rsidR="00F169DE" w:rsidRPr="00122477">
        <w:rPr>
          <w:sz w:val="24"/>
          <w:szCs w:val="24"/>
          <w:lang w:val="pt-BR"/>
        </w:rPr>
        <w:t xml:space="preserve">o ensino da Língua Portuguesa como segunda língua, </w:t>
      </w:r>
      <w:r w:rsidRPr="00122477">
        <w:rPr>
          <w:sz w:val="24"/>
          <w:szCs w:val="24"/>
          <w:lang w:val="pt-BR"/>
        </w:rPr>
        <w:t xml:space="preserve">a responsabilidade do estado sobre a contratação de professores especializados e intérpretes que auxiliem tanto no ensino dos alunos surdos, na conscientização de outros professores sobre as especificidades linguísticas deste aluno, como no ensino ao aluno que não </w:t>
      </w:r>
      <w:r w:rsidR="00434588" w:rsidRPr="00122477">
        <w:rPr>
          <w:sz w:val="24"/>
          <w:szCs w:val="24"/>
          <w:lang w:val="pt-BR"/>
        </w:rPr>
        <w:t>compreende</w:t>
      </w:r>
      <w:r w:rsidRPr="00122477">
        <w:rPr>
          <w:sz w:val="24"/>
          <w:szCs w:val="24"/>
          <w:lang w:val="pt-BR"/>
        </w:rPr>
        <w:t xml:space="preserve"> a Libras. </w:t>
      </w:r>
    </w:p>
    <w:p w:rsidR="000B539E" w:rsidRPr="00122477" w:rsidRDefault="000B539E" w:rsidP="00E808A7">
      <w:pPr>
        <w:spacing w:line="360" w:lineRule="auto"/>
        <w:rPr>
          <w:b/>
          <w:sz w:val="24"/>
          <w:szCs w:val="24"/>
          <w:lang w:val="pt-BR"/>
        </w:rPr>
      </w:pPr>
    </w:p>
    <w:p w:rsidR="009F3F72" w:rsidRPr="00122477" w:rsidRDefault="009F3F72" w:rsidP="00E808A7">
      <w:pPr>
        <w:spacing w:line="360" w:lineRule="auto"/>
        <w:rPr>
          <w:b/>
          <w:sz w:val="24"/>
          <w:szCs w:val="24"/>
          <w:lang w:val="pt-BR"/>
        </w:rPr>
      </w:pPr>
      <w:r w:rsidRPr="00122477">
        <w:rPr>
          <w:b/>
          <w:sz w:val="24"/>
          <w:szCs w:val="24"/>
          <w:lang w:val="pt-BR"/>
        </w:rPr>
        <w:t>A IMPORTÂNCIA DA LÍNGUA DE SINAIS NO ENSINO DO ALUNO SURDO</w:t>
      </w:r>
    </w:p>
    <w:p w:rsidR="009F3F72" w:rsidRPr="00122477" w:rsidRDefault="009F3F72" w:rsidP="009F3F72">
      <w:pPr>
        <w:spacing w:line="360" w:lineRule="auto"/>
        <w:ind w:firstLine="720"/>
        <w:jc w:val="both"/>
        <w:rPr>
          <w:b/>
          <w:sz w:val="24"/>
          <w:szCs w:val="24"/>
          <w:lang w:val="pt-BR"/>
        </w:rPr>
      </w:pPr>
    </w:p>
    <w:p w:rsidR="009F3F72" w:rsidRPr="00122477" w:rsidRDefault="009F3F72" w:rsidP="009F3F72">
      <w:pPr>
        <w:spacing w:line="360" w:lineRule="auto"/>
        <w:ind w:firstLine="720"/>
        <w:jc w:val="both"/>
        <w:rPr>
          <w:sz w:val="24"/>
          <w:szCs w:val="24"/>
          <w:lang w:val="pt-BR"/>
        </w:rPr>
      </w:pPr>
      <w:r w:rsidRPr="00122477">
        <w:rPr>
          <w:sz w:val="24"/>
          <w:szCs w:val="24"/>
          <w:lang w:val="pt-BR"/>
        </w:rPr>
        <w:t>A comunicação dos surdos ocorre de maneira visual e gestual, que pode ser o Português sinalizado, mímica, bilinguismo, entre outros. Nesse caso abordaremos a Língua de Sinais, mais precisamente a Libras (Língua Brasileira de Sinais).</w:t>
      </w:r>
    </w:p>
    <w:p w:rsidR="009F3F72" w:rsidRPr="00122477" w:rsidRDefault="009F3F72" w:rsidP="009F3F72">
      <w:pPr>
        <w:spacing w:line="360" w:lineRule="auto"/>
        <w:ind w:firstLine="720"/>
        <w:jc w:val="both"/>
        <w:rPr>
          <w:sz w:val="24"/>
          <w:szCs w:val="24"/>
          <w:lang w:val="pt-BR"/>
        </w:rPr>
      </w:pPr>
      <w:proofErr w:type="gramStart"/>
      <w:r w:rsidRPr="00122477">
        <w:rPr>
          <w:sz w:val="24"/>
          <w:szCs w:val="24"/>
          <w:lang w:val="pt-BR"/>
        </w:rPr>
        <w:t>A Libras</w:t>
      </w:r>
      <w:proofErr w:type="gramEnd"/>
      <w:r w:rsidR="0073206E" w:rsidRPr="00122477">
        <w:rPr>
          <w:sz w:val="24"/>
          <w:szCs w:val="24"/>
          <w:lang w:val="pt-BR"/>
        </w:rPr>
        <w:t xml:space="preserve"> é visual-espacial e usa-se</w:t>
      </w:r>
      <w:r w:rsidRPr="00122477">
        <w:rPr>
          <w:sz w:val="24"/>
          <w:szCs w:val="24"/>
          <w:lang w:val="pt-BR"/>
        </w:rPr>
        <w:t xml:space="preserve"> a  datilologia, onde as palavras são soletradas com as mãos, utilizando o alfabeto manual, aplica-se principalmente diante dos nomes próprios, pois em Libras existem sinais para quase todas as palavras conhecidas. Para realizar os sinais, usa-se o movimento das mãos, de acordo com a sua configuração, além do uso de expressões facial e corporal que é muito importante para o surdo, já que sua comunicação é totalmente visual. A língu</w:t>
      </w:r>
      <w:r w:rsidR="00434588" w:rsidRPr="00122477">
        <w:rPr>
          <w:sz w:val="24"/>
          <w:szCs w:val="24"/>
          <w:lang w:val="pt-BR"/>
        </w:rPr>
        <w:t>a de sinais não é mímica, possuí</w:t>
      </w:r>
      <w:r w:rsidRPr="00122477">
        <w:rPr>
          <w:sz w:val="24"/>
          <w:szCs w:val="24"/>
          <w:lang w:val="pt-BR"/>
        </w:rPr>
        <w:t xml:space="preserve"> estruturas gramaticais próprias. </w:t>
      </w:r>
    </w:p>
    <w:p w:rsidR="00C75A30" w:rsidRPr="00122477" w:rsidRDefault="009F3F72" w:rsidP="00C75A30">
      <w:pPr>
        <w:spacing w:line="360" w:lineRule="auto"/>
        <w:ind w:firstLine="720"/>
        <w:jc w:val="both"/>
        <w:rPr>
          <w:sz w:val="24"/>
          <w:szCs w:val="24"/>
          <w:lang w:val="pt-BR"/>
        </w:rPr>
      </w:pPr>
      <w:r w:rsidRPr="00122477">
        <w:rPr>
          <w:sz w:val="24"/>
          <w:szCs w:val="24"/>
          <w:lang w:val="pt-BR"/>
        </w:rPr>
        <w:t xml:space="preserve"> Comumente a língua de sinais é considerada “gestos” pelas pessoas que desconhecem sua riqueza gramatical, além de seu papel enquanto elemento f</w:t>
      </w:r>
      <w:r w:rsidR="008627B3" w:rsidRPr="00122477">
        <w:rPr>
          <w:sz w:val="24"/>
          <w:szCs w:val="24"/>
          <w:lang w:val="pt-BR"/>
        </w:rPr>
        <w:t>undamental para consolidação da identidade e cultura surda</w:t>
      </w:r>
      <w:r w:rsidRPr="00122477">
        <w:rPr>
          <w:sz w:val="24"/>
          <w:szCs w:val="24"/>
          <w:lang w:val="pt-BR"/>
        </w:rPr>
        <w:t>. As lín</w:t>
      </w:r>
      <w:r w:rsidR="008627B3" w:rsidRPr="00122477">
        <w:rPr>
          <w:sz w:val="24"/>
          <w:szCs w:val="24"/>
          <w:lang w:val="pt-BR"/>
        </w:rPr>
        <w:t>guas de sinais, dentre elas, a Língua de Sinais B</w:t>
      </w:r>
      <w:r w:rsidRPr="00122477">
        <w:rPr>
          <w:sz w:val="24"/>
          <w:szCs w:val="24"/>
          <w:lang w:val="pt-BR"/>
        </w:rPr>
        <w:t xml:space="preserve">rasileira, são línguas de fato e representam uma forma completa de comunicação das histórias surdas. Do ponto de vista linguístico, são línguas como quaisquer outras estudadas, pois apresentam todos os níveis de análise que constituem as línguas, isto é, o nível fonológico, morfológico, sintático, semântico e </w:t>
      </w:r>
      <w:r w:rsidR="00BE457E" w:rsidRPr="00122477">
        <w:rPr>
          <w:sz w:val="24"/>
          <w:szCs w:val="24"/>
          <w:lang w:val="pt-BR"/>
        </w:rPr>
        <w:t xml:space="preserve">pragmático. </w:t>
      </w:r>
      <w:r w:rsidR="00C75A30" w:rsidRPr="00122477">
        <w:rPr>
          <w:sz w:val="24"/>
          <w:szCs w:val="24"/>
          <w:lang w:val="pt-BR"/>
        </w:rPr>
        <w:t xml:space="preserve">(QUADROS, </w:t>
      </w:r>
      <w:proofErr w:type="gramStart"/>
      <w:r w:rsidR="00C75A30" w:rsidRPr="00122477">
        <w:rPr>
          <w:sz w:val="24"/>
          <w:szCs w:val="24"/>
          <w:lang w:val="pt-BR"/>
        </w:rPr>
        <w:t>2003,</w:t>
      </w:r>
      <w:proofErr w:type="gramEnd"/>
      <w:r w:rsidR="00C75A30" w:rsidRPr="00122477">
        <w:rPr>
          <w:sz w:val="24"/>
          <w:szCs w:val="24"/>
          <w:lang w:val="pt-BR"/>
        </w:rPr>
        <w:t xml:space="preserve">p. 81-111). </w:t>
      </w:r>
    </w:p>
    <w:p w:rsidR="009F3F72" w:rsidRPr="00122477" w:rsidRDefault="009F3F72" w:rsidP="009F3F72">
      <w:pPr>
        <w:spacing w:line="360" w:lineRule="auto"/>
        <w:ind w:firstLine="720"/>
        <w:jc w:val="both"/>
        <w:rPr>
          <w:sz w:val="24"/>
          <w:szCs w:val="24"/>
          <w:lang w:val="pt-BR"/>
        </w:rPr>
      </w:pPr>
      <w:r w:rsidRPr="00122477">
        <w:rPr>
          <w:sz w:val="24"/>
          <w:szCs w:val="24"/>
          <w:lang w:val="pt-BR"/>
        </w:rPr>
        <w:t xml:space="preserve">A língua de sinais não é universal, cada país tem a sua língua, pode sofrer variações </w:t>
      </w:r>
      <w:r w:rsidR="0073206E" w:rsidRPr="00122477">
        <w:rPr>
          <w:sz w:val="24"/>
          <w:szCs w:val="24"/>
          <w:lang w:val="pt-BR"/>
        </w:rPr>
        <w:t>até de uma cidade para a outra. O</w:t>
      </w:r>
      <w:r w:rsidRPr="00122477">
        <w:rPr>
          <w:sz w:val="24"/>
          <w:szCs w:val="24"/>
          <w:lang w:val="pt-BR"/>
        </w:rPr>
        <w:t xml:space="preserve"> alfabeto manual também tem suas variações, onde em alguns países </w:t>
      </w:r>
      <w:r w:rsidR="00C75A30" w:rsidRPr="00122477">
        <w:rPr>
          <w:sz w:val="24"/>
          <w:szCs w:val="24"/>
          <w:lang w:val="pt-BR"/>
        </w:rPr>
        <w:t>usa</w:t>
      </w:r>
      <w:r w:rsidR="00434588" w:rsidRPr="00122477">
        <w:rPr>
          <w:sz w:val="24"/>
          <w:szCs w:val="24"/>
          <w:lang w:val="pt-BR"/>
        </w:rPr>
        <w:t xml:space="preserve">m </w:t>
      </w:r>
      <w:r w:rsidRPr="00122477">
        <w:rPr>
          <w:sz w:val="24"/>
          <w:szCs w:val="24"/>
          <w:lang w:val="pt-BR"/>
        </w:rPr>
        <w:t xml:space="preserve">as duas mãos e em outros apenas uma. A prática da língua de sinais é diferente em cada país, havendo pelo menos uma língua de sinais com suas diferenças </w:t>
      </w:r>
      <w:proofErr w:type="gramStart"/>
      <w:r w:rsidRPr="00122477">
        <w:rPr>
          <w:sz w:val="24"/>
          <w:szCs w:val="24"/>
          <w:lang w:val="pt-BR"/>
        </w:rPr>
        <w:t>gramaticais, como exemplificado no quadro a seguir</w:t>
      </w:r>
      <w:proofErr w:type="gramEnd"/>
      <w:r w:rsidRPr="00122477">
        <w:rPr>
          <w:sz w:val="24"/>
          <w:szCs w:val="24"/>
          <w:lang w:val="pt-BR"/>
        </w:rPr>
        <w:t>:</w:t>
      </w:r>
    </w:p>
    <w:p w:rsidR="00434588" w:rsidRPr="00122477" w:rsidRDefault="00434588" w:rsidP="009F3F72">
      <w:pPr>
        <w:spacing w:line="360" w:lineRule="auto"/>
        <w:ind w:firstLine="720"/>
        <w:jc w:val="both"/>
        <w:rPr>
          <w:sz w:val="24"/>
          <w:szCs w:val="24"/>
          <w:lang w:val="pt-BR"/>
        </w:rPr>
      </w:pPr>
    </w:p>
    <w:p w:rsidR="00F169DE" w:rsidRPr="00122477" w:rsidRDefault="00F07A6A" w:rsidP="007630AA">
      <w:pPr>
        <w:spacing w:line="360" w:lineRule="auto"/>
        <w:ind w:firstLine="720"/>
        <w:jc w:val="both"/>
        <w:rPr>
          <w:lang w:val="pt-BR"/>
        </w:rPr>
      </w:pPr>
      <w:r w:rsidRPr="00122477">
        <w:rPr>
          <w:lang w:val="pt-BR"/>
        </w:rPr>
        <w:t>Tabela</w:t>
      </w:r>
      <w:r w:rsidR="009F3F72" w:rsidRPr="00122477">
        <w:rPr>
          <w:lang w:val="pt-BR"/>
        </w:rPr>
        <w:t xml:space="preserve"> 1: Países com suas respectivas Língua de Sinais.</w:t>
      </w:r>
    </w:p>
    <w:p w:rsidR="007823CF" w:rsidRPr="00122477" w:rsidRDefault="007823CF" w:rsidP="007630AA">
      <w:pPr>
        <w:spacing w:line="360" w:lineRule="auto"/>
        <w:jc w:val="both"/>
        <w:rPr>
          <w:sz w:val="24"/>
          <w:szCs w:val="24"/>
          <w:lang w:val="pt-BR"/>
        </w:rPr>
      </w:pPr>
    </w:p>
    <w:p w:rsidR="00904FE0" w:rsidRPr="00122477" w:rsidRDefault="00904FE0" w:rsidP="007630AA">
      <w:pPr>
        <w:spacing w:line="360" w:lineRule="auto"/>
        <w:jc w:val="both"/>
        <w:rPr>
          <w:sz w:val="24"/>
          <w:szCs w:val="24"/>
          <w:lang w:val="pt-BR"/>
        </w:rPr>
      </w:pPr>
      <w:r w:rsidRPr="00122477">
        <w:rPr>
          <w:noProof/>
          <w:sz w:val="24"/>
          <w:szCs w:val="24"/>
          <w:lang w:val="pt-BR" w:eastAsia="pt-BR"/>
        </w:rPr>
        <w:lastRenderedPageBreak/>
        <w:drawing>
          <wp:inline distT="0" distB="0" distL="0" distR="0">
            <wp:extent cx="5391150" cy="27273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srcRect/>
                    <a:stretch>
                      <a:fillRect/>
                    </a:stretch>
                  </pic:blipFill>
                  <pic:spPr bwMode="auto">
                    <a:xfrm>
                      <a:off x="0" y="0"/>
                      <a:ext cx="5391150" cy="2727325"/>
                    </a:xfrm>
                    <a:prstGeom prst="rect">
                      <a:avLst/>
                    </a:prstGeom>
                    <a:noFill/>
                    <a:ln w="9525">
                      <a:noFill/>
                      <a:miter lim="800000"/>
                      <a:headEnd/>
                      <a:tailEnd/>
                    </a:ln>
                  </pic:spPr>
                </pic:pic>
              </a:graphicData>
            </a:graphic>
          </wp:inline>
        </w:drawing>
      </w:r>
    </w:p>
    <w:p w:rsidR="00434588" w:rsidRPr="00122477" w:rsidRDefault="00434588" w:rsidP="00434588">
      <w:pPr>
        <w:spacing w:line="360" w:lineRule="auto"/>
        <w:ind w:firstLine="720"/>
        <w:jc w:val="both"/>
        <w:rPr>
          <w:lang w:val="pt-BR"/>
        </w:rPr>
      </w:pPr>
      <w:r w:rsidRPr="00122477">
        <w:rPr>
          <w:lang w:val="pt-BR"/>
        </w:rPr>
        <w:t xml:space="preserve">Fonte: </w:t>
      </w:r>
      <w:proofErr w:type="spellStart"/>
      <w:proofErr w:type="gramStart"/>
      <w:r w:rsidRPr="00122477">
        <w:rPr>
          <w:lang w:val="pt-BR"/>
        </w:rPr>
        <w:t>Apostila_Libras_Curso_online_Seduc</w:t>
      </w:r>
      <w:proofErr w:type="spellEnd"/>
      <w:proofErr w:type="gramEnd"/>
      <w:r w:rsidRPr="00122477">
        <w:rPr>
          <w:lang w:val="pt-BR"/>
        </w:rPr>
        <w:t>, 2015.</w:t>
      </w:r>
    </w:p>
    <w:p w:rsidR="00434588" w:rsidRPr="00122477" w:rsidRDefault="00434588" w:rsidP="00434588">
      <w:pPr>
        <w:spacing w:line="360" w:lineRule="auto"/>
        <w:ind w:firstLine="720"/>
        <w:jc w:val="both"/>
        <w:rPr>
          <w:lang w:val="pt-BR"/>
        </w:rPr>
      </w:pPr>
    </w:p>
    <w:p w:rsidR="009F3F72" w:rsidRPr="00122477" w:rsidRDefault="008627B3" w:rsidP="009F3F72">
      <w:pPr>
        <w:spacing w:line="360" w:lineRule="auto"/>
        <w:ind w:firstLine="720"/>
        <w:jc w:val="both"/>
        <w:rPr>
          <w:sz w:val="24"/>
          <w:szCs w:val="24"/>
          <w:lang w:val="pt-BR"/>
        </w:rPr>
      </w:pPr>
      <w:r w:rsidRPr="00122477">
        <w:rPr>
          <w:sz w:val="24"/>
          <w:szCs w:val="24"/>
          <w:lang w:val="pt-BR"/>
        </w:rPr>
        <w:t>A Língua Brasileira de S</w:t>
      </w:r>
      <w:r w:rsidR="009F3F72" w:rsidRPr="00122477">
        <w:rPr>
          <w:sz w:val="24"/>
          <w:szCs w:val="24"/>
          <w:lang w:val="pt-BR"/>
        </w:rPr>
        <w:t xml:space="preserve">inais além de ser a língua natural dos surdos, é uma forma de firmar a cultura do povo surdo, que não se vê de maneira patológica. Segundo Carlos </w:t>
      </w:r>
      <w:proofErr w:type="spellStart"/>
      <w:r w:rsidR="009F3F72" w:rsidRPr="00122477">
        <w:rPr>
          <w:sz w:val="24"/>
          <w:szCs w:val="24"/>
          <w:lang w:val="pt-BR"/>
        </w:rPr>
        <w:t>Skliar</w:t>
      </w:r>
      <w:proofErr w:type="spellEnd"/>
      <w:r w:rsidR="009F3F72" w:rsidRPr="00122477">
        <w:rPr>
          <w:sz w:val="24"/>
          <w:szCs w:val="24"/>
          <w:lang w:val="pt-BR"/>
        </w:rPr>
        <w:t xml:space="preserve"> “(...) A cultura surda não é uma imagem velada de uma hipotética cultura ouvinte. Não é o seu revés. Não é uma cultura patológica” (1998, p. 28)</w:t>
      </w:r>
      <w:r w:rsidR="00434588" w:rsidRPr="00122477">
        <w:rPr>
          <w:sz w:val="24"/>
          <w:szCs w:val="24"/>
          <w:lang w:val="pt-BR"/>
        </w:rPr>
        <w:t xml:space="preserve">. </w:t>
      </w:r>
      <w:proofErr w:type="gramStart"/>
      <w:r w:rsidR="00434588" w:rsidRPr="00122477">
        <w:rPr>
          <w:sz w:val="24"/>
          <w:szCs w:val="24"/>
          <w:lang w:val="pt-BR"/>
        </w:rPr>
        <w:t>O povo surdo possuí</w:t>
      </w:r>
      <w:proofErr w:type="gramEnd"/>
      <w:r w:rsidR="009F3F72" w:rsidRPr="00122477">
        <w:rPr>
          <w:sz w:val="24"/>
          <w:szCs w:val="24"/>
          <w:lang w:val="pt-BR"/>
        </w:rPr>
        <w:t xml:space="preserve"> uma organização política e social e um estilo de vida que tem como principal fator o uso da visão para adquirir conhecimento e construir relações.  </w:t>
      </w:r>
    </w:p>
    <w:p w:rsidR="009F3F72" w:rsidRPr="00122477" w:rsidRDefault="009F3F72" w:rsidP="009F3F72">
      <w:pPr>
        <w:spacing w:line="360" w:lineRule="auto"/>
        <w:ind w:firstLine="720"/>
        <w:jc w:val="both"/>
        <w:rPr>
          <w:sz w:val="24"/>
          <w:szCs w:val="24"/>
          <w:lang w:val="pt-BR"/>
        </w:rPr>
      </w:pPr>
      <w:r w:rsidRPr="00122477">
        <w:rPr>
          <w:sz w:val="24"/>
          <w:szCs w:val="24"/>
          <w:lang w:val="pt-BR"/>
        </w:rPr>
        <w:t>A cultura surda é híbrida, está em contato com as outras culturas, sempre em evolução. O objetivo ao destacar a cultura surda não é separar em dois planos opostos, mas sim reforçar que existe a cultura surda, assim como a cultura do ouvinte</w:t>
      </w:r>
      <w:r w:rsidR="004600D3" w:rsidRPr="00122477">
        <w:rPr>
          <w:sz w:val="24"/>
          <w:szCs w:val="24"/>
          <w:lang w:val="pt-BR"/>
        </w:rPr>
        <w:t> </w:t>
      </w:r>
      <w:r w:rsidRPr="00122477">
        <w:rPr>
          <w:sz w:val="24"/>
          <w:szCs w:val="24"/>
          <w:lang w:val="pt-BR"/>
        </w:rPr>
        <w:t xml:space="preserve"> e tantas outras culturas, que não vivem de forma isolada em um mundo globalizado.</w:t>
      </w:r>
    </w:p>
    <w:p w:rsidR="00C80F41" w:rsidRPr="00122477" w:rsidRDefault="009F3F72" w:rsidP="00C71A0B">
      <w:pPr>
        <w:spacing w:line="360" w:lineRule="auto"/>
        <w:ind w:firstLine="720"/>
        <w:jc w:val="both"/>
        <w:rPr>
          <w:sz w:val="24"/>
          <w:szCs w:val="24"/>
          <w:lang w:val="pt-BR"/>
        </w:rPr>
      </w:pPr>
      <w:r w:rsidRPr="00122477">
        <w:rPr>
          <w:sz w:val="24"/>
          <w:szCs w:val="24"/>
          <w:lang w:val="pt-BR"/>
        </w:rPr>
        <w:t xml:space="preserve">A cultura surda refere-se aos códigos próprios dos surdos, suas formas de organização, de solidariedade, de linguagem, de juízos de valor, de arte, etc. Os surdos envolvidos com a cultura surda, </w:t>
      </w:r>
      <w:proofErr w:type="gramStart"/>
      <w:r w:rsidRPr="00122477">
        <w:rPr>
          <w:sz w:val="24"/>
          <w:szCs w:val="24"/>
          <w:lang w:val="pt-BR"/>
        </w:rPr>
        <w:t>auto-referenciam</w:t>
      </w:r>
      <w:proofErr w:type="gramEnd"/>
      <w:r w:rsidRPr="00122477">
        <w:rPr>
          <w:sz w:val="24"/>
          <w:szCs w:val="24"/>
          <w:lang w:val="pt-BR"/>
        </w:rPr>
        <w:t xml:space="preserve">-se como participantes da cultura surda, mesmo não tendo eles características que sejam marcadores de raça ou de </w:t>
      </w:r>
      <w:r w:rsidR="006D579D" w:rsidRPr="00122477">
        <w:rPr>
          <w:sz w:val="24"/>
          <w:szCs w:val="24"/>
          <w:lang w:val="pt-BR"/>
        </w:rPr>
        <w:t xml:space="preserve">nação. </w:t>
      </w:r>
      <w:r w:rsidR="005F7679" w:rsidRPr="00122477">
        <w:rPr>
          <w:sz w:val="24"/>
          <w:szCs w:val="24"/>
          <w:lang w:val="pt-BR"/>
        </w:rPr>
        <w:t>(SÁ,</w:t>
      </w:r>
      <w:r w:rsidRPr="00122477">
        <w:rPr>
          <w:sz w:val="24"/>
          <w:szCs w:val="24"/>
          <w:lang w:val="pt-BR"/>
        </w:rPr>
        <w:t xml:space="preserve"> 2006)</w:t>
      </w:r>
      <w:r w:rsidR="00E6705F" w:rsidRPr="00122477">
        <w:rPr>
          <w:sz w:val="24"/>
          <w:szCs w:val="24"/>
          <w:lang w:val="pt-BR"/>
        </w:rPr>
        <w:t>.</w:t>
      </w:r>
    </w:p>
    <w:p w:rsidR="00434588" w:rsidRPr="00122477" w:rsidRDefault="00434588" w:rsidP="009F3F72">
      <w:pPr>
        <w:spacing w:line="360" w:lineRule="auto"/>
        <w:ind w:firstLine="720"/>
        <w:jc w:val="both"/>
        <w:rPr>
          <w:b/>
          <w:sz w:val="24"/>
          <w:szCs w:val="24"/>
          <w:lang w:val="pt-BR"/>
        </w:rPr>
      </w:pPr>
    </w:p>
    <w:p w:rsidR="00E6705F" w:rsidRPr="00122477" w:rsidRDefault="00E6705F" w:rsidP="009F3F72">
      <w:pPr>
        <w:spacing w:line="360" w:lineRule="auto"/>
        <w:ind w:firstLine="720"/>
        <w:jc w:val="both"/>
        <w:rPr>
          <w:b/>
          <w:sz w:val="24"/>
          <w:szCs w:val="24"/>
          <w:lang w:val="pt-BR"/>
        </w:rPr>
      </w:pPr>
      <w:r w:rsidRPr="00122477">
        <w:rPr>
          <w:b/>
          <w:sz w:val="24"/>
          <w:szCs w:val="24"/>
          <w:lang w:val="pt-BR"/>
        </w:rPr>
        <w:t xml:space="preserve">ORALISMO, COMUNICAÇÃO TOTAL E </w:t>
      </w:r>
      <w:r w:rsidR="00BE457E" w:rsidRPr="00122477">
        <w:rPr>
          <w:b/>
          <w:sz w:val="24"/>
          <w:szCs w:val="24"/>
          <w:lang w:val="pt-BR"/>
        </w:rPr>
        <w:t>BILI</w:t>
      </w:r>
      <w:r w:rsidR="002B5559" w:rsidRPr="00122477">
        <w:rPr>
          <w:b/>
          <w:sz w:val="24"/>
          <w:szCs w:val="24"/>
          <w:lang w:val="pt-BR"/>
        </w:rPr>
        <w:t>N</w:t>
      </w:r>
      <w:r w:rsidR="00BE457E" w:rsidRPr="00122477">
        <w:rPr>
          <w:b/>
          <w:sz w:val="24"/>
          <w:szCs w:val="24"/>
          <w:lang w:val="pt-BR"/>
        </w:rPr>
        <w:t>GUISMO.</w:t>
      </w:r>
    </w:p>
    <w:p w:rsidR="00C75A30" w:rsidRPr="00122477" w:rsidRDefault="00C75A30" w:rsidP="009F3F72">
      <w:pPr>
        <w:spacing w:line="360" w:lineRule="auto"/>
        <w:ind w:firstLine="720"/>
        <w:jc w:val="both"/>
        <w:rPr>
          <w:b/>
          <w:sz w:val="24"/>
          <w:szCs w:val="24"/>
          <w:lang w:val="pt-BR"/>
        </w:rPr>
      </w:pPr>
    </w:p>
    <w:p w:rsidR="00CC7F45" w:rsidRPr="00122477" w:rsidRDefault="00CC7F45" w:rsidP="009F3F72">
      <w:pPr>
        <w:spacing w:line="360" w:lineRule="auto"/>
        <w:ind w:firstLine="720"/>
        <w:jc w:val="both"/>
        <w:rPr>
          <w:sz w:val="24"/>
          <w:szCs w:val="24"/>
          <w:lang w:val="pt-BR"/>
        </w:rPr>
      </w:pPr>
      <w:r w:rsidRPr="00122477">
        <w:rPr>
          <w:sz w:val="24"/>
          <w:szCs w:val="24"/>
          <w:lang w:val="pt-BR"/>
        </w:rPr>
        <w:t xml:space="preserve">Segundo </w:t>
      </w:r>
      <w:proofErr w:type="spellStart"/>
      <w:r w:rsidRPr="00122477">
        <w:rPr>
          <w:sz w:val="24"/>
          <w:szCs w:val="24"/>
          <w:lang w:val="pt-BR"/>
        </w:rPr>
        <w:t>Goldfield</w:t>
      </w:r>
      <w:proofErr w:type="spellEnd"/>
      <w:r w:rsidRPr="00122477">
        <w:rPr>
          <w:sz w:val="24"/>
          <w:szCs w:val="24"/>
          <w:lang w:val="pt-BR"/>
        </w:rPr>
        <w:t xml:space="preserve"> (1997) o </w:t>
      </w:r>
      <w:proofErr w:type="spellStart"/>
      <w:r w:rsidRPr="00122477">
        <w:rPr>
          <w:sz w:val="24"/>
          <w:szCs w:val="24"/>
          <w:lang w:val="pt-BR"/>
        </w:rPr>
        <w:t>Oralismo</w:t>
      </w:r>
      <w:proofErr w:type="spellEnd"/>
      <w:r w:rsidRPr="00122477">
        <w:rPr>
          <w:sz w:val="24"/>
          <w:szCs w:val="24"/>
          <w:lang w:val="pt-BR"/>
        </w:rPr>
        <w:t xml:space="preserve"> visa à integração da criança com surdez na comunidade de ouvintes, dando-lhe condições de desenvolver a lín</w:t>
      </w:r>
      <w:r w:rsidR="00224273" w:rsidRPr="00122477">
        <w:rPr>
          <w:sz w:val="24"/>
          <w:szCs w:val="24"/>
          <w:lang w:val="pt-BR"/>
        </w:rPr>
        <w:t>gua oral (no caso do Brasil, o P</w:t>
      </w:r>
      <w:r w:rsidRPr="00122477">
        <w:rPr>
          <w:sz w:val="24"/>
          <w:szCs w:val="24"/>
          <w:lang w:val="pt-BR"/>
        </w:rPr>
        <w:t xml:space="preserve">ortuguês). </w:t>
      </w:r>
      <w:r w:rsidR="00E4103A" w:rsidRPr="00122477">
        <w:rPr>
          <w:sz w:val="24"/>
          <w:szCs w:val="24"/>
          <w:lang w:val="pt-BR"/>
        </w:rPr>
        <w:t xml:space="preserve">O </w:t>
      </w:r>
      <w:proofErr w:type="spellStart"/>
      <w:r w:rsidR="00E4103A" w:rsidRPr="00122477">
        <w:rPr>
          <w:sz w:val="24"/>
          <w:szCs w:val="24"/>
          <w:lang w:val="pt-BR"/>
        </w:rPr>
        <w:t>Oralismo</w:t>
      </w:r>
      <w:proofErr w:type="spellEnd"/>
      <w:r w:rsidR="00E4103A" w:rsidRPr="00122477">
        <w:rPr>
          <w:sz w:val="24"/>
          <w:szCs w:val="24"/>
          <w:lang w:val="pt-BR"/>
        </w:rPr>
        <w:t xml:space="preserve"> rejeita qualquer forma de </w:t>
      </w:r>
      <w:proofErr w:type="spellStart"/>
      <w:r w:rsidR="00E4103A" w:rsidRPr="00122477">
        <w:rPr>
          <w:sz w:val="24"/>
          <w:szCs w:val="24"/>
          <w:lang w:val="pt-BR"/>
        </w:rPr>
        <w:t>gestualização</w:t>
      </w:r>
      <w:proofErr w:type="spellEnd"/>
      <w:r w:rsidR="00E4103A" w:rsidRPr="00122477">
        <w:rPr>
          <w:sz w:val="24"/>
          <w:szCs w:val="24"/>
          <w:lang w:val="pt-BR"/>
        </w:rPr>
        <w:t xml:space="preserve"> para a comunicação, concebendo somente a linguagem oral para o desenvolvimento da criança. </w:t>
      </w:r>
      <w:r w:rsidR="009F3F72" w:rsidRPr="00122477">
        <w:rPr>
          <w:sz w:val="24"/>
          <w:szCs w:val="24"/>
          <w:lang w:val="pt-BR"/>
        </w:rPr>
        <w:t xml:space="preserve">Essa concepção de </w:t>
      </w:r>
      <w:r w:rsidR="009F3F72" w:rsidRPr="00122477">
        <w:rPr>
          <w:sz w:val="24"/>
          <w:szCs w:val="24"/>
          <w:lang w:val="pt-BR"/>
        </w:rPr>
        <w:lastRenderedPageBreak/>
        <w:t xml:space="preserve">educação enquadra-se no modelo clínico, </w:t>
      </w:r>
      <w:r w:rsidRPr="00122477">
        <w:rPr>
          <w:sz w:val="24"/>
          <w:szCs w:val="24"/>
          <w:lang w:val="pt-BR"/>
        </w:rPr>
        <w:t>que vê a surdez como de</w:t>
      </w:r>
      <w:r w:rsidR="00434588" w:rsidRPr="00122477">
        <w:rPr>
          <w:sz w:val="24"/>
          <w:szCs w:val="24"/>
          <w:lang w:val="pt-BR"/>
        </w:rPr>
        <w:t>ficiência, sendo necessário estí</w:t>
      </w:r>
      <w:r w:rsidRPr="00122477">
        <w:rPr>
          <w:sz w:val="24"/>
          <w:szCs w:val="24"/>
          <w:lang w:val="pt-BR"/>
        </w:rPr>
        <w:t>mulo oral para minimizar essa anormalidade, consequentemente inserindo o suje</w:t>
      </w:r>
      <w:r w:rsidR="00036E24" w:rsidRPr="00122477">
        <w:rPr>
          <w:sz w:val="24"/>
          <w:szCs w:val="24"/>
          <w:lang w:val="pt-BR"/>
        </w:rPr>
        <w:t>ito surdo na cultura do ouvinte para ser aceito socialmente.</w:t>
      </w:r>
    </w:p>
    <w:p w:rsidR="009F3F72" w:rsidRPr="00122477" w:rsidRDefault="009F3F72" w:rsidP="009F3F72">
      <w:pPr>
        <w:spacing w:line="360" w:lineRule="auto"/>
        <w:ind w:firstLine="720"/>
        <w:jc w:val="both"/>
        <w:rPr>
          <w:sz w:val="24"/>
          <w:szCs w:val="24"/>
          <w:lang w:val="pt-BR"/>
        </w:rPr>
      </w:pPr>
      <w:r w:rsidRPr="00122477">
        <w:rPr>
          <w:sz w:val="24"/>
          <w:szCs w:val="24"/>
          <w:lang w:val="pt-BR"/>
        </w:rPr>
        <w:t>Segundo DORZIAT (2006) as técnicas mais utilizadas no modelo oral: Treinamento auditivo, o desenvolvimento da fala e a leitura labial.</w:t>
      </w:r>
    </w:p>
    <w:p w:rsidR="009F3F72" w:rsidRPr="00122477" w:rsidRDefault="009F3F72" w:rsidP="009F3F72">
      <w:pPr>
        <w:spacing w:line="360" w:lineRule="auto"/>
        <w:ind w:firstLine="720"/>
        <w:jc w:val="both"/>
        <w:rPr>
          <w:sz w:val="24"/>
          <w:szCs w:val="24"/>
          <w:lang w:val="pt-BR"/>
        </w:rPr>
      </w:pPr>
      <w:r w:rsidRPr="00122477">
        <w:rPr>
          <w:iCs/>
          <w:sz w:val="24"/>
          <w:szCs w:val="24"/>
          <w:lang w:val="pt-BR"/>
        </w:rPr>
        <w:t xml:space="preserve">- </w:t>
      </w:r>
      <w:r w:rsidRPr="00122477">
        <w:rPr>
          <w:bCs/>
          <w:iCs/>
          <w:sz w:val="24"/>
          <w:szCs w:val="24"/>
          <w:lang w:val="pt-BR"/>
        </w:rPr>
        <w:t xml:space="preserve">O treinamento auditivo: </w:t>
      </w:r>
      <w:r w:rsidRPr="00122477">
        <w:rPr>
          <w:sz w:val="24"/>
          <w:szCs w:val="24"/>
          <w:lang w:val="pt-BR"/>
        </w:rPr>
        <w:t>estimulação auditiva para reconhecimento e discriminação de ruídos, sons ambientais e sons da fala, geralmente fazem treinamento com as aparelhagens como AASI</w:t>
      </w:r>
      <w:r w:rsidR="005F0BF0" w:rsidRPr="00122477">
        <w:rPr>
          <w:rStyle w:val="Refdenotaderodap"/>
          <w:sz w:val="24"/>
          <w:szCs w:val="24"/>
          <w:lang w:val="pt-BR"/>
        </w:rPr>
        <w:footnoteReference w:id="3"/>
      </w:r>
      <w:r w:rsidRPr="00122477">
        <w:rPr>
          <w:sz w:val="24"/>
          <w:szCs w:val="24"/>
          <w:lang w:val="pt-BR"/>
        </w:rPr>
        <w:t xml:space="preserve">, e outros. </w:t>
      </w:r>
    </w:p>
    <w:p w:rsidR="009F3F72" w:rsidRPr="00122477" w:rsidRDefault="009F3F72" w:rsidP="009F3F72">
      <w:pPr>
        <w:spacing w:line="360" w:lineRule="auto"/>
        <w:ind w:firstLine="720"/>
        <w:jc w:val="both"/>
        <w:rPr>
          <w:sz w:val="24"/>
          <w:szCs w:val="24"/>
          <w:lang w:val="pt-BR"/>
        </w:rPr>
      </w:pPr>
      <w:r w:rsidRPr="00122477">
        <w:rPr>
          <w:iCs/>
          <w:sz w:val="24"/>
          <w:szCs w:val="24"/>
          <w:lang w:val="pt-BR"/>
        </w:rPr>
        <w:t xml:space="preserve">- </w:t>
      </w:r>
      <w:r w:rsidRPr="00122477">
        <w:rPr>
          <w:bCs/>
          <w:iCs/>
          <w:sz w:val="24"/>
          <w:szCs w:val="24"/>
          <w:lang w:val="pt-BR"/>
        </w:rPr>
        <w:t>O desenvolvimento da fala: exercícios para a mobilidade e tonicidade dos</w:t>
      </w:r>
      <w:r w:rsidRPr="00122477">
        <w:rPr>
          <w:sz w:val="24"/>
          <w:szCs w:val="24"/>
          <w:lang w:val="pt-BR"/>
        </w:rPr>
        <w:t xml:space="preserve"> órgãos envolvidos na fonação, lábios, mandíbula, língua etc., e exercícios de respiração e relaxamento,</w:t>
      </w:r>
    </w:p>
    <w:p w:rsidR="009F3F72" w:rsidRPr="00122477" w:rsidRDefault="009F3F72" w:rsidP="009F3F72">
      <w:pPr>
        <w:spacing w:line="360" w:lineRule="auto"/>
        <w:ind w:firstLine="720"/>
        <w:jc w:val="both"/>
        <w:rPr>
          <w:sz w:val="24"/>
          <w:szCs w:val="24"/>
          <w:lang w:val="pt-BR"/>
        </w:rPr>
      </w:pPr>
      <w:r w:rsidRPr="00122477">
        <w:rPr>
          <w:iCs/>
          <w:sz w:val="24"/>
          <w:szCs w:val="24"/>
          <w:lang w:val="pt-BR"/>
        </w:rPr>
        <w:t xml:space="preserve">- </w:t>
      </w:r>
      <w:r w:rsidRPr="00122477">
        <w:rPr>
          <w:bCs/>
          <w:iCs/>
          <w:sz w:val="24"/>
          <w:szCs w:val="24"/>
          <w:lang w:val="pt-BR"/>
        </w:rPr>
        <w:t>A leitura labial: treino para a identificação da palavra.</w:t>
      </w:r>
    </w:p>
    <w:p w:rsidR="00662E64" w:rsidRPr="00122477" w:rsidRDefault="00662E64" w:rsidP="009F3F72">
      <w:pPr>
        <w:spacing w:line="360" w:lineRule="auto"/>
        <w:ind w:firstLine="720"/>
        <w:jc w:val="both"/>
        <w:rPr>
          <w:sz w:val="24"/>
          <w:szCs w:val="24"/>
          <w:lang w:val="pt-BR"/>
        </w:rPr>
      </w:pPr>
      <w:r w:rsidRPr="00122477">
        <w:rPr>
          <w:sz w:val="24"/>
          <w:szCs w:val="24"/>
          <w:lang w:val="pt-BR"/>
        </w:rPr>
        <w:t xml:space="preserve">Após ser constatado que o método </w:t>
      </w:r>
      <w:proofErr w:type="spellStart"/>
      <w:r w:rsidRPr="00122477">
        <w:rPr>
          <w:sz w:val="24"/>
          <w:szCs w:val="24"/>
          <w:lang w:val="pt-BR"/>
        </w:rPr>
        <w:t>oralista</w:t>
      </w:r>
      <w:proofErr w:type="spellEnd"/>
      <w:r w:rsidRPr="00122477">
        <w:rPr>
          <w:sz w:val="24"/>
          <w:szCs w:val="24"/>
          <w:lang w:val="pt-BR"/>
        </w:rPr>
        <w:t xml:space="preserve"> não obteve os resultados esperados, como desenvolver a fala do surdo de maneira satisfatória e que os surdos insistiam em comunicar-se com gestos ou língua de sinais, decidiu-se permitir toda forma de comunicação, surgindo o método que ficou conhecido como Comunicação Total.</w:t>
      </w:r>
    </w:p>
    <w:p w:rsidR="00036E24" w:rsidRPr="00122477" w:rsidRDefault="009F3F72" w:rsidP="00E4103A">
      <w:pPr>
        <w:spacing w:line="360" w:lineRule="auto"/>
        <w:ind w:firstLine="720"/>
        <w:jc w:val="both"/>
        <w:rPr>
          <w:sz w:val="24"/>
          <w:szCs w:val="24"/>
          <w:lang w:val="pt-BR"/>
        </w:rPr>
      </w:pPr>
      <w:r w:rsidRPr="00122477">
        <w:rPr>
          <w:sz w:val="24"/>
          <w:szCs w:val="24"/>
          <w:lang w:val="pt-BR"/>
        </w:rPr>
        <w:t xml:space="preserve">A Comunicação Total foi desenvolvida em meados de 1960, após o fracasso do </w:t>
      </w:r>
      <w:proofErr w:type="spellStart"/>
      <w:r w:rsidRPr="00122477">
        <w:rPr>
          <w:sz w:val="24"/>
          <w:szCs w:val="24"/>
          <w:lang w:val="pt-BR"/>
        </w:rPr>
        <w:t>Oralismo</w:t>
      </w:r>
      <w:proofErr w:type="spellEnd"/>
      <w:r w:rsidRPr="00122477">
        <w:rPr>
          <w:sz w:val="24"/>
          <w:szCs w:val="24"/>
          <w:lang w:val="pt-BR"/>
        </w:rPr>
        <w:t xml:space="preserve"> puro em muitos sujeitos surdos. A comunicação total é uma modalidade miscigenada, defende metodologias auditivas, manuais e orais para estabelecer processos comunicativos entre surdos e surdos, surdos e ouvintes. </w:t>
      </w:r>
      <w:r w:rsidR="00036E24" w:rsidRPr="00122477">
        <w:rPr>
          <w:sz w:val="24"/>
          <w:szCs w:val="24"/>
          <w:lang w:val="pt-BR"/>
        </w:rPr>
        <w:t xml:space="preserve">Sendo assim, nesse método o sujeito surdo tem a escolha de qual manifestação de linguagem irá propiciar o seu desenvolvimento para comunicar-se socialmente, podendo utilizar uma forma, ou mesclar duas ou três formas de comunicação. </w:t>
      </w:r>
    </w:p>
    <w:p w:rsidR="009F3F72" w:rsidRPr="00122477" w:rsidRDefault="009F3F72" w:rsidP="00036E24">
      <w:pPr>
        <w:spacing w:line="360" w:lineRule="auto"/>
        <w:ind w:firstLine="720"/>
        <w:jc w:val="both"/>
        <w:rPr>
          <w:sz w:val="24"/>
          <w:szCs w:val="24"/>
          <w:lang w:val="pt-BR"/>
        </w:rPr>
      </w:pPr>
      <w:r w:rsidRPr="00122477">
        <w:rPr>
          <w:sz w:val="24"/>
          <w:szCs w:val="24"/>
          <w:lang w:val="pt-BR"/>
        </w:rPr>
        <w:t>Esse método acredita que</w:t>
      </w:r>
      <w:r w:rsidR="00434588" w:rsidRPr="00122477">
        <w:rPr>
          <w:sz w:val="24"/>
          <w:szCs w:val="24"/>
          <w:lang w:val="pt-BR"/>
        </w:rPr>
        <w:t xml:space="preserve"> </w:t>
      </w:r>
      <w:r w:rsidR="00E4103A" w:rsidRPr="00122477">
        <w:rPr>
          <w:sz w:val="24"/>
          <w:szCs w:val="24"/>
          <w:lang w:val="pt-BR"/>
        </w:rPr>
        <w:t>somente o aprendizado da língua oral</w:t>
      </w:r>
      <w:r w:rsidR="00434588" w:rsidRPr="00122477">
        <w:rPr>
          <w:sz w:val="24"/>
          <w:szCs w:val="24"/>
          <w:lang w:val="pt-BR"/>
        </w:rPr>
        <w:t xml:space="preserve"> </w:t>
      </w:r>
      <w:r w:rsidR="00E4103A" w:rsidRPr="00122477">
        <w:rPr>
          <w:sz w:val="24"/>
          <w:szCs w:val="24"/>
          <w:lang w:val="pt-BR"/>
        </w:rPr>
        <w:t>não assegura o pleno desenvolvimento da criança surda. O</w:t>
      </w:r>
      <w:r w:rsidRPr="00122477">
        <w:rPr>
          <w:sz w:val="24"/>
          <w:szCs w:val="24"/>
          <w:lang w:val="pt-BR"/>
        </w:rPr>
        <w:t xml:space="preserve">s aspectos cognitivos, emocionais, sociais e a utilização de recursos espaço- visual, são de grande importância para facilitar a comunicação. Segundo </w:t>
      </w:r>
      <w:proofErr w:type="spellStart"/>
      <w:r w:rsidRPr="00122477">
        <w:rPr>
          <w:sz w:val="24"/>
          <w:szCs w:val="24"/>
          <w:lang w:val="pt-BR"/>
        </w:rPr>
        <w:t>Perlin</w:t>
      </w:r>
      <w:proofErr w:type="spellEnd"/>
      <w:r w:rsidRPr="00122477">
        <w:rPr>
          <w:sz w:val="24"/>
          <w:szCs w:val="24"/>
          <w:lang w:val="pt-BR"/>
        </w:rPr>
        <w:t xml:space="preserve"> e </w:t>
      </w:r>
      <w:proofErr w:type="spellStart"/>
      <w:r w:rsidRPr="00122477">
        <w:rPr>
          <w:sz w:val="24"/>
          <w:szCs w:val="24"/>
          <w:lang w:val="pt-BR"/>
        </w:rPr>
        <w:t>Strobel</w:t>
      </w:r>
      <w:proofErr w:type="spellEnd"/>
      <w:r w:rsidRPr="00122477">
        <w:rPr>
          <w:sz w:val="24"/>
          <w:szCs w:val="24"/>
          <w:lang w:val="pt-BR"/>
        </w:rPr>
        <w:t xml:space="preserve"> (2006, p.20) “A Comunicação Total inclui uma gama de instrumentos linguísticos, ou seja: língua de sinais, língua oral, gestos, fala, leitura labial, alfabeto manual, leitura da escrita, ritmo, dança”.</w:t>
      </w:r>
    </w:p>
    <w:p w:rsidR="00662E64" w:rsidRPr="00122477" w:rsidRDefault="00662E64" w:rsidP="00036E24">
      <w:pPr>
        <w:spacing w:line="360" w:lineRule="auto"/>
        <w:ind w:firstLine="720"/>
        <w:jc w:val="both"/>
        <w:rPr>
          <w:sz w:val="24"/>
          <w:szCs w:val="24"/>
          <w:lang w:val="pt-BR"/>
        </w:rPr>
      </w:pPr>
      <w:r w:rsidRPr="00122477">
        <w:rPr>
          <w:sz w:val="24"/>
          <w:szCs w:val="24"/>
          <w:lang w:val="pt-BR"/>
        </w:rPr>
        <w:lastRenderedPageBreak/>
        <w:t xml:space="preserve">Apesar do avanço para educação dos surdos com o método da comunicação total, o mesmo não obteve resultados satisfatórios, já que a sua abordagem defendia o uso simultâneo de duas línguas distintas e com estruturas diferentes, dificultando a aprendizagem e desenvolvimento do </w:t>
      </w:r>
      <w:r w:rsidR="003F0941" w:rsidRPr="00122477">
        <w:rPr>
          <w:sz w:val="24"/>
          <w:szCs w:val="24"/>
          <w:lang w:val="pt-BR"/>
        </w:rPr>
        <w:t>aluno surdo</w:t>
      </w:r>
      <w:r w:rsidRPr="00122477">
        <w:rPr>
          <w:sz w:val="24"/>
          <w:szCs w:val="24"/>
          <w:lang w:val="pt-BR"/>
        </w:rPr>
        <w:t>.</w:t>
      </w:r>
      <w:r w:rsidR="003F0941" w:rsidRPr="00122477">
        <w:rPr>
          <w:sz w:val="24"/>
          <w:szCs w:val="24"/>
          <w:lang w:val="pt-BR"/>
        </w:rPr>
        <w:t xml:space="preserve"> A partir dessas dificuldades surge o método bilinguista, que é o mais defendido atualmente, visto que valoriza a Língua de Sinais e a cultura surda.</w:t>
      </w:r>
    </w:p>
    <w:p w:rsidR="009F3F72" w:rsidRPr="00122477" w:rsidRDefault="009F3F72" w:rsidP="009F3F72">
      <w:pPr>
        <w:spacing w:line="360" w:lineRule="auto"/>
        <w:ind w:firstLine="720"/>
        <w:jc w:val="both"/>
        <w:rPr>
          <w:sz w:val="24"/>
          <w:szCs w:val="24"/>
          <w:lang w:val="pt-BR"/>
        </w:rPr>
      </w:pPr>
      <w:r w:rsidRPr="00122477">
        <w:rPr>
          <w:sz w:val="24"/>
          <w:szCs w:val="24"/>
          <w:lang w:val="pt-BR"/>
        </w:rPr>
        <w:t>Partindo do ponto que a Língua Brasileira de Sinais é a língua materna, essa deverá ser oferecida o mais rápido possível para que o surdo faça identificação e relação com o mundo externo. E a língua portuguesa deverá ser ensinada como segunda língua, de forma escrita e oral.</w:t>
      </w:r>
    </w:p>
    <w:p w:rsidR="009F3F72" w:rsidRPr="00122477" w:rsidRDefault="009F3F72" w:rsidP="009F3F72">
      <w:pPr>
        <w:spacing w:line="360" w:lineRule="auto"/>
        <w:ind w:firstLine="720"/>
        <w:jc w:val="both"/>
        <w:rPr>
          <w:sz w:val="24"/>
          <w:szCs w:val="24"/>
          <w:lang w:val="pt-BR"/>
        </w:rPr>
      </w:pPr>
      <w:r w:rsidRPr="00122477">
        <w:rPr>
          <w:sz w:val="24"/>
          <w:szCs w:val="24"/>
          <w:lang w:val="pt-BR"/>
        </w:rPr>
        <w:t>O Bilinguismo caracteriza-se da seguinte forma:</w:t>
      </w:r>
    </w:p>
    <w:p w:rsidR="00434588" w:rsidRPr="00122477" w:rsidRDefault="00434588" w:rsidP="009F3F72">
      <w:pPr>
        <w:spacing w:line="360" w:lineRule="auto"/>
        <w:ind w:firstLine="720"/>
        <w:jc w:val="both"/>
        <w:rPr>
          <w:sz w:val="24"/>
          <w:szCs w:val="24"/>
          <w:lang w:val="pt-BR"/>
        </w:rPr>
      </w:pPr>
    </w:p>
    <w:p w:rsidR="009F3F72" w:rsidRPr="00122477" w:rsidRDefault="009F3F72" w:rsidP="007823CF">
      <w:pPr>
        <w:ind w:left="2268"/>
        <w:jc w:val="both"/>
        <w:rPr>
          <w:lang w:val="pt-BR"/>
        </w:rPr>
      </w:pPr>
      <w:r w:rsidRPr="00122477">
        <w:rPr>
          <w:lang w:val="pt-BR"/>
        </w:rPr>
        <w:t xml:space="preserve">O Bilinguismo tem como pressuposto básico que o surdo deve ser Bilíngue, ou seja, deve adquirir como língua materna </w:t>
      </w:r>
      <w:proofErr w:type="gramStart"/>
      <w:r w:rsidRPr="00122477">
        <w:rPr>
          <w:lang w:val="pt-BR"/>
        </w:rPr>
        <w:t>a língua de sinais, que é considerada a língua</w:t>
      </w:r>
      <w:proofErr w:type="gramEnd"/>
      <w:r w:rsidRPr="00122477">
        <w:rPr>
          <w:lang w:val="pt-BR"/>
        </w:rPr>
        <w:t xml:space="preserve"> natural dos surdos e, como segunda língua, a língua oficial de seu país (...) os autores ligados ao Bilinguismo percebem o surdo de forma bastante diferente dos autores </w:t>
      </w:r>
      <w:proofErr w:type="spellStart"/>
      <w:r w:rsidRPr="00122477">
        <w:rPr>
          <w:lang w:val="pt-BR"/>
        </w:rPr>
        <w:t>oralistas</w:t>
      </w:r>
      <w:proofErr w:type="spellEnd"/>
      <w:r w:rsidRPr="00122477">
        <w:rPr>
          <w:lang w:val="pt-BR"/>
        </w:rPr>
        <w:t xml:space="preserve"> e da Comunicação Total. Para os bilinguistas, o surdo não precisa almejar uma vida semelhante ao ouvinte, podendo assumir e aceitar sua surdez. </w:t>
      </w:r>
      <w:proofErr w:type="spellStart"/>
      <w:r w:rsidRPr="00122477">
        <w:rPr>
          <w:lang w:val="pt-BR"/>
        </w:rPr>
        <w:t>Goldfeld</w:t>
      </w:r>
      <w:proofErr w:type="spellEnd"/>
      <w:r w:rsidRPr="00122477">
        <w:rPr>
          <w:lang w:val="pt-BR"/>
        </w:rPr>
        <w:t xml:space="preserve"> (1997, p. 39).</w:t>
      </w:r>
    </w:p>
    <w:p w:rsidR="009F3F72" w:rsidRPr="00122477" w:rsidRDefault="009F3F72" w:rsidP="009F3F72">
      <w:pPr>
        <w:spacing w:line="360" w:lineRule="auto"/>
        <w:ind w:firstLine="720"/>
        <w:jc w:val="both"/>
        <w:rPr>
          <w:sz w:val="24"/>
          <w:szCs w:val="24"/>
          <w:lang w:val="pt-BR"/>
        </w:rPr>
      </w:pPr>
    </w:p>
    <w:p w:rsidR="00203460" w:rsidRPr="00122477" w:rsidRDefault="00203460" w:rsidP="00752C5F">
      <w:pPr>
        <w:spacing w:line="360" w:lineRule="auto"/>
        <w:ind w:firstLine="720"/>
        <w:jc w:val="both"/>
        <w:rPr>
          <w:sz w:val="24"/>
          <w:szCs w:val="24"/>
          <w:lang w:val="pt-BR"/>
        </w:rPr>
      </w:pPr>
      <w:r w:rsidRPr="00122477">
        <w:rPr>
          <w:sz w:val="24"/>
          <w:szCs w:val="24"/>
          <w:lang w:val="pt-BR"/>
        </w:rPr>
        <w:t>O bilinguismo tem duas vertentes: uma defende que a criança com surdez deve aprender o mais breve possível, de forma separada, à língua de sinais e a modalidade oral da língua e posteriormente ser alfabetizada na língua oficial do seu país. A outra vertente defende</w:t>
      </w:r>
      <w:r w:rsidR="00434588" w:rsidRPr="00122477">
        <w:rPr>
          <w:sz w:val="24"/>
          <w:szCs w:val="24"/>
          <w:lang w:val="pt-BR"/>
        </w:rPr>
        <w:t xml:space="preserve"> </w:t>
      </w:r>
      <w:r w:rsidRPr="00122477">
        <w:rPr>
          <w:sz w:val="24"/>
          <w:szCs w:val="24"/>
          <w:lang w:val="pt-BR"/>
        </w:rPr>
        <w:t xml:space="preserve">somente ensino da língua de sinais a primeiro momento e posteriormente </w:t>
      </w:r>
      <w:r w:rsidR="00434588" w:rsidRPr="00122477">
        <w:rPr>
          <w:sz w:val="24"/>
          <w:szCs w:val="24"/>
          <w:lang w:val="pt-BR"/>
        </w:rPr>
        <w:t xml:space="preserve">apenas </w:t>
      </w:r>
      <w:proofErr w:type="gramStart"/>
      <w:r w:rsidR="00434588" w:rsidRPr="00122477">
        <w:rPr>
          <w:sz w:val="24"/>
          <w:szCs w:val="24"/>
          <w:lang w:val="pt-BR"/>
        </w:rPr>
        <w:t>a</w:t>
      </w:r>
      <w:proofErr w:type="gramEnd"/>
      <w:r w:rsidR="00434588" w:rsidRPr="00122477">
        <w:rPr>
          <w:sz w:val="24"/>
          <w:szCs w:val="24"/>
          <w:lang w:val="pt-BR"/>
        </w:rPr>
        <w:t xml:space="preserve"> </w:t>
      </w:r>
      <w:r w:rsidRPr="00122477">
        <w:rPr>
          <w:sz w:val="24"/>
          <w:szCs w:val="24"/>
          <w:lang w:val="pt-BR"/>
        </w:rPr>
        <w:t>modalidade escrita da língua, nesse caso a língua oral</w:t>
      </w:r>
      <w:r w:rsidR="00497ACB" w:rsidRPr="00122477">
        <w:rPr>
          <w:sz w:val="24"/>
          <w:szCs w:val="24"/>
          <w:lang w:val="pt-BR"/>
        </w:rPr>
        <w:t xml:space="preserve"> é descartada.</w:t>
      </w:r>
    </w:p>
    <w:p w:rsidR="00752C5F" w:rsidRPr="00122477" w:rsidRDefault="00752C5F" w:rsidP="00752C5F">
      <w:pPr>
        <w:spacing w:line="360" w:lineRule="auto"/>
        <w:ind w:firstLine="720"/>
        <w:jc w:val="both"/>
        <w:rPr>
          <w:sz w:val="24"/>
          <w:szCs w:val="24"/>
          <w:lang w:val="pt-BR"/>
        </w:rPr>
      </w:pPr>
      <w:r w:rsidRPr="00122477">
        <w:rPr>
          <w:sz w:val="24"/>
          <w:szCs w:val="24"/>
          <w:lang w:val="pt-BR"/>
        </w:rPr>
        <w:t>Mui</w:t>
      </w:r>
      <w:r w:rsidR="00E1169C" w:rsidRPr="00122477">
        <w:rPr>
          <w:sz w:val="24"/>
          <w:szCs w:val="24"/>
          <w:lang w:val="pt-BR"/>
        </w:rPr>
        <w:t xml:space="preserve">tos autores e </w:t>
      </w:r>
      <w:r w:rsidR="00F831A1" w:rsidRPr="00122477">
        <w:rPr>
          <w:sz w:val="24"/>
          <w:szCs w:val="24"/>
          <w:lang w:val="pt-BR"/>
        </w:rPr>
        <w:t xml:space="preserve">pesquisadores </w:t>
      </w:r>
      <w:r w:rsidRPr="00122477">
        <w:rPr>
          <w:sz w:val="24"/>
          <w:szCs w:val="24"/>
          <w:lang w:val="pt-BR"/>
        </w:rPr>
        <w:t>além de apoiar o método bilinguista defendem uma escola própria, onde os surdos poderão comunicar-se em Libras e construir a própria identidade. O ensino da L1</w:t>
      </w:r>
      <w:r w:rsidR="00520093" w:rsidRPr="00122477">
        <w:rPr>
          <w:rStyle w:val="Refdenotaderodap"/>
          <w:sz w:val="24"/>
          <w:szCs w:val="24"/>
          <w:lang w:val="pt-BR"/>
        </w:rPr>
        <w:footnoteReference w:id="4"/>
      </w:r>
      <w:r w:rsidR="00F831A1" w:rsidRPr="00122477">
        <w:rPr>
          <w:sz w:val="24"/>
          <w:szCs w:val="24"/>
          <w:lang w:val="pt-BR"/>
        </w:rPr>
        <w:t xml:space="preserve"> t</w:t>
      </w:r>
      <w:r w:rsidRPr="00122477">
        <w:rPr>
          <w:sz w:val="24"/>
          <w:szCs w:val="24"/>
          <w:lang w:val="pt-BR"/>
        </w:rPr>
        <w:t xml:space="preserve">ambém é importante para o desenvolvimento cognitivo do sujeito surdo e seu potencial de aprendizagem. </w:t>
      </w:r>
    </w:p>
    <w:p w:rsidR="00752C5F" w:rsidRPr="00122477" w:rsidRDefault="00752C5F" w:rsidP="00752C5F">
      <w:pPr>
        <w:spacing w:line="360" w:lineRule="auto"/>
        <w:ind w:firstLine="720"/>
        <w:jc w:val="both"/>
        <w:rPr>
          <w:sz w:val="24"/>
          <w:szCs w:val="24"/>
          <w:lang w:val="pt-BR"/>
        </w:rPr>
      </w:pPr>
      <w:r w:rsidRPr="00122477">
        <w:rPr>
          <w:sz w:val="24"/>
          <w:szCs w:val="24"/>
          <w:lang w:val="pt-BR"/>
        </w:rPr>
        <w:t xml:space="preserve">Porém na escola regular predomina o ensino da língua oral-auditiva e mesmo com um intérprete na Língua de Sinais, o conteúdo e o ensino é feito com base oral-auditiva. Somente interpretar a língua oral para a modalidade </w:t>
      </w:r>
      <w:proofErr w:type="spellStart"/>
      <w:r w:rsidRPr="00122477">
        <w:rPr>
          <w:sz w:val="24"/>
          <w:szCs w:val="24"/>
          <w:lang w:val="pt-BR"/>
        </w:rPr>
        <w:t>visuo-espacial</w:t>
      </w:r>
      <w:proofErr w:type="spellEnd"/>
      <w:r w:rsidRPr="00122477">
        <w:rPr>
          <w:sz w:val="24"/>
          <w:szCs w:val="24"/>
          <w:lang w:val="pt-BR"/>
        </w:rPr>
        <w:t xml:space="preserve"> não garante o desenvolvimento e aprendizagem do aluno surdo, é preciso construir uma relação de ensino e aprendizagem através </w:t>
      </w:r>
      <w:proofErr w:type="gramStart"/>
      <w:r w:rsidRPr="00122477">
        <w:rPr>
          <w:sz w:val="24"/>
          <w:szCs w:val="24"/>
          <w:lang w:val="pt-BR"/>
        </w:rPr>
        <w:t>da Lib</w:t>
      </w:r>
      <w:r w:rsidR="00F831A1" w:rsidRPr="00122477">
        <w:rPr>
          <w:sz w:val="24"/>
          <w:szCs w:val="24"/>
          <w:lang w:val="pt-BR"/>
        </w:rPr>
        <w:t>ras</w:t>
      </w:r>
      <w:proofErr w:type="gramEnd"/>
      <w:r w:rsidR="00F831A1" w:rsidRPr="00122477">
        <w:rPr>
          <w:sz w:val="24"/>
          <w:szCs w:val="24"/>
          <w:lang w:val="pt-BR"/>
        </w:rPr>
        <w:t xml:space="preserve">, por isso </w:t>
      </w:r>
      <w:r w:rsidR="00F073DB" w:rsidRPr="00122477">
        <w:rPr>
          <w:sz w:val="24"/>
          <w:szCs w:val="24"/>
          <w:lang w:val="pt-BR"/>
        </w:rPr>
        <w:t>há</w:t>
      </w:r>
      <w:r w:rsidRPr="00122477">
        <w:rPr>
          <w:sz w:val="24"/>
          <w:szCs w:val="24"/>
          <w:lang w:val="pt-BR"/>
        </w:rPr>
        <w:t xml:space="preserve"> autores </w:t>
      </w:r>
      <w:r w:rsidR="00F073DB" w:rsidRPr="00122477">
        <w:rPr>
          <w:sz w:val="24"/>
          <w:szCs w:val="24"/>
          <w:lang w:val="pt-BR"/>
        </w:rPr>
        <w:t xml:space="preserve">que </w:t>
      </w:r>
      <w:r w:rsidRPr="00122477">
        <w:rPr>
          <w:sz w:val="24"/>
          <w:szCs w:val="24"/>
          <w:lang w:val="pt-BR"/>
        </w:rPr>
        <w:t>defendem uma escola bilinguista.</w:t>
      </w:r>
    </w:p>
    <w:p w:rsidR="009F3F72" w:rsidRPr="00122477" w:rsidRDefault="009F3F72" w:rsidP="009F3F72">
      <w:pPr>
        <w:spacing w:line="360" w:lineRule="auto"/>
        <w:ind w:firstLine="720"/>
        <w:jc w:val="both"/>
        <w:rPr>
          <w:sz w:val="24"/>
          <w:szCs w:val="24"/>
          <w:lang w:val="pt-BR"/>
        </w:rPr>
      </w:pPr>
      <w:r w:rsidRPr="00122477">
        <w:rPr>
          <w:sz w:val="24"/>
          <w:szCs w:val="24"/>
          <w:lang w:val="pt-BR"/>
        </w:rPr>
        <w:t xml:space="preserve">De acordo com </w:t>
      </w:r>
      <w:proofErr w:type="gramStart"/>
      <w:r w:rsidRPr="00122477">
        <w:rPr>
          <w:sz w:val="24"/>
          <w:szCs w:val="24"/>
          <w:lang w:val="pt-BR"/>
        </w:rPr>
        <w:t>Costa:</w:t>
      </w:r>
      <w:proofErr w:type="gramEnd"/>
      <w:r w:rsidRPr="00122477">
        <w:rPr>
          <w:sz w:val="24"/>
          <w:szCs w:val="24"/>
          <w:lang w:val="pt-BR"/>
        </w:rPr>
        <w:t xml:space="preserve">“[...] a consequência educacional </w:t>
      </w:r>
      <w:r w:rsidR="00434588" w:rsidRPr="00122477">
        <w:rPr>
          <w:sz w:val="24"/>
          <w:szCs w:val="24"/>
          <w:lang w:val="pt-BR"/>
        </w:rPr>
        <w:t>dos</w:t>
      </w:r>
      <w:r w:rsidRPr="00122477">
        <w:rPr>
          <w:sz w:val="24"/>
          <w:szCs w:val="24"/>
          <w:lang w:val="pt-BR"/>
        </w:rPr>
        <w:t xml:space="preserve"> surdos serem alfabetizados em uma língua oral, e não em uma língua de sinais, é dramática e pode-se observar uma </w:t>
      </w:r>
      <w:r w:rsidRPr="00122477">
        <w:rPr>
          <w:sz w:val="24"/>
          <w:szCs w:val="24"/>
          <w:lang w:val="pt-BR"/>
        </w:rPr>
        <w:lastRenderedPageBreak/>
        <w:t>extrema dificuldade de leitura, de acesso à literatura em geral, e a grande dificuldade que mostram para produzir textos.”( COSTA, 1999, p. 44).</w:t>
      </w:r>
    </w:p>
    <w:p w:rsidR="00CD0DD0" w:rsidRPr="00122477" w:rsidRDefault="00CD0DD0" w:rsidP="009F3F72">
      <w:pPr>
        <w:spacing w:line="360" w:lineRule="auto"/>
        <w:ind w:firstLine="720"/>
        <w:jc w:val="both"/>
        <w:rPr>
          <w:sz w:val="24"/>
          <w:szCs w:val="24"/>
          <w:lang w:val="pt-BR"/>
        </w:rPr>
      </w:pPr>
    </w:p>
    <w:p w:rsidR="009F3F72" w:rsidRPr="00122477" w:rsidRDefault="009F3F72" w:rsidP="007823CF">
      <w:pPr>
        <w:ind w:left="2268"/>
        <w:jc w:val="both"/>
        <w:rPr>
          <w:strike/>
          <w:lang w:val="pt-BR"/>
        </w:rPr>
      </w:pPr>
      <w:r w:rsidRPr="00122477">
        <w:rPr>
          <w:lang w:val="pt-BR"/>
        </w:rPr>
        <w:t xml:space="preserve">Ainda que esses fatores sejam determinantes para o processo de letramento escolar, a pré-história linguística das crianças surdas é desconsiderada pelos professores. A escola segue ignorando como as diferenças individuais se constituem no complexo círculo de relações sociais que determinam processos de aprendizagem diferenciados entre crianças surdas </w:t>
      </w:r>
      <w:r w:rsidR="00CC0E7E" w:rsidRPr="00122477">
        <w:rPr>
          <w:lang w:val="pt-BR"/>
        </w:rPr>
        <w:t>(</w:t>
      </w:r>
      <w:r w:rsidRPr="00122477">
        <w:rPr>
          <w:lang w:val="pt-BR"/>
        </w:rPr>
        <w:t>com ou ‘sem língua’- materna) e não surdas; ao ingressar na escola comum, o português escrito lhesé imposto no currículo escolar, de forma obrigatória, ensinado como língua materna e não como segunda língua, desconsiderando-se a ausência da primeira língua. (</w:t>
      </w:r>
      <w:proofErr w:type="gramStart"/>
      <w:r w:rsidRPr="00122477">
        <w:rPr>
          <w:lang w:val="pt-BR"/>
        </w:rPr>
        <w:t>FERNANDES,</w:t>
      </w:r>
      <w:proofErr w:type="gramEnd"/>
      <w:r w:rsidRPr="00122477">
        <w:rPr>
          <w:lang w:val="pt-BR"/>
        </w:rPr>
        <w:t>2003, p. 7-8).</w:t>
      </w:r>
    </w:p>
    <w:p w:rsidR="009F3F72" w:rsidRPr="00122477" w:rsidRDefault="009F3F72" w:rsidP="009F3F72">
      <w:pPr>
        <w:spacing w:line="360" w:lineRule="auto"/>
        <w:ind w:firstLine="720"/>
        <w:jc w:val="both"/>
        <w:rPr>
          <w:sz w:val="24"/>
          <w:szCs w:val="24"/>
          <w:lang w:val="pt-BR"/>
        </w:rPr>
      </w:pPr>
    </w:p>
    <w:p w:rsidR="00752C5F" w:rsidRPr="00122477" w:rsidRDefault="009F3F72" w:rsidP="009F3F72">
      <w:pPr>
        <w:spacing w:line="360" w:lineRule="auto"/>
        <w:ind w:firstLine="720"/>
        <w:jc w:val="both"/>
        <w:rPr>
          <w:sz w:val="24"/>
          <w:szCs w:val="24"/>
          <w:lang w:val="pt-BR"/>
        </w:rPr>
      </w:pPr>
      <w:r w:rsidRPr="00122477">
        <w:rPr>
          <w:sz w:val="24"/>
          <w:szCs w:val="24"/>
          <w:lang w:val="pt-BR"/>
        </w:rPr>
        <w:t xml:space="preserve"> Fica claro que a língua portuguesa, como segunda língua, sempre predominou nas escolas, prejudicando o processo de aprendizado do aluno surdo que aprende de forma visual e não oral-auditiva, como na L2</w:t>
      </w:r>
      <w:r w:rsidR="00520093" w:rsidRPr="00122477">
        <w:rPr>
          <w:rStyle w:val="Refdenotaderodap"/>
          <w:sz w:val="24"/>
          <w:szCs w:val="24"/>
          <w:lang w:val="pt-BR"/>
        </w:rPr>
        <w:footnoteReference w:id="5"/>
      </w:r>
      <w:r w:rsidRPr="00122477">
        <w:rPr>
          <w:sz w:val="24"/>
          <w:szCs w:val="24"/>
          <w:lang w:val="pt-BR"/>
        </w:rPr>
        <w:t xml:space="preserve">. </w:t>
      </w:r>
      <w:r w:rsidR="00752C5F" w:rsidRPr="00122477">
        <w:rPr>
          <w:sz w:val="24"/>
          <w:szCs w:val="24"/>
          <w:lang w:val="pt-BR"/>
        </w:rPr>
        <w:t xml:space="preserve"> Dessa forma a Libras ocupa nas escolas, apenas um papel secundário, como um meio do aluno surdo aprender a Língua Portuguesa. Além de não constar </w:t>
      </w:r>
      <w:r w:rsidR="00E1169C" w:rsidRPr="00122477">
        <w:rPr>
          <w:sz w:val="24"/>
          <w:szCs w:val="24"/>
          <w:lang w:val="pt-BR"/>
        </w:rPr>
        <w:t xml:space="preserve">no currículo </w:t>
      </w:r>
      <w:r w:rsidR="00752C5F" w:rsidRPr="00122477">
        <w:rPr>
          <w:sz w:val="24"/>
          <w:szCs w:val="24"/>
          <w:lang w:val="pt-BR"/>
        </w:rPr>
        <w:t>a história do povo surdo, a Língua de Sinais, a Cultura su</w:t>
      </w:r>
      <w:r w:rsidR="00E1169C" w:rsidRPr="00122477">
        <w:rPr>
          <w:sz w:val="24"/>
          <w:szCs w:val="24"/>
          <w:lang w:val="pt-BR"/>
        </w:rPr>
        <w:t xml:space="preserve">rda, como a Literatura, artes, </w:t>
      </w:r>
      <w:r w:rsidR="00752C5F" w:rsidRPr="00122477">
        <w:rPr>
          <w:sz w:val="24"/>
          <w:szCs w:val="24"/>
          <w:lang w:val="pt-BR"/>
        </w:rPr>
        <w:t>movimentos surdo, etc.</w:t>
      </w:r>
      <w:r w:rsidR="00141159" w:rsidRPr="00122477">
        <w:rPr>
          <w:sz w:val="24"/>
          <w:szCs w:val="24"/>
          <w:lang w:val="pt-BR"/>
        </w:rPr>
        <w:t xml:space="preserve"> Consequentemente o aluno surdo não é citado como sujeito cultural, perpetuando a visão que ele é apenas um deficiente.</w:t>
      </w:r>
    </w:p>
    <w:p w:rsidR="009F3F72" w:rsidRPr="00122477" w:rsidRDefault="009F3F72" w:rsidP="009F3F72">
      <w:pPr>
        <w:spacing w:line="360" w:lineRule="auto"/>
        <w:ind w:firstLine="720"/>
        <w:jc w:val="both"/>
        <w:rPr>
          <w:sz w:val="24"/>
          <w:szCs w:val="24"/>
          <w:lang w:val="pt-BR"/>
        </w:rPr>
      </w:pPr>
      <w:r w:rsidRPr="00122477">
        <w:rPr>
          <w:sz w:val="24"/>
          <w:szCs w:val="24"/>
          <w:lang w:val="pt-BR"/>
        </w:rPr>
        <w:t>Porém mesmo que o português não seja a língua materna</w:t>
      </w:r>
      <w:r w:rsidR="003F4FE2" w:rsidRPr="00122477">
        <w:rPr>
          <w:sz w:val="24"/>
          <w:szCs w:val="24"/>
          <w:lang w:val="pt-BR"/>
        </w:rPr>
        <w:t>:</w:t>
      </w:r>
    </w:p>
    <w:p w:rsidR="00CD0DD0" w:rsidRPr="00122477" w:rsidRDefault="00CD0DD0" w:rsidP="009F3F72">
      <w:pPr>
        <w:spacing w:line="360" w:lineRule="auto"/>
        <w:ind w:firstLine="720"/>
        <w:jc w:val="both"/>
        <w:rPr>
          <w:strike/>
          <w:sz w:val="24"/>
          <w:szCs w:val="24"/>
          <w:lang w:val="pt-BR"/>
        </w:rPr>
      </w:pPr>
    </w:p>
    <w:p w:rsidR="009F3F72" w:rsidRPr="00122477" w:rsidRDefault="009F3F72" w:rsidP="006D579D">
      <w:pPr>
        <w:ind w:left="2268"/>
        <w:jc w:val="both"/>
        <w:rPr>
          <w:lang w:val="pt-BR"/>
        </w:rPr>
      </w:pPr>
      <w:r w:rsidRPr="00122477">
        <w:rPr>
          <w:lang w:val="pt-BR"/>
        </w:rPr>
        <w:t>Os textos são de suma importância para os processos de letramentos para os surdos, ou seja, está inserida a cultura linguística através de nomes das ruas, das praças, propagandas, das lojas das placas, de cartão de aniversário, esses componentes são partes mínimas de práticas sociais principiada no letramento. (ALMEIDA, 2014, p.28).</w:t>
      </w:r>
    </w:p>
    <w:p w:rsidR="00CD0DD0" w:rsidRPr="00122477" w:rsidRDefault="00CD0DD0" w:rsidP="006D579D">
      <w:pPr>
        <w:ind w:left="2268"/>
        <w:jc w:val="both"/>
        <w:rPr>
          <w:sz w:val="24"/>
          <w:szCs w:val="24"/>
          <w:lang w:val="pt-BR"/>
        </w:rPr>
      </w:pPr>
    </w:p>
    <w:p w:rsidR="00E1169C" w:rsidRPr="00122477" w:rsidRDefault="00141159" w:rsidP="009F3F72">
      <w:pPr>
        <w:spacing w:line="360" w:lineRule="auto"/>
        <w:ind w:firstLine="720"/>
        <w:jc w:val="both"/>
        <w:rPr>
          <w:sz w:val="24"/>
          <w:szCs w:val="24"/>
          <w:lang w:val="pt-BR"/>
        </w:rPr>
      </w:pPr>
      <w:r w:rsidRPr="00122477">
        <w:rPr>
          <w:sz w:val="24"/>
          <w:szCs w:val="24"/>
          <w:lang w:val="pt-BR"/>
        </w:rPr>
        <w:t xml:space="preserve">E na escola </w:t>
      </w:r>
      <w:r w:rsidR="00A520DA" w:rsidRPr="00122477">
        <w:rPr>
          <w:sz w:val="24"/>
          <w:szCs w:val="24"/>
          <w:lang w:val="pt-BR"/>
        </w:rPr>
        <w:t>bilíngue</w:t>
      </w:r>
      <w:r w:rsidRPr="00122477">
        <w:rPr>
          <w:sz w:val="24"/>
          <w:szCs w:val="24"/>
          <w:lang w:val="pt-BR"/>
        </w:rPr>
        <w:t xml:space="preserve"> os alunos surdos aprenderão a Libras como a L1 e a linguagem oral por meio da metodologia de segunda língua como L2</w:t>
      </w:r>
      <w:r w:rsidR="00A520DA" w:rsidRPr="00122477">
        <w:rPr>
          <w:sz w:val="24"/>
          <w:szCs w:val="24"/>
          <w:lang w:val="pt-BR"/>
        </w:rPr>
        <w:t xml:space="preserve">.  E para aprender a L2 depende da aquisição da L1, ou seja, aprender </w:t>
      </w:r>
      <w:r w:rsidR="006071EC" w:rsidRPr="00122477">
        <w:rPr>
          <w:sz w:val="24"/>
          <w:szCs w:val="24"/>
          <w:lang w:val="pt-BR"/>
        </w:rPr>
        <w:t>as modificações e interações sociais do mundo.</w:t>
      </w:r>
    </w:p>
    <w:p w:rsidR="00797F39" w:rsidRPr="00122477" w:rsidRDefault="00E1169C" w:rsidP="00904FE0">
      <w:pPr>
        <w:spacing w:line="360" w:lineRule="auto"/>
        <w:ind w:firstLine="720"/>
        <w:jc w:val="both"/>
        <w:rPr>
          <w:sz w:val="24"/>
          <w:szCs w:val="24"/>
          <w:lang w:val="pt-BR"/>
        </w:rPr>
      </w:pPr>
      <w:r w:rsidRPr="00122477">
        <w:rPr>
          <w:sz w:val="24"/>
          <w:szCs w:val="24"/>
          <w:lang w:val="pt-BR"/>
        </w:rPr>
        <w:t xml:space="preserve">Portanto além do aluno surdo aprender de uma maneira que faça sentido para si através </w:t>
      </w:r>
      <w:proofErr w:type="gramStart"/>
      <w:r w:rsidRPr="00122477">
        <w:rPr>
          <w:sz w:val="24"/>
          <w:szCs w:val="24"/>
          <w:lang w:val="pt-BR"/>
        </w:rPr>
        <w:t>da Libras</w:t>
      </w:r>
      <w:proofErr w:type="gramEnd"/>
      <w:r w:rsidRPr="00122477">
        <w:rPr>
          <w:sz w:val="24"/>
          <w:szCs w:val="24"/>
          <w:lang w:val="pt-BR"/>
        </w:rPr>
        <w:t xml:space="preserve"> e de um ambiente que propicie esse desenvolvimento,  ele também construirá uma identidade baseada nas suas próprias experiências,  sentindo-se parte de um povo que ouve o mun</w:t>
      </w:r>
      <w:r w:rsidR="00904FE0" w:rsidRPr="00122477">
        <w:rPr>
          <w:sz w:val="24"/>
          <w:szCs w:val="24"/>
          <w:lang w:val="pt-BR"/>
        </w:rPr>
        <w:t>do através dos olhos e do corpo.</w:t>
      </w:r>
      <w:bookmarkStart w:id="6" w:name="_GoBack"/>
      <w:bookmarkEnd w:id="6"/>
    </w:p>
    <w:p w:rsidR="00434588" w:rsidRPr="00122477" w:rsidRDefault="00434588" w:rsidP="007823CF">
      <w:pPr>
        <w:spacing w:line="360" w:lineRule="auto"/>
        <w:ind w:firstLine="720"/>
        <w:rPr>
          <w:b/>
          <w:sz w:val="24"/>
          <w:szCs w:val="24"/>
          <w:lang w:val="pt-BR"/>
        </w:rPr>
      </w:pPr>
    </w:p>
    <w:p w:rsidR="00434588" w:rsidRPr="00122477" w:rsidRDefault="00434588" w:rsidP="007823CF">
      <w:pPr>
        <w:spacing w:line="360" w:lineRule="auto"/>
        <w:ind w:firstLine="720"/>
        <w:rPr>
          <w:b/>
          <w:sz w:val="24"/>
          <w:szCs w:val="24"/>
          <w:lang w:val="pt-BR"/>
        </w:rPr>
      </w:pPr>
    </w:p>
    <w:p w:rsidR="00434588" w:rsidRPr="00122477" w:rsidRDefault="00434588" w:rsidP="007823CF">
      <w:pPr>
        <w:spacing w:line="360" w:lineRule="auto"/>
        <w:ind w:firstLine="720"/>
        <w:rPr>
          <w:b/>
          <w:sz w:val="24"/>
          <w:szCs w:val="24"/>
          <w:lang w:val="pt-BR"/>
        </w:rPr>
      </w:pPr>
    </w:p>
    <w:p w:rsidR="00434588" w:rsidRPr="00122477" w:rsidRDefault="00434588" w:rsidP="007823CF">
      <w:pPr>
        <w:spacing w:line="360" w:lineRule="auto"/>
        <w:ind w:firstLine="720"/>
        <w:rPr>
          <w:b/>
          <w:sz w:val="24"/>
          <w:szCs w:val="24"/>
          <w:lang w:val="pt-BR"/>
        </w:rPr>
      </w:pPr>
    </w:p>
    <w:p w:rsidR="00434588" w:rsidRPr="00122477" w:rsidRDefault="00434588" w:rsidP="007823CF">
      <w:pPr>
        <w:spacing w:line="360" w:lineRule="auto"/>
        <w:ind w:firstLine="720"/>
        <w:rPr>
          <w:b/>
          <w:sz w:val="24"/>
          <w:szCs w:val="24"/>
          <w:lang w:val="pt-BR"/>
        </w:rPr>
      </w:pPr>
    </w:p>
    <w:p w:rsidR="009F3F72" w:rsidRPr="00122477" w:rsidRDefault="009F3F72" w:rsidP="007823CF">
      <w:pPr>
        <w:spacing w:line="360" w:lineRule="auto"/>
        <w:ind w:firstLine="720"/>
        <w:rPr>
          <w:b/>
          <w:sz w:val="24"/>
          <w:szCs w:val="24"/>
          <w:lang w:val="pt-BR"/>
        </w:rPr>
      </w:pPr>
      <w:r w:rsidRPr="00122477">
        <w:rPr>
          <w:b/>
          <w:sz w:val="24"/>
          <w:szCs w:val="24"/>
          <w:lang w:val="pt-BR"/>
        </w:rPr>
        <w:lastRenderedPageBreak/>
        <w:t>CONSIDERAÇÕES FINAIS</w:t>
      </w:r>
    </w:p>
    <w:p w:rsidR="009F3F72" w:rsidRPr="00122477" w:rsidRDefault="009F3F72" w:rsidP="00A96EC0">
      <w:pPr>
        <w:tabs>
          <w:tab w:val="left" w:pos="5672"/>
        </w:tabs>
        <w:spacing w:line="360" w:lineRule="auto"/>
        <w:jc w:val="both"/>
        <w:rPr>
          <w:sz w:val="24"/>
          <w:szCs w:val="24"/>
          <w:lang w:val="pt-BR"/>
        </w:rPr>
      </w:pPr>
    </w:p>
    <w:p w:rsidR="009F3F72" w:rsidRPr="00122477" w:rsidRDefault="00256844" w:rsidP="009F3F72">
      <w:pPr>
        <w:tabs>
          <w:tab w:val="left" w:pos="5672"/>
        </w:tabs>
        <w:spacing w:line="360" w:lineRule="auto"/>
        <w:ind w:firstLine="720"/>
        <w:jc w:val="both"/>
        <w:rPr>
          <w:sz w:val="24"/>
          <w:szCs w:val="24"/>
          <w:lang w:val="pt-BR"/>
        </w:rPr>
      </w:pPr>
      <w:r w:rsidRPr="00122477">
        <w:rPr>
          <w:sz w:val="24"/>
          <w:szCs w:val="24"/>
          <w:lang w:val="pt-BR"/>
        </w:rPr>
        <w:t>Esse trabalho apresentou um panorama das políticas públicas</w:t>
      </w:r>
      <w:r w:rsidR="002A51EA">
        <w:rPr>
          <w:sz w:val="24"/>
          <w:szCs w:val="24"/>
          <w:lang w:val="pt-BR"/>
        </w:rPr>
        <w:t xml:space="preserve"> </w:t>
      </w:r>
      <w:r w:rsidR="007754F8" w:rsidRPr="00122477">
        <w:rPr>
          <w:sz w:val="24"/>
          <w:szCs w:val="24"/>
          <w:lang w:val="pt-BR"/>
        </w:rPr>
        <w:t xml:space="preserve">para o ensino </w:t>
      </w:r>
      <w:proofErr w:type="gramStart"/>
      <w:r w:rsidR="007754F8" w:rsidRPr="00122477">
        <w:rPr>
          <w:sz w:val="24"/>
          <w:szCs w:val="24"/>
          <w:lang w:val="pt-BR"/>
        </w:rPr>
        <w:t>da Libras</w:t>
      </w:r>
      <w:proofErr w:type="gramEnd"/>
      <w:r w:rsidR="007754F8" w:rsidRPr="00122477">
        <w:rPr>
          <w:sz w:val="24"/>
          <w:szCs w:val="24"/>
          <w:lang w:val="pt-BR"/>
        </w:rPr>
        <w:t xml:space="preserve"> na educação especial do aluno surdo</w:t>
      </w:r>
      <w:r w:rsidRPr="00122477">
        <w:rPr>
          <w:sz w:val="24"/>
          <w:szCs w:val="24"/>
          <w:lang w:val="pt-BR"/>
        </w:rPr>
        <w:t xml:space="preserve"> no Brasil, com</w:t>
      </w:r>
      <w:r w:rsidR="007754F8" w:rsidRPr="00122477">
        <w:rPr>
          <w:sz w:val="24"/>
          <w:szCs w:val="24"/>
          <w:lang w:val="pt-BR"/>
        </w:rPr>
        <w:t xml:space="preserve"> os principais </w:t>
      </w:r>
      <w:r w:rsidRPr="00122477">
        <w:rPr>
          <w:sz w:val="24"/>
          <w:szCs w:val="24"/>
          <w:lang w:val="pt-BR"/>
        </w:rPr>
        <w:t>fatos internacionais que foram base para o desenvolvimento dessas políticas, visando o direito das pessoas com necessidades educacionais especiais</w:t>
      </w:r>
      <w:r w:rsidR="007754F8" w:rsidRPr="00122477">
        <w:rPr>
          <w:sz w:val="24"/>
          <w:szCs w:val="24"/>
          <w:lang w:val="pt-BR"/>
        </w:rPr>
        <w:t>.</w:t>
      </w:r>
    </w:p>
    <w:p w:rsidR="00C80F41" w:rsidRPr="00122477" w:rsidRDefault="005902CF" w:rsidP="002E79FF">
      <w:pPr>
        <w:tabs>
          <w:tab w:val="left" w:pos="5672"/>
        </w:tabs>
        <w:spacing w:line="360" w:lineRule="auto"/>
        <w:ind w:firstLine="720"/>
        <w:jc w:val="both"/>
        <w:rPr>
          <w:sz w:val="24"/>
          <w:szCs w:val="24"/>
          <w:lang w:val="pt-BR"/>
        </w:rPr>
      </w:pPr>
      <w:r w:rsidRPr="00122477">
        <w:rPr>
          <w:sz w:val="24"/>
          <w:szCs w:val="24"/>
          <w:lang w:val="pt-BR"/>
        </w:rPr>
        <w:t>Podemos perceber</w:t>
      </w:r>
      <w:r w:rsidR="00256844" w:rsidRPr="00122477">
        <w:rPr>
          <w:sz w:val="24"/>
          <w:szCs w:val="24"/>
          <w:lang w:val="pt-BR"/>
        </w:rPr>
        <w:t xml:space="preserve"> que por mais que historicamente a cultura dominante </w:t>
      </w:r>
      <w:r w:rsidRPr="00122477">
        <w:rPr>
          <w:sz w:val="24"/>
          <w:szCs w:val="24"/>
          <w:lang w:val="pt-BR"/>
        </w:rPr>
        <w:t>julgava</w:t>
      </w:r>
      <w:r w:rsidR="00256844" w:rsidRPr="00122477">
        <w:rPr>
          <w:sz w:val="24"/>
          <w:szCs w:val="24"/>
          <w:lang w:val="pt-BR"/>
        </w:rPr>
        <w:t xml:space="preserve"> o </w:t>
      </w:r>
      <w:r w:rsidRPr="00122477">
        <w:rPr>
          <w:sz w:val="24"/>
          <w:szCs w:val="24"/>
          <w:lang w:val="pt-BR"/>
        </w:rPr>
        <w:t xml:space="preserve">sujeito </w:t>
      </w:r>
      <w:r w:rsidR="00256844" w:rsidRPr="00122477">
        <w:rPr>
          <w:sz w:val="24"/>
          <w:szCs w:val="24"/>
          <w:lang w:val="pt-BR"/>
        </w:rPr>
        <w:t>surdo como apenas um deficiente, eles não se vêem</w:t>
      </w:r>
      <w:r w:rsidR="000834D8" w:rsidRPr="00122477">
        <w:rPr>
          <w:sz w:val="24"/>
          <w:szCs w:val="24"/>
          <w:lang w:val="pt-BR"/>
        </w:rPr>
        <w:t xml:space="preserve"> </w:t>
      </w:r>
      <w:r w:rsidR="0060790C" w:rsidRPr="00122477">
        <w:rPr>
          <w:sz w:val="24"/>
          <w:szCs w:val="24"/>
          <w:lang w:val="pt-BR"/>
        </w:rPr>
        <w:t>dessa forma, como um ser que precisa ser curado para ser aceito na sociedade.</w:t>
      </w:r>
    </w:p>
    <w:p w:rsidR="00FC7576" w:rsidRPr="00122477" w:rsidRDefault="00D96529" w:rsidP="002E79FF">
      <w:pPr>
        <w:tabs>
          <w:tab w:val="left" w:pos="5672"/>
        </w:tabs>
        <w:spacing w:line="360" w:lineRule="auto"/>
        <w:ind w:firstLine="720"/>
        <w:jc w:val="both"/>
        <w:rPr>
          <w:sz w:val="24"/>
          <w:szCs w:val="24"/>
          <w:lang w:val="pt-BR"/>
        </w:rPr>
      </w:pPr>
      <w:r w:rsidRPr="00122477">
        <w:rPr>
          <w:sz w:val="24"/>
          <w:szCs w:val="24"/>
          <w:lang w:val="pt-BR"/>
        </w:rPr>
        <w:t xml:space="preserve">Através da luta do povo surdo para conquistar seus </w:t>
      </w:r>
      <w:r w:rsidR="007754F8" w:rsidRPr="00122477">
        <w:rPr>
          <w:sz w:val="24"/>
          <w:szCs w:val="24"/>
          <w:lang w:val="pt-BR"/>
        </w:rPr>
        <w:t xml:space="preserve">direitos, </w:t>
      </w:r>
      <w:r w:rsidRPr="00122477">
        <w:rPr>
          <w:sz w:val="24"/>
          <w:szCs w:val="24"/>
          <w:lang w:val="pt-BR"/>
        </w:rPr>
        <w:t xml:space="preserve">ficou evidente que esse povo </w:t>
      </w:r>
      <w:proofErr w:type="gramStart"/>
      <w:r w:rsidRPr="00122477">
        <w:rPr>
          <w:sz w:val="24"/>
          <w:szCs w:val="24"/>
          <w:lang w:val="pt-BR"/>
        </w:rPr>
        <w:t>possuí</w:t>
      </w:r>
      <w:proofErr w:type="gramEnd"/>
      <w:r w:rsidRPr="00122477">
        <w:rPr>
          <w:sz w:val="24"/>
          <w:szCs w:val="24"/>
          <w:lang w:val="pt-BR"/>
        </w:rPr>
        <w:t xml:space="preserve"> uma identidade e uma cultura que defende suas peculiaridades ao enxergar o mundo.</w:t>
      </w:r>
    </w:p>
    <w:p w:rsidR="009F3F72" w:rsidRPr="00122477" w:rsidRDefault="0060790C" w:rsidP="002E79FF">
      <w:pPr>
        <w:tabs>
          <w:tab w:val="left" w:pos="5672"/>
        </w:tabs>
        <w:spacing w:line="360" w:lineRule="auto"/>
        <w:ind w:firstLine="720"/>
        <w:jc w:val="both"/>
        <w:rPr>
          <w:sz w:val="24"/>
          <w:szCs w:val="24"/>
          <w:lang w:val="pt-BR"/>
        </w:rPr>
      </w:pPr>
      <w:r w:rsidRPr="00122477">
        <w:rPr>
          <w:sz w:val="24"/>
          <w:szCs w:val="24"/>
          <w:lang w:val="pt-BR"/>
        </w:rPr>
        <w:t xml:space="preserve">Verificamos </w:t>
      </w:r>
      <w:r w:rsidR="00BD39AF" w:rsidRPr="00122477">
        <w:rPr>
          <w:sz w:val="24"/>
          <w:szCs w:val="24"/>
          <w:lang w:val="pt-BR"/>
        </w:rPr>
        <w:t>a importância da Língua de Sinais para a educação e d</w:t>
      </w:r>
      <w:r w:rsidR="007754F8" w:rsidRPr="00122477">
        <w:rPr>
          <w:sz w:val="24"/>
          <w:szCs w:val="24"/>
          <w:lang w:val="pt-BR"/>
        </w:rPr>
        <w:t xml:space="preserve">esenvolvimento do sujeito surdo. </w:t>
      </w:r>
      <w:proofErr w:type="gramStart"/>
      <w:r w:rsidR="002A51EA">
        <w:rPr>
          <w:sz w:val="24"/>
          <w:szCs w:val="24"/>
          <w:lang w:val="pt-BR"/>
        </w:rPr>
        <w:t>A</w:t>
      </w:r>
      <w:r w:rsidR="00BD39AF" w:rsidRPr="00122477">
        <w:rPr>
          <w:sz w:val="24"/>
          <w:szCs w:val="24"/>
          <w:lang w:val="pt-BR"/>
        </w:rPr>
        <w:t xml:space="preserve"> Libras</w:t>
      </w:r>
      <w:proofErr w:type="gramEnd"/>
      <w:r w:rsidR="00BD39AF" w:rsidRPr="00122477">
        <w:rPr>
          <w:sz w:val="24"/>
          <w:szCs w:val="24"/>
          <w:lang w:val="pt-BR"/>
        </w:rPr>
        <w:t xml:space="preserve"> além de ser a língua</w:t>
      </w:r>
      <w:r w:rsidR="007754F8" w:rsidRPr="00122477">
        <w:rPr>
          <w:sz w:val="24"/>
          <w:szCs w:val="24"/>
          <w:lang w:val="pt-BR"/>
        </w:rPr>
        <w:t xml:space="preserve"> materna, que</w:t>
      </w:r>
      <w:r w:rsidR="00AD1D2E" w:rsidRPr="00122477">
        <w:rPr>
          <w:sz w:val="24"/>
          <w:szCs w:val="24"/>
          <w:lang w:val="pt-BR"/>
        </w:rPr>
        <w:t xml:space="preserve"> o sujeito surdo </w:t>
      </w:r>
      <w:r w:rsidR="00BD39AF" w:rsidRPr="00122477">
        <w:rPr>
          <w:sz w:val="24"/>
          <w:szCs w:val="24"/>
          <w:lang w:val="pt-BR"/>
        </w:rPr>
        <w:t>expressa</w:t>
      </w:r>
      <w:r w:rsidR="002A51EA">
        <w:rPr>
          <w:sz w:val="24"/>
          <w:szCs w:val="24"/>
          <w:lang w:val="pt-BR"/>
        </w:rPr>
        <w:t xml:space="preserve"> </w:t>
      </w:r>
      <w:r w:rsidR="00AD1D2E" w:rsidRPr="00122477">
        <w:rPr>
          <w:sz w:val="24"/>
          <w:szCs w:val="24"/>
          <w:lang w:val="pt-BR"/>
        </w:rPr>
        <w:t>suas ideia</w:t>
      </w:r>
      <w:r w:rsidR="00BD39AF" w:rsidRPr="00122477">
        <w:rPr>
          <w:sz w:val="24"/>
          <w:szCs w:val="24"/>
          <w:lang w:val="pt-BR"/>
        </w:rPr>
        <w:t xml:space="preserve">s, </w:t>
      </w:r>
      <w:r w:rsidR="00AD1D2E" w:rsidRPr="00122477">
        <w:rPr>
          <w:sz w:val="24"/>
          <w:szCs w:val="24"/>
          <w:lang w:val="pt-BR"/>
        </w:rPr>
        <w:t xml:space="preserve">sentimentos, etc. </w:t>
      </w:r>
      <w:r w:rsidR="005902CF" w:rsidRPr="00122477">
        <w:rPr>
          <w:sz w:val="24"/>
          <w:szCs w:val="24"/>
          <w:lang w:val="pt-BR"/>
        </w:rPr>
        <w:t>Também atua</w:t>
      </w:r>
      <w:r w:rsidR="00BD39AF" w:rsidRPr="00122477">
        <w:rPr>
          <w:sz w:val="24"/>
          <w:szCs w:val="24"/>
          <w:lang w:val="pt-BR"/>
        </w:rPr>
        <w:t xml:space="preserve"> como meio de intensificar</w:t>
      </w:r>
      <w:r w:rsidR="002A51EA">
        <w:rPr>
          <w:sz w:val="24"/>
          <w:szCs w:val="24"/>
          <w:lang w:val="pt-BR"/>
        </w:rPr>
        <w:t xml:space="preserve"> </w:t>
      </w:r>
      <w:r w:rsidR="00BD39AF" w:rsidRPr="00122477">
        <w:rPr>
          <w:sz w:val="24"/>
          <w:szCs w:val="24"/>
          <w:lang w:val="pt-BR"/>
        </w:rPr>
        <w:t>e erguer a bandeira da cultura surda.</w:t>
      </w:r>
    </w:p>
    <w:p w:rsidR="001D45D9" w:rsidRPr="00122477" w:rsidRDefault="00BD39AF" w:rsidP="002E79FF">
      <w:pPr>
        <w:tabs>
          <w:tab w:val="left" w:pos="5672"/>
        </w:tabs>
        <w:spacing w:line="360" w:lineRule="auto"/>
        <w:ind w:firstLine="720"/>
        <w:jc w:val="both"/>
        <w:rPr>
          <w:sz w:val="24"/>
          <w:szCs w:val="24"/>
          <w:lang w:val="pt-BR"/>
        </w:rPr>
      </w:pPr>
      <w:r w:rsidRPr="00122477">
        <w:rPr>
          <w:sz w:val="24"/>
          <w:szCs w:val="24"/>
          <w:lang w:val="pt-BR"/>
        </w:rPr>
        <w:t xml:space="preserve">Nesse trabalho foi possível entender a história da educação surda, </w:t>
      </w:r>
      <w:r w:rsidR="00FC7576" w:rsidRPr="00122477">
        <w:rPr>
          <w:sz w:val="24"/>
          <w:szCs w:val="24"/>
          <w:lang w:val="pt-BR"/>
        </w:rPr>
        <w:t xml:space="preserve">assim </w:t>
      </w:r>
      <w:r w:rsidRPr="00122477">
        <w:rPr>
          <w:sz w:val="24"/>
          <w:szCs w:val="24"/>
          <w:lang w:val="pt-BR"/>
        </w:rPr>
        <w:t xml:space="preserve">como as </w:t>
      </w:r>
      <w:r w:rsidR="002E79FF" w:rsidRPr="00122477">
        <w:rPr>
          <w:sz w:val="24"/>
          <w:szCs w:val="24"/>
          <w:lang w:val="pt-BR"/>
        </w:rPr>
        <w:t>metodologias usadas na educação dos surdos no Brasil, mostrando as diferenças, filosofia</w:t>
      </w:r>
      <w:r w:rsidR="00FC7576" w:rsidRPr="00122477">
        <w:rPr>
          <w:sz w:val="24"/>
          <w:szCs w:val="24"/>
          <w:lang w:val="pt-BR"/>
        </w:rPr>
        <w:t>s</w:t>
      </w:r>
      <w:r w:rsidR="002E79FF" w:rsidRPr="00122477">
        <w:rPr>
          <w:sz w:val="24"/>
          <w:szCs w:val="24"/>
          <w:lang w:val="pt-BR"/>
        </w:rPr>
        <w:t>, vantagens e desvantagens ao longo da escolarização dos surdos.</w:t>
      </w:r>
    </w:p>
    <w:p w:rsidR="002E79FF" w:rsidRPr="00122477" w:rsidRDefault="00FC7576" w:rsidP="002E79FF">
      <w:pPr>
        <w:tabs>
          <w:tab w:val="left" w:pos="5672"/>
        </w:tabs>
        <w:spacing w:line="360" w:lineRule="auto"/>
        <w:ind w:firstLine="720"/>
        <w:jc w:val="both"/>
        <w:rPr>
          <w:sz w:val="24"/>
          <w:szCs w:val="24"/>
          <w:lang w:val="pt-BR"/>
        </w:rPr>
      </w:pPr>
      <w:r w:rsidRPr="00122477">
        <w:rPr>
          <w:sz w:val="24"/>
          <w:szCs w:val="24"/>
          <w:lang w:val="pt-BR"/>
        </w:rPr>
        <w:t>O oralismo e a</w:t>
      </w:r>
      <w:r w:rsidR="007754F8" w:rsidRPr="00122477">
        <w:rPr>
          <w:sz w:val="24"/>
          <w:szCs w:val="24"/>
          <w:lang w:val="pt-BR"/>
        </w:rPr>
        <w:t xml:space="preserve"> comunicação total </w:t>
      </w:r>
      <w:r w:rsidRPr="00122477">
        <w:rPr>
          <w:sz w:val="24"/>
          <w:szCs w:val="24"/>
          <w:lang w:val="pt-BR"/>
        </w:rPr>
        <w:t>apesar de não terem atingido resultados satisfatórios</w:t>
      </w:r>
      <w:r w:rsidR="001D45D9" w:rsidRPr="00122477">
        <w:rPr>
          <w:sz w:val="24"/>
          <w:szCs w:val="24"/>
          <w:lang w:val="pt-BR"/>
        </w:rPr>
        <w:t>,</w:t>
      </w:r>
      <w:r w:rsidR="007754F8" w:rsidRPr="00122477">
        <w:rPr>
          <w:sz w:val="24"/>
          <w:szCs w:val="24"/>
          <w:lang w:val="pt-BR"/>
        </w:rPr>
        <w:t xml:space="preserve"> foram tentativas com acertos e erros para melhorar a educação do aluno surdo, além de abrir</w:t>
      </w:r>
      <w:r w:rsidRPr="00122477">
        <w:rPr>
          <w:sz w:val="24"/>
          <w:szCs w:val="24"/>
          <w:lang w:val="pt-BR"/>
        </w:rPr>
        <w:t xml:space="preserve"> caminho </w:t>
      </w:r>
      <w:r w:rsidR="00A96EC0" w:rsidRPr="00122477">
        <w:rPr>
          <w:sz w:val="24"/>
          <w:szCs w:val="24"/>
          <w:lang w:val="pt-BR"/>
        </w:rPr>
        <w:t xml:space="preserve">para </w:t>
      </w:r>
      <w:r w:rsidRPr="00122477">
        <w:rPr>
          <w:sz w:val="24"/>
          <w:szCs w:val="24"/>
          <w:lang w:val="pt-BR"/>
        </w:rPr>
        <w:t>o método bilinguista, que é o que mais valori</w:t>
      </w:r>
      <w:r w:rsidR="00A96EC0" w:rsidRPr="00122477">
        <w:rPr>
          <w:sz w:val="24"/>
          <w:szCs w:val="24"/>
          <w:lang w:val="pt-BR"/>
        </w:rPr>
        <w:t xml:space="preserve">za o sujeito e a cultura surda, </w:t>
      </w:r>
      <w:r w:rsidR="00263E6D" w:rsidRPr="00122477">
        <w:rPr>
          <w:sz w:val="24"/>
          <w:szCs w:val="24"/>
          <w:lang w:val="pt-BR"/>
        </w:rPr>
        <w:t xml:space="preserve">propiciando o desenvolvimento e aprendizado do aluno surdo, </w:t>
      </w:r>
      <w:r w:rsidR="00A96EC0" w:rsidRPr="00122477">
        <w:rPr>
          <w:sz w:val="24"/>
          <w:szCs w:val="24"/>
          <w:lang w:val="pt-BR"/>
        </w:rPr>
        <w:t>pois valoriza a Língua Materna dos Surdos (Língua de Sinais/Libras), priorizando o seu ensino como L1, já que os alunos surdos aprendem pelo contato visual.</w:t>
      </w:r>
    </w:p>
    <w:p w:rsidR="00D96529" w:rsidRPr="00122477" w:rsidRDefault="00D96529" w:rsidP="009F3F72">
      <w:pPr>
        <w:tabs>
          <w:tab w:val="left" w:pos="5672"/>
        </w:tabs>
        <w:spacing w:line="360" w:lineRule="auto"/>
        <w:ind w:firstLine="720"/>
        <w:jc w:val="both"/>
        <w:rPr>
          <w:sz w:val="24"/>
          <w:szCs w:val="24"/>
          <w:lang w:val="pt-BR"/>
        </w:rPr>
      </w:pPr>
    </w:p>
    <w:p w:rsidR="009F3F72" w:rsidRPr="00122477" w:rsidRDefault="009F3F72" w:rsidP="009F3F72">
      <w:pPr>
        <w:tabs>
          <w:tab w:val="left" w:pos="5672"/>
        </w:tabs>
        <w:spacing w:line="360" w:lineRule="auto"/>
        <w:ind w:firstLine="720"/>
        <w:jc w:val="both"/>
        <w:rPr>
          <w:sz w:val="24"/>
          <w:szCs w:val="24"/>
          <w:lang w:val="pt-BR"/>
        </w:rPr>
      </w:pPr>
    </w:p>
    <w:p w:rsidR="009F3F72" w:rsidRPr="00122477" w:rsidRDefault="009F3F72" w:rsidP="009F3F72">
      <w:pPr>
        <w:tabs>
          <w:tab w:val="left" w:pos="5672"/>
        </w:tabs>
        <w:spacing w:line="360" w:lineRule="auto"/>
        <w:ind w:firstLine="720"/>
        <w:jc w:val="both"/>
        <w:rPr>
          <w:sz w:val="24"/>
          <w:szCs w:val="24"/>
          <w:lang w:val="pt-BR"/>
        </w:rPr>
      </w:pPr>
    </w:p>
    <w:p w:rsidR="009F3F72" w:rsidRPr="00122477" w:rsidRDefault="009F3F72" w:rsidP="009F3F72">
      <w:pPr>
        <w:tabs>
          <w:tab w:val="left" w:pos="5672"/>
        </w:tabs>
        <w:spacing w:line="360" w:lineRule="auto"/>
        <w:ind w:firstLine="720"/>
        <w:jc w:val="both"/>
        <w:rPr>
          <w:sz w:val="24"/>
          <w:szCs w:val="24"/>
          <w:lang w:val="pt-BR"/>
        </w:rPr>
      </w:pPr>
    </w:p>
    <w:p w:rsidR="009F3F72" w:rsidRPr="00122477" w:rsidRDefault="009F3F72" w:rsidP="009F3F72">
      <w:pPr>
        <w:tabs>
          <w:tab w:val="left" w:pos="5672"/>
        </w:tabs>
        <w:spacing w:line="360" w:lineRule="auto"/>
        <w:ind w:firstLine="720"/>
        <w:jc w:val="both"/>
        <w:rPr>
          <w:sz w:val="24"/>
          <w:szCs w:val="24"/>
          <w:lang w:val="pt-BR"/>
        </w:rPr>
      </w:pPr>
    </w:p>
    <w:p w:rsidR="009F3F72" w:rsidRPr="00122477" w:rsidRDefault="009F3F72" w:rsidP="009F3F72">
      <w:pPr>
        <w:tabs>
          <w:tab w:val="left" w:pos="5672"/>
        </w:tabs>
        <w:spacing w:line="360" w:lineRule="auto"/>
        <w:ind w:firstLine="720"/>
        <w:jc w:val="both"/>
        <w:rPr>
          <w:sz w:val="24"/>
          <w:szCs w:val="24"/>
          <w:lang w:val="pt-BR"/>
        </w:rPr>
      </w:pPr>
    </w:p>
    <w:p w:rsidR="00263E6D" w:rsidRPr="00122477" w:rsidRDefault="00263E6D" w:rsidP="00E3490E">
      <w:pPr>
        <w:tabs>
          <w:tab w:val="left" w:pos="5672"/>
        </w:tabs>
        <w:spacing w:line="360" w:lineRule="auto"/>
        <w:jc w:val="both"/>
        <w:rPr>
          <w:sz w:val="24"/>
          <w:szCs w:val="24"/>
          <w:lang w:val="pt-BR"/>
        </w:rPr>
      </w:pPr>
    </w:p>
    <w:p w:rsidR="00263E6D" w:rsidRPr="00122477" w:rsidRDefault="00263E6D" w:rsidP="00E3490E">
      <w:pPr>
        <w:tabs>
          <w:tab w:val="left" w:pos="5672"/>
        </w:tabs>
        <w:spacing w:line="360" w:lineRule="auto"/>
        <w:jc w:val="both"/>
        <w:rPr>
          <w:sz w:val="24"/>
          <w:szCs w:val="24"/>
          <w:lang w:val="pt-BR"/>
        </w:rPr>
      </w:pPr>
    </w:p>
    <w:p w:rsidR="00731507" w:rsidRPr="00122477" w:rsidRDefault="00731507" w:rsidP="002223C6">
      <w:pPr>
        <w:tabs>
          <w:tab w:val="left" w:pos="2166"/>
          <w:tab w:val="center" w:pos="4535"/>
        </w:tabs>
        <w:rPr>
          <w:b/>
          <w:sz w:val="24"/>
          <w:szCs w:val="24"/>
          <w:lang w:val="pt-BR"/>
        </w:rPr>
      </w:pPr>
    </w:p>
    <w:p w:rsidR="009F3F72" w:rsidRPr="00122477" w:rsidRDefault="00FB3866" w:rsidP="00FB3866">
      <w:pPr>
        <w:tabs>
          <w:tab w:val="left" w:pos="2166"/>
          <w:tab w:val="center" w:pos="4535"/>
        </w:tabs>
        <w:jc w:val="center"/>
        <w:rPr>
          <w:b/>
          <w:sz w:val="24"/>
          <w:szCs w:val="24"/>
          <w:lang w:val="pt-BR"/>
        </w:rPr>
      </w:pPr>
      <w:r w:rsidRPr="00122477">
        <w:rPr>
          <w:b/>
          <w:sz w:val="24"/>
          <w:szCs w:val="24"/>
          <w:lang w:val="pt-BR"/>
        </w:rPr>
        <w:lastRenderedPageBreak/>
        <w:t>REFERÊNCIAS</w:t>
      </w:r>
    </w:p>
    <w:p w:rsidR="009F3F72" w:rsidRPr="00122477" w:rsidRDefault="009F3F72" w:rsidP="007823CF">
      <w:pPr>
        <w:rPr>
          <w:b/>
          <w:sz w:val="24"/>
          <w:szCs w:val="24"/>
          <w:lang w:val="pt-BR"/>
        </w:rPr>
      </w:pPr>
    </w:p>
    <w:p w:rsidR="00BE728C" w:rsidRPr="00122477" w:rsidRDefault="00BE728C" w:rsidP="00BE728C">
      <w:pPr>
        <w:rPr>
          <w:sz w:val="24"/>
          <w:szCs w:val="24"/>
          <w:lang w:val="pt-BR"/>
        </w:rPr>
      </w:pPr>
      <w:r w:rsidRPr="00122477">
        <w:rPr>
          <w:sz w:val="24"/>
          <w:szCs w:val="24"/>
          <w:lang w:val="pt-BR"/>
        </w:rPr>
        <w:t xml:space="preserve">ALMEIDA, Magno Pinheiro de. </w:t>
      </w:r>
      <w:r w:rsidRPr="00122477">
        <w:rPr>
          <w:b/>
          <w:sz w:val="24"/>
          <w:szCs w:val="24"/>
          <w:lang w:val="pt-BR"/>
        </w:rPr>
        <w:t>Língua de Sinais X Libras</w:t>
      </w:r>
      <w:r w:rsidRPr="00122477">
        <w:rPr>
          <w:sz w:val="24"/>
          <w:szCs w:val="24"/>
          <w:lang w:val="pt-BR"/>
        </w:rPr>
        <w:t>: Uma abordagem da historiografia lingüística. Dissertação de Mestrado. Universidade Estadual de Mato Grosso do Sul. Campo Grande, 2014.</w:t>
      </w:r>
    </w:p>
    <w:p w:rsidR="00BE728C" w:rsidRPr="00122477" w:rsidRDefault="00BE728C" w:rsidP="00BE728C">
      <w:pPr>
        <w:rPr>
          <w:lang w:val="pt-BR"/>
        </w:rPr>
      </w:pPr>
    </w:p>
    <w:p w:rsidR="00BE728C" w:rsidRPr="00122477" w:rsidRDefault="00BE728C" w:rsidP="00BE728C">
      <w:pPr>
        <w:rPr>
          <w:sz w:val="24"/>
          <w:szCs w:val="24"/>
          <w:lang w:val="pt-BR"/>
        </w:rPr>
      </w:pPr>
      <w:r w:rsidRPr="00122477">
        <w:rPr>
          <w:sz w:val="24"/>
          <w:szCs w:val="24"/>
          <w:lang w:val="pt-BR"/>
        </w:rPr>
        <w:t xml:space="preserve">BARBOSA, Meire Ap. </w:t>
      </w:r>
      <w:r w:rsidRPr="00122477">
        <w:rPr>
          <w:b/>
          <w:sz w:val="24"/>
          <w:szCs w:val="24"/>
          <w:lang w:val="pt-BR"/>
        </w:rPr>
        <w:t>A inclusão do surdo no ensino regular</w:t>
      </w:r>
      <w:r w:rsidRPr="00122477">
        <w:rPr>
          <w:sz w:val="24"/>
          <w:szCs w:val="24"/>
          <w:lang w:val="pt-BR"/>
        </w:rPr>
        <w:t xml:space="preserve">: a legislação. Trabalho de Conclusão de Curso. Universidade do Estado de São </w:t>
      </w:r>
      <w:proofErr w:type="gramStart"/>
      <w:r w:rsidRPr="00122477">
        <w:rPr>
          <w:sz w:val="24"/>
          <w:szCs w:val="24"/>
          <w:lang w:val="pt-BR"/>
        </w:rPr>
        <w:t>Paulo.</w:t>
      </w:r>
      <w:proofErr w:type="gramEnd"/>
      <w:r w:rsidRPr="00122477">
        <w:rPr>
          <w:sz w:val="24"/>
          <w:szCs w:val="24"/>
          <w:lang w:val="pt-BR"/>
        </w:rPr>
        <w:t>São Paulo, 2007.</w:t>
      </w:r>
    </w:p>
    <w:p w:rsidR="00BE728C" w:rsidRPr="00122477" w:rsidRDefault="00BE728C" w:rsidP="00BE728C">
      <w:pPr>
        <w:rPr>
          <w:lang w:val="pt-BR"/>
        </w:rPr>
      </w:pPr>
    </w:p>
    <w:p w:rsidR="00BE728C" w:rsidRPr="00122477" w:rsidRDefault="00BE728C" w:rsidP="00BE728C">
      <w:pPr>
        <w:adjustRightInd w:val="0"/>
        <w:rPr>
          <w:sz w:val="24"/>
          <w:szCs w:val="24"/>
          <w:lang w:val="pt-BR" w:eastAsia="pt-BR"/>
        </w:rPr>
      </w:pPr>
      <w:r w:rsidRPr="00122477">
        <w:rPr>
          <w:sz w:val="24"/>
          <w:szCs w:val="24"/>
          <w:lang w:val="pt-BR" w:eastAsia="pt-BR"/>
        </w:rPr>
        <w:t>BRASIL</w:t>
      </w:r>
      <w:r w:rsidRPr="00122477">
        <w:rPr>
          <w:i/>
          <w:iCs/>
          <w:sz w:val="24"/>
          <w:szCs w:val="24"/>
          <w:lang w:val="pt-BR" w:eastAsia="pt-BR"/>
        </w:rPr>
        <w:t xml:space="preserve">. </w:t>
      </w:r>
      <w:r w:rsidRPr="00122477">
        <w:rPr>
          <w:b/>
          <w:iCs/>
          <w:sz w:val="24"/>
          <w:szCs w:val="24"/>
          <w:lang w:val="pt-BR" w:eastAsia="pt-BR"/>
        </w:rPr>
        <w:t>Lei 8.069/90</w:t>
      </w:r>
      <w:r w:rsidRPr="00122477">
        <w:rPr>
          <w:sz w:val="24"/>
          <w:szCs w:val="24"/>
          <w:lang w:val="pt-BR" w:eastAsia="pt-BR"/>
        </w:rPr>
        <w:t xml:space="preserve">. </w:t>
      </w:r>
      <w:r w:rsidRPr="00122477">
        <w:rPr>
          <w:sz w:val="24"/>
          <w:szCs w:val="24"/>
          <w:shd w:val="clear" w:color="auto" w:fill="FFFFFF"/>
          <w:lang w:val="pt-BR"/>
        </w:rPr>
        <w:t>Dispõe sobre o Estatuto da Criança e do Adolescente e dá outras providências.</w:t>
      </w:r>
      <w:r w:rsidRPr="00122477">
        <w:rPr>
          <w:sz w:val="24"/>
          <w:szCs w:val="24"/>
          <w:lang w:val="pt-BR" w:eastAsia="pt-BR"/>
        </w:rPr>
        <w:t xml:space="preserve"> Disponível em:&lt;</w:t>
      </w:r>
      <w:r w:rsidRPr="00122477">
        <w:rPr>
          <w:sz w:val="24"/>
          <w:szCs w:val="24"/>
          <w:lang w:val="pt-BR"/>
        </w:rPr>
        <w:t xml:space="preserve"> http://www.planalto.gov.br/ccivil_03/LEIS/L8069.htm</w:t>
      </w:r>
      <w:r w:rsidRPr="00122477">
        <w:rPr>
          <w:sz w:val="24"/>
          <w:szCs w:val="24"/>
          <w:lang w:val="pt-BR" w:eastAsia="pt-BR"/>
        </w:rPr>
        <w:t>&gt;. Acesso em 08 de Outubro de 2015.</w:t>
      </w:r>
    </w:p>
    <w:p w:rsidR="00BE728C" w:rsidRPr="00122477" w:rsidRDefault="00BE728C" w:rsidP="00BE728C">
      <w:pPr>
        <w:adjustRightInd w:val="0"/>
        <w:rPr>
          <w:sz w:val="24"/>
          <w:szCs w:val="24"/>
          <w:lang w:val="pt-BR" w:eastAsia="pt-BR"/>
        </w:rPr>
      </w:pPr>
    </w:p>
    <w:p w:rsidR="00BE728C" w:rsidRPr="00122477" w:rsidRDefault="00BE728C" w:rsidP="00BE728C">
      <w:pPr>
        <w:adjustRightInd w:val="0"/>
        <w:rPr>
          <w:sz w:val="24"/>
          <w:szCs w:val="24"/>
          <w:lang w:val="pt-BR" w:eastAsia="pt-BR"/>
        </w:rPr>
      </w:pPr>
      <w:r w:rsidRPr="00122477">
        <w:rPr>
          <w:sz w:val="24"/>
          <w:szCs w:val="24"/>
          <w:lang w:val="pt-BR" w:eastAsia="pt-BR"/>
        </w:rPr>
        <w:t>BRASIL</w:t>
      </w:r>
      <w:r w:rsidRPr="00122477">
        <w:rPr>
          <w:i/>
          <w:iCs/>
          <w:sz w:val="24"/>
          <w:szCs w:val="24"/>
          <w:lang w:val="pt-BR" w:eastAsia="pt-BR"/>
        </w:rPr>
        <w:t xml:space="preserve">. </w:t>
      </w:r>
      <w:r w:rsidRPr="00122477">
        <w:rPr>
          <w:b/>
          <w:iCs/>
          <w:sz w:val="24"/>
          <w:szCs w:val="24"/>
          <w:lang w:val="pt-BR" w:eastAsia="pt-BR"/>
        </w:rPr>
        <w:t>Lei 9.394/1996</w:t>
      </w:r>
      <w:r w:rsidRPr="00122477">
        <w:rPr>
          <w:sz w:val="24"/>
          <w:szCs w:val="24"/>
          <w:lang w:val="pt-BR" w:eastAsia="pt-BR"/>
        </w:rPr>
        <w:t xml:space="preserve">. </w:t>
      </w:r>
      <w:r w:rsidRPr="00122477">
        <w:rPr>
          <w:sz w:val="24"/>
          <w:szCs w:val="24"/>
          <w:shd w:val="clear" w:color="auto" w:fill="FFFFFF"/>
          <w:lang w:val="pt-BR"/>
        </w:rPr>
        <w:t>Dispõe Estabelece as diretrizes e bases da educação nacional</w:t>
      </w:r>
      <w:proofErr w:type="gramStart"/>
      <w:r w:rsidRPr="00122477">
        <w:rPr>
          <w:sz w:val="24"/>
          <w:szCs w:val="24"/>
          <w:shd w:val="clear" w:color="auto" w:fill="FFFFFF"/>
          <w:lang w:val="pt-BR"/>
        </w:rPr>
        <w:t>..</w:t>
      </w:r>
      <w:proofErr w:type="gramEnd"/>
      <w:r w:rsidRPr="00122477">
        <w:rPr>
          <w:sz w:val="24"/>
          <w:szCs w:val="24"/>
          <w:lang w:val="pt-BR" w:eastAsia="pt-BR"/>
        </w:rPr>
        <w:t xml:space="preserve"> Disponível em:&lt;</w:t>
      </w:r>
      <w:r w:rsidRPr="00122477">
        <w:rPr>
          <w:sz w:val="24"/>
          <w:szCs w:val="24"/>
          <w:lang w:val="pt-BR"/>
        </w:rPr>
        <w:t xml:space="preserve"> http://www.planalto.gov.br/ccivil_03/Leis/L9394.htm</w:t>
      </w:r>
      <w:r w:rsidRPr="00122477">
        <w:rPr>
          <w:sz w:val="24"/>
          <w:szCs w:val="24"/>
          <w:lang w:val="pt-BR" w:eastAsia="pt-BR"/>
        </w:rPr>
        <w:t>&gt;. Acesso em 08 de Outubro de 2015.</w:t>
      </w:r>
    </w:p>
    <w:p w:rsidR="00BE728C" w:rsidRPr="00122477" w:rsidRDefault="00BE728C" w:rsidP="00BE728C">
      <w:pPr>
        <w:adjustRightInd w:val="0"/>
        <w:rPr>
          <w:sz w:val="24"/>
          <w:szCs w:val="24"/>
          <w:lang w:val="pt-BR" w:eastAsia="pt-BR"/>
        </w:rPr>
      </w:pPr>
    </w:p>
    <w:p w:rsidR="00BE728C" w:rsidRPr="00122477" w:rsidRDefault="00BE728C" w:rsidP="00BE728C">
      <w:pPr>
        <w:adjustRightInd w:val="0"/>
        <w:rPr>
          <w:sz w:val="24"/>
          <w:szCs w:val="24"/>
          <w:lang w:val="pt-BR" w:eastAsia="pt-BR"/>
        </w:rPr>
      </w:pPr>
      <w:r w:rsidRPr="00122477">
        <w:rPr>
          <w:sz w:val="24"/>
          <w:szCs w:val="24"/>
          <w:lang w:val="pt-BR" w:eastAsia="pt-BR"/>
        </w:rPr>
        <w:t xml:space="preserve">BRASIL. </w:t>
      </w:r>
      <w:r w:rsidRPr="00122477">
        <w:rPr>
          <w:b/>
          <w:sz w:val="24"/>
          <w:szCs w:val="24"/>
          <w:lang w:val="pt-BR" w:eastAsia="pt-BR"/>
        </w:rPr>
        <w:t>Lei nº 1.791/1999</w:t>
      </w:r>
      <w:r w:rsidRPr="00122477">
        <w:rPr>
          <w:sz w:val="24"/>
          <w:szCs w:val="24"/>
          <w:lang w:val="pt-BR" w:eastAsia="pt-BR"/>
        </w:rPr>
        <w:t xml:space="preserve">, que institui o Dia Nacional dos </w:t>
      </w:r>
      <w:proofErr w:type="gramStart"/>
      <w:r w:rsidRPr="00122477">
        <w:rPr>
          <w:sz w:val="24"/>
          <w:szCs w:val="24"/>
          <w:lang w:val="pt-BR" w:eastAsia="pt-BR"/>
        </w:rPr>
        <w:t>Surdos .</w:t>
      </w:r>
      <w:proofErr w:type="gramEnd"/>
      <w:r w:rsidRPr="00122477">
        <w:rPr>
          <w:sz w:val="24"/>
          <w:szCs w:val="24"/>
          <w:lang w:val="pt-BR" w:eastAsia="pt-BR"/>
        </w:rPr>
        <w:t xml:space="preserve"> Disponível em: &lt;</w:t>
      </w:r>
      <w:hyperlink r:id="rId12" w:history="1">
        <w:r w:rsidRPr="00122477">
          <w:rPr>
            <w:rStyle w:val="Hyperlink"/>
            <w:sz w:val="24"/>
            <w:szCs w:val="24"/>
            <w:lang w:val="pt-BR" w:eastAsia="pt-BR"/>
          </w:rPr>
          <w:t>http://www.camara.gov.br/proposicoesWeb/fichadetramitacao?idProposicao=17218</w:t>
        </w:r>
      </w:hyperlink>
      <w:r w:rsidRPr="00122477">
        <w:rPr>
          <w:sz w:val="24"/>
          <w:szCs w:val="24"/>
          <w:lang w:val="pt-BR" w:eastAsia="pt-BR"/>
        </w:rPr>
        <w:t>&gt;. Acesso em 08 de Outubro de 2015.</w:t>
      </w:r>
    </w:p>
    <w:p w:rsidR="00BE728C" w:rsidRPr="00122477" w:rsidRDefault="00BE728C" w:rsidP="00BE728C">
      <w:pPr>
        <w:adjustRightInd w:val="0"/>
        <w:rPr>
          <w:sz w:val="24"/>
          <w:szCs w:val="24"/>
          <w:lang w:val="pt-BR" w:eastAsia="pt-BR"/>
        </w:rPr>
      </w:pPr>
    </w:p>
    <w:p w:rsidR="00BE728C" w:rsidRPr="00122477" w:rsidRDefault="00BE728C" w:rsidP="00BE728C">
      <w:pPr>
        <w:adjustRightInd w:val="0"/>
        <w:rPr>
          <w:sz w:val="24"/>
          <w:szCs w:val="24"/>
          <w:lang w:val="pt-BR" w:eastAsia="pt-BR"/>
        </w:rPr>
      </w:pPr>
      <w:r w:rsidRPr="00122477">
        <w:rPr>
          <w:sz w:val="24"/>
          <w:szCs w:val="24"/>
          <w:lang w:val="pt-BR" w:eastAsia="pt-BR"/>
        </w:rPr>
        <w:t>BRASIL</w:t>
      </w:r>
      <w:r w:rsidRPr="00122477">
        <w:rPr>
          <w:i/>
          <w:iCs/>
          <w:sz w:val="24"/>
          <w:szCs w:val="24"/>
          <w:lang w:val="pt-BR" w:eastAsia="pt-BR"/>
        </w:rPr>
        <w:t xml:space="preserve">. </w:t>
      </w:r>
      <w:r w:rsidRPr="00122477">
        <w:rPr>
          <w:b/>
          <w:iCs/>
          <w:sz w:val="24"/>
          <w:szCs w:val="24"/>
          <w:lang w:val="pt-BR" w:eastAsia="pt-BR"/>
        </w:rPr>
        <w:t>Lei 10.436/2002</w:t>
      </w:r>
      <w:r w:rsidRPr="00122477">
        <w:rPr>
          <w:sz w:val="24"/>
          <w:szCs w:val="24"/>
          <w:lang w:val="pt-BR" w:eastAsia="pt-BR"/>
        </w:rPr>
        <w:t>. Dispõe sobre a Língua Brasileira de Sinais – Libras e da</w:t>
      </w:r>
    </w:p>
    <w:p w:rsidR="00BE728C" w:rsidRPr="00122477" w:rsidRDefault="00BE728C" w:rsidP="00BE728C">
      <w:pPr>
        <w:adjustRightInd w:val="0"/>
        <w:rPr>
          <w:sz w:val="24"/>
          <w:szCs w:val="24"/>
          <w:lang w:val="pt-BR" w:eastAsia="pt-BR"/>
        </w:rPr>
      </w:pPr>
      <w:proofErr w:type="gramStart"/>
      <w:r w:rsidRPr="00122477">
        <w:rPr>
          <w:sz w:val="24"/>
          <w:szCs w:val="24"/>
          <w:lang w:val="pt-BR" w:eastAsia="pt-BR"/>
        </w:rPr>
        <w:t>outras</w:t>
      </w:r>
      <w:proofErr w:type="gramEnd"/>
      <w:r w:rsidRPr="00122477">
        <w:rPr>
          <w:sz w:val="24"/>
          <w:szCs w:val="24"/>
          <w:lang w:val="pt-BR" w:eastAsia="pt-BR"/>
        </w:rPr>
        <w:t xml:space="preserve"> providências. Disponível em:&lt;</w:t>
      </w:r>
      <w:hyperlink r:id="rId13" w:history="1">
        <w:r w:rsidRPr="00122477">
          <w:rPr>
            <w:rStyle w:val="Hyperlink"/>
            <w:sz w:val="24"/>
            <w:szCs w:val="24"/>
            <w:lang w:val="pt-BR" w:eastAsia="pt-BR"/>
          </w:rPr>
          <w:t>http://www.planalto.gov.br/ccivil_03/Leis/2002/L10436.htm</w:t>
        </w:r>
      </w:hyperlink>
      <w:r w:rsidRPr="00122477">
        <w:rPr>
          <w:sz w:val="24"/>
          <w:szCs w:val="24"/>
          <w:lang w:val="pt-BR" w:eastAsia="pt-BR"/>
        </w:rPr>
        <w:t>&gt;. Acesso em 08 de Outubro de 2015.</w:t>
      </w:r>
    </w:p>
    <w:p w:rsidR="00BE728C" w:rsidRPr="00122477" w:rsidRDefault="00BE728C" w:rsidP="00BE728C">
      <w:pPr>
        <w:rPr>
          <w:lang w:val="pt-BR"/>
        </w:rPr>
      </w:pPr>
    </w:p>
    <w:p w:rsidR="00BE728C" w:rsidRPr="00122477" w:rsidRDefault="00BE728C" w:rsidP="00BE728C">
      <w:pPr>
        <w:adjustRightInd w:val="0"/>
        <w:rPr>
          <w:sz w:val="24"/>
          <w:szCs w:val="24"/>
          <w:lang w:val="pt-BR" w:eastAsia="pt-BR"/>
        </w:rPr>
      </w:pPr>
      <w:r w:rsidRPr="00122477">
        <w:rPr>
          <w:sz w:val="24"/>
          <w:szCs w:val="24"/>
          <w:lang w:val="pt-BR" w:eastAsia="pt-BR"/>
        </w:rPr>
        <w:t xml:space="preserve">BRASIL. </w:t>
      </w:r>
      <w:r w:rsidRPr="00122477">
        <w:rPr>
          <w:b/>
          <w:sz w:val="24"/>
          <w:szCs w:val="24"/>
          <w:lang w:val="pt-BR" w:eastAsia="pt-BR"/>
        </w:rPr>
        <w:t>Lei nº 11.796/2008</w:t>
      </w:r>
      <w:r w:rsidRPr="00122477">
        <w:rPr>
          <w:sz w:val="24"/>
          <w:szCs w:val="24"/>
          <w:lang w:val="pt-BR" w:eastAsia="pt-BR"/>
        </w:rPr>
        <w:t>, que institui o Dia Nacional dos Surdos. Disponível em: &lt;</w:t>
      </w:r>
      <w:hyperlink r:id="rId14" w:history="1">
        <w:r w:rsidRPr="00122477">
          <w:rPr>
            <w:rStyle w:val="Hyperlink"/>
            <w:sz w:val="24"/>
            <w:szCs w:val="24"/>
            <w:lang w:val="pt-BR" w:eastAsia="pt-BR"/>
          </w:rPr>
          <w:t>http://www.camara.gov.br/proposicoesWeb/fichadetramitacao?idProposicao=17218</w:t>
        </w:r>
      </w:hyperlink>
      <w:r w:rsidRPr="00122477">
        <w:rPr>
          <w:sz w:val="24"/>
          <w:szCs w:val="24"/>
          <w:lang w:val="pt-BR" w:eastAsia="pt-BR"/>
        </w:rPr>
        <w:t>&gt;. Acesso em 08 de Outubro de 2015.</w:t>
      </w:r>
    </w:p>
    <w:p w:rsidR="00BE728C" w:rsidRPr="00122477" w:rsidRDefault="00BE728C" w:rsidP="00BE728C">
      <w:pPr>
        <w:rPr>
          <w:lang w:val="pt-BR"/>
        </w:rPr>
      </w:pPr>
    </w:p>
    <w:p w:rsidR="00BE728C" w:rsidRPr="00122477" w:rsidRDefault="00BE728C" w:rsidP="00BE728C">
      <w:pPr>
        <w:adjustRightInd w:val="0"/>
        <w:rPr>
          <w:b/>
          <w:bCs/>
          <w:sz w:val="24"/>
          <w:szCs w:val="24"/>
          <w:lang w:val="pt-BR" w:eastAsia="pt-BR"/>
        </w:rPr>
      </w:pPr>
      <w:r w:rsidRPr="00122477">
        <w:rPr>
          <w:sz w:val="24"/>
          <w:szCs w:val="24"/>
          <w:lang w:val="pt-BR" w:eastAsia="pt-BR"/>
        </w:rPr>
        <w:t xml:space="preserve">COSTA, A. C. da </w:t>
      </w:r>
      <w:proofErr w:type="gramStart"/>
      <w:r w:rsidRPr="00122477">
        <w:rPr>
          <w:sz w:val="24"/>
          <w:szCs w:val="24"/>
          <w:lang w:val="pt-BR" w:eastAsia="pt-BR"/>
        </w:rPr>
        <w:t>R.</w:t>
      </w:r>
      <w:proofErr w:type="gramEnd"/>
      <w:r w:rsidRPr="00122477">
        <w:rPr>
          <w:sz w:val="24"/>
          <w:szCs w:val="24"/>
          <w:lang w:val="pt-BR" w:eastAsia="pt-BR"/>
        </w:rPr>
        <w:t xml:space="preserve"> et al.. </w:t>
      </w:r>
      <w:proofErr w:type="spellStart"/>
      <w:proofErr w:type="gramStart"/>
      <w:r w:rsidRPr="00122477">
        <w:rPr>
          <w:b/>
          <w:bCs/>
          <w:sz w:val="24"/>
          <w:szCs w:val="24"/>
          <w:lang w:val="pt-BR" w:eastAsia="pt-BR"/>
        </w:rPr>
        <w:t>SignNet</w:t>
      </w:r>
      <w:proofErr w:type="spellEnd"/>
      <w:proofErr w:type="gramEnd"/>
      <w:r w:rsidRPr="00122477">
        <w:rPr>
          <w:b/>
          <w:bCs/>
          <w:sz w:val="24"/>
          <w:szCs w:val="24"/>
          <w:lang w:val="pt-BR" w:eastAsia="pt-BR"/>
        </w:rPr>
        <w:t>: adaptando as tecnologias da Internet para as</w:t>
      </w:r>
    </w:p>
    <w:p w:rsidR="00BE728C" w:rsidRPr="00122477" w:rsidRDefault="00BE728C" w:rsidP="00BE728C">
      <w:pPr>
        <w:adjustRightInd w:val="0"/>
        <w:rPr>
          <w:sz w:val="24"/>
          <w:szCs w:val="24"/>
          <w:lang w:val="pt-BR" w:eastAsia="pt-BR"/>
        </w:rPr>
      </w:pPr>
      <w:proofErr w:type="gramStart"/>
      <w:r w:rsidRPr="00122477">
        <w:rPr>
          <w:b/>
          <w:bCs/>
          <w:sz w:val="24"/>
          <w:szCs w:val="24"/>
          <w:lang w:val="pt-BR" w:eastAsia="pt-BR"/>
        </w:rPr>
        <w:t>linguagens</w:t>
      </w:r>
      <w:proofErr w:type="gramEnd"/>
      <w:r w:rsidRPr="00122477">
        <w:rPr>
          <w:b/>
          <w:bCs/>
          <w:sz w:val="24"/>
          <w:szCs w:val="24"/>
          <w:lang w:val="pt-BR" w:eastAsia="pt-BR"/>
        </w:rPr>
        <w:t xml:space="preserve"> de sinais e a educação de surdos</w:t>
      </w:r>
      <w:r w:rsidRPr="00122477">
        <w:rPr>
          <w:sz w:val="24"/>
          <w:szCs w:val="24"/>
          <w:lang w:val="pt-BR" w:eastAsia="pt-BR"/>
        </w:rPr>
        <w:t xml:space="preserve">. Projeto submetido ao Edital </w:t>
      </w:r>
      <w:proofErr w:type="spellStart"/>
      <w:r w:rsidRPr="00122477">
        <w:rPr>
          <w:sz w:val="24"/>
          <w:szCs w:val="24"/>
          <w:lang w:val="pt-BR" w:eastAsia="pt-BR"/>
        </w:rPr>
        <w:t>CNPQ-Protem</w:t>
      </w:r>
      <w:proofErr w:type="spellEnd"/>
    </w:p>
    <w:p w:rsidR="00BE728C" w:rsidRPr="00122477" w:rsidRDefault="00BE728C" w:rsidP="00BE728C">
      <w:pPr>
        <w:rPr>
          <w:sz w:val="24"/>
          <w:szCs w:val="24"/>
          <w:lang w:val="pt-BR" w:eastAsia="pt-BR"/>
        </w:rPr>
      </w:pPr>
      <w:r w:rsidRPr="00122477">
        <w:rPr>
          <w:sz w:val="24"/>
          <w:szCs w:val="24"/>
          <w:lang w:val="pt-BR" w:eastAsia="pt-BR"/>
        </w:rPr>
        <w:t>01/99. 1999.</w:t>
      </w:r>
    </w:p>
    <w:p w:rsidR="00BE728C" w:rsidRPr="00122477" w:rsidRDefault="00BE728C" w:rsidP="00BE728C">
      <w:pPr>
        <w:rPr>
          <w:sz w:val="24"/>
          <w:szCs w:val="24"/>
          <w:lang w:val="pt-BR" w:eastAsia="pt-BR"/>
        </w:rPr>
      </w:pPr>
    </w:p>
    <w:p w:rsidR="00BE728C" w:rsidRPr="00122477" w:rsidRDefault="00BE728C" w:rsidP="00BE728C">
      <w:pPr>
        <w:adjustRightInd w:val="0"/>
        <w:rPr>
          <w:sz w:val="24"/>
          <w:szCs w:val="24"/>
          <w:lang w:val="pt-BR" w:eastAsia="pt-BR"/>
        </w:rPr>
      </w:pPr>
      <w:r w:rsidRPr="00122477">
        <w:rPr>
          <w:b/>
          <w:sz w:val="24"/>
          <w:szCs w:val="24"/>
          <w:lang w:val="pt-BR" w:eastAsia="pt-BR"/>
        </w:rPr>
        <w:t>Decreto 5.626/2005</w:t>
      </w:r>
      <w:r w:rsidRPr="00122477">
        <w:rPr>
          <w:sz w:val="24"/>
          <w:szCs w:val="24"/>
          <w:lang w:val="pt-BR" w:eastAsia="pt-BR"/>
        </w:rPr>
        <w:t xml:space="preserve">. Regulamenta a lei nº. 10.436/2002, que dispõe sobre </w:t>
      </w:r>
      <w:proofErr w:type="gramStart"/>
      <w:r w:rsidRPr="00122477">
        <w:rPr>
          <w:sz w:val="24"/>
          <w:szCs w:val="24"/>
          <w:lang w:val="pt-BR" w:eastAsia="pt-BR"/>
        </w:rPr>
        <w:t>a</w:t>
      </w:r>
      <w:proofErr w:type="gramEnd"/>
    </w:p>
    <w:p w:rsidR="00BE728C" w:rsidRPr="00122477" w:rsidRDefault="00BE728C" w:rsidP="00BE728C">
      <w:pPr>
        <w:adjustRightInd w:val="0"/>
        <w:rPr>
          <w:sz w:val="24"/>
          <w:szCs w:val="24"/>
          <w:lang w:val="pt-BR" w:eastAsia="pt-BR"/>
        </w:rPr>
      </w:pPr>
      <w:r w:rsidRPr="00122477">
        <w:rPr>
          <w:b/>
          <w:sz w:val="24"/>
          <w:szCs w:val="24"/>
          <w:lang w:val="pt-BR" w:eastAsia="pt-BR"/>
        </w:rPr>
        <w:t>Língua Brasileira de Sinais – Libras</w:t>
      </w:r>
      <w:r w:rsidRPr="00122477">
        <w:rPr>
          <w:sz w:val="24"/>
          <w:szCs w:val="24"/>
          <w:lang w:val="pt-BR" w:eastAsia="pt-BR"/>
        </w:rPr>
        <w:t>, e o art. 18 da Lei 10.098/2000. Disponível em:&lt;</w:t>
      </w:r>
      <w:hyperlink r:id="rId15" w:history="1">
        <w:r w:rsidRPr="00122477">
          <w:rPr>
            <w:rStyle w:val="Hyperlink"/>
            <w:sz w:val="24"/>
            <w:szCs w:val="24"/>
            <w:lang w:val="pt-BR" w:eastAsia="pt-BR"/>
          </w:rPr>
          <w:t>http://www.planalto.gov.br/ccivil_03/_Ato2004-2006/2005/Decreto/D5626.htm</w:t>
        </w:r>
      </w:hyperlink>
      <w:r w:rsidRPr="00122477">
        <w:rPr>
          <w:sz w:val="24"/>
          <w:szCs w:val="24"/>
          <w:lang w:val="pt-BR" w:eastAsia="pt-BR"/>
        </w:rPr>
        <w:t>&gt;. Acesso em 08 de Outubro de 2015.</w:t>
      </w:r>
    </w:p>
    <w:p w:rsidR="00BE728C" w:rsidRPr="00122477" w:rsidRDefault="00BE728C" w:rsidP="00BE728C">
      <w:pPr>
        <w:adjustRightInd w:val="0"/>
        <w:rPr>
          <w:sz w:val="24"/>
          <w:szCs w:val="24"/>
          <w:lang w:val="pt-BR" w:eastAsia="pt-BR"/>
        </w:rPr>
      </w:pPr>
    </w:p>
    <w:p w:rsidR="00BE728C" w:rsidRPr="00122477" w:rsidRDefault="00BE728C" w:rsidP="00BE728C">
      <w:pPr>
        <w:adjustRightInd w:val="0"/>
        <w:rPr>
          <w:sz w:val="24"/>
          <w:szCs w:val="24"/>
          <w:lang w:val="pt-BR" w:eastAsia="pt-BR"/>
        </w:rPr>
      </w:pPr>
      <w:r w:rsidRPr="00122477">
        <w:rPr>
          <w:b/>
          <w:sz w:val="24"/>
          <w:szCs w:val="24"/>
          <w:lang w:val="pt-BR" w:eastAsia="pt-BR"/>
        </w:rPr>
        <w:t>DECLARAÇÃO DE SALAMACA E LINHAS DE AÇÃO</w:t>
      </w:r>
      <w:r w:rsidRPr="00122477">
        <w:rPr>
          <w:sz w:val="24"/>
          <w:szCs w:val="24"/>
          <w:lang w:val="pt-BR" w:eastAsia="pt-BR"/>
        </w:rPr>
        <w:t xml:space="preserve">: sobre necessidades educacionais especiais. Brasília: Corde, 1994. Disponível em: </w:t>
      </w:r>
      <w:hyperlink r:id="rId16" w:history="1">
        <w:r w:rsidRPr="00122477">
          <w:rPr>
            <w:rStyle w:val="Hyperlink"/>
            <w:sz w:val="24"/>
            <w:szCs w:val="24"/>
            <w:lang w:val="pt-BR" w:eastAsia="pt-BR"/>
          </w:rPr>
          <w:t>http://unesdoc.unesco.org/images/0013/001393/139394por.pdf</w:t>
        </w:r>
      </w:hyperlink>
      <w:r w:rsidRPr="00122477">
        <w:rPr>
          <w:sz w:val="24"/>
          <w:szCs w:val="24"/>
          <w:lang w:val="pt-BR" w:eastAsia="pt-BR"/>
        </w:rPr>
        <w:t>. Acesso em 20 de Outubro de 2015.</w:t>
      </w:r>
    </w:p>
    <w:p w:rsidR="00BE728C" w:rsidRPr="00122477" w:rsidRDefault="00BE728C" w:rsidP="00BE728C">
      <w:pPr>
        <w:adjustRightInd w:val="0"/>
        <w:rPr>
          <w:sz w:val="24"/>
          <w:szCs w:val="24"/>
          <w:lang w:val="pt-BR" w:eastAsia="pt-BR"/>
        </w:rPr>
      </w:pPr>
    </w:p>
    <w:p w:rsidR="00BE728C" w:rsidRPr="00122477" w:rsidRDefault="00BE728C" w:rsidP="00BE728C">
      <w:pPr>
        <w:adjustRightInd w:val="0"/>
        <w:rPr>
          <w:rFonts w:eastAsiaTheme="minorHAnsi"/>
          <w:sz w:val="24"/>
          <w:szCs w:val="24"/>
          <w:lang w:val="pt-BR"/>
        </w:rPr>
      </w:pPr>
      <w:r w:rsidRPr="00122477">
        <w:rPr>
          <w:sz w:val="24"/>
          <w:szCs w:val="24"/>
          <w:lang w:val="pt-BR"/>
        </w:rPr>
        <w:t xml:space="preserve">DORZIAT, Ana. Alteridade e Currículo. In: PEREIRA, Maria Zuleide da Costa; MOURA, Arlete Pereira. </w:t>
      </w:r>
      <w:r w:rsidRPr="00122477">
        <w:rPr>
          <w:b/>
          <w:sz w:val="24"/>
          <w:szCs w:val="24"/>
          <w:lang w:val="pt-BR"/>
        </w:rPr>
        <w:t>Políticas Educacionais e (Re) Significações do Currículo</w:t>
      </w:r>
      <w:r w:rsidRPr="00122477">
        <w:rPr>
          <w:sz w:val="24"/>
          <w:szCs w:val="24"/>
          <w:lang w:val="pt-BR"/>
        </w:rPr>
        <w:t>. Campinas, SP: Editora Alínea, 2006.</w:t>
      </w:r>
    </w:p>
    <w:p w:rsidR="00BE728C" w:rsidRPr="00122477" w:rsidRDefault="00BE728C" w:rsidP="00BE728C">
      <w:pPr>
        <w:rPr>
          <w:lang w:val="pt-BR"/>
        </w:rPr>
      </w:pPr>
    </w:p>
    <w:p w:rsidR="00BE728C" w:rsidRPr="00122477" w:rsidRDefault="00BE728C" w:rsidP="00BE728C">
      <w:pPr>
        <w:adjustRightInd w:val="0"/>
        <w:rPr>
          <w:sz w:val="24"/>
          <w:szCs w:val="24"/>
          <w:lang w:val="pt-BR" w:eastAsia="pt-BR"/>
        </w:rPr>
      </w:pPr>
      <w:r w:rsidRPr="00122477">
        <w:rPr>
          <w:sz w:val="24"/>
          <w:szCs w:val="24"/>
          <w:lang w:val="pt-BR" w:eastAsia="pt-BR"/>
        </w:rPr>
        <w:t xml:space="preserve">FERNANDES, S. </w:t>
      </w:r>
      <w:r w:rsidRPr="00122477">
        <w:rPr>
          <w:b/>
          <w:bCs/>
          <w:sz w:val="24"/>
          <w:szCs w:val="24"/>
          <w:lang w:val="pt-BR" w:eastAsia="pt-BR"/>
        </w:rPr>
        <w:t>Educação bilíngüe para surdos</w:t>
      </w:r>
      <w:r w:rsidRPr="00122477">
        <w:rPr>
          <w:sz w:val="24"/>
          <w:szCs w:val="24"/>
          <w:lang w:val="pt-BR" w:eastAsia="pt-BR"/>
        </w:rPr>
        <w:t>: identidades, diferenças,</w:t>
      </w:r>
    </w:p>
    <w:p w:rsidR="00BE728C" w:rsidRPr="00122477" w:rsidRDefault="00BE728C" w:rsidP="00BE728C">
      <w:pPr>
        <w:adjustRightInd w:val="0"/>
        <w:rPr>
          <w:sz w:val="24"/>
          <w:szCs w:val="24"/>
          <w:lang w:val="pt-BR" w:eastAsia="pt-BR"/>
        </w:rPr>
      </w:pPr>
      <w:proofErr w:type="gramStart"/>
      <w:r w:rsidRPr="00122477">
        <w:rPr>
          <w:sz w:val="24"/>
          <w:szCs w:val="24"/>
          <w:lang w:val="pt-BR" w:eastAsia="pt-BR"/>
        </w:rPr>
        <w:t>contradições</w:t>
      </w:r>
      <w:proofErr w:type="gramEnd"/>
      <w:r w:rsidRPr="00122477">
        <w:rPr>
          <w:sz w:val="24"/>
          <w:szCs w:val="24"/>
          <w:lang w:val="pt-BR" w:eastAsia="pt-BR"/>
        </w:rPr>
        <w:t xml:space="preserve"> e mistérios. Curitiba, 2003, Tese (Doutorado em Letras), </w:t>
      </w:r>
      <w:proofErr w:type="gramStart"/>
      <w:r w:rsidRPr="00122477">
        <w:rPr>
          <w:sz w:val="24"/>
          <w:szCs w:val="24"/>
          <w:lang w:val="pt-BR" w:eastAsia="pt-BR"/>
        </w:rPr>
        <w:t>Universidade</w:t>
      </w:r>
      <w:proofErr w:type="gramEnd"/>
    </w:p>
    <w:p w:rsidR="00BE728C" w:rsidRPr="00122477" w:rsidRDefault="00BE728C" w:rsidP="00BE728C">
      <w:pPr>
        <w:rPr>
          <w:sz w:val="24"/>
          <w:szCs w:val="24"/>
          <w:lang w:val="pt-BR" w:eastAsia="pt-BR"/>
        </w:rPr>
      </w:pPr>
      <w:r w:rsidRPr="00122477">
        <w:rPr>
          <w:sz w:val="24"/>
          <w:szCs w:val="24"/>
          <w:lang w:val="pt-BR" w:eastAsia="pt-BR"/>
        </w:rPr>
        <w:t>Federal do Paraná.</w:t>
      </w:r>
    </w:p>
    <w:p w:rsidR="00BE728C" w:rsidRPr="00122477" w:rsidRDefault="00BE728C" w:rsidP="00BE728C">
      <w:pPr>
        <w:adjustRightInd w:val="0"/>
        <w:rPr>
          <w:sz w:val="24"/>
          <w:szCs w:val="24"/>
          <w:lang w:val="pt-BR" w:eastAsia="pt-BR"/>
        </w:rPr>
      </w:pPr>
      <w:r w:rsidRPr="00122477">
        <w:rPr>
          <w:sz w:val="24"/>
          <w:szCs w:val="24"/>
          <w:lang w:val="pt-BR" w:eastAsia="pt-BR"/>
        </w:rPr>
        <w:lastRenderedPageBreak/>
        <w:t xml:space="preserve">GOLDFELD, M. </w:t>
      </w:r>
      <w:r w:rsidRPr="00122477">
        <w:rPr>
          <w:b/>
          <w:bCs/>
          <w:sz w:val="24"/>
          <w:szCs w:val="24"/>
          <w:lang w:val="pt-BR" w:eastAsia="pt-BR"/>
        </w:rPr>
        <w:t>A Criança Surda</w:t>
      </w:r>
      <w:r w:rsidRPr="00122477">
        <w:rPr>
          <w:i/>
          <w:iCs/>
          <w:sz w:val="24"/>
          <w:szCs w:val="24"/>
          <w:lang w:val="pt-BR" w:eastAsia="pt-BR"/>
        </w:rPr>
        <w:t xml:space="preserve">: </w:t>
      </w:r>
      <w:r w:rsidRPr="00122477">
        <w:rPr>
          <w:sz w:val="24"/>
          <w:szCs w:val="24"/>
          <w:lang w:val="pt-BR" w:eastAsia="pt-BR"/>
        </w:rPr>
        <w:t xml:space="preserve">Linguagem e Cognição numa Perspectiva </w:t>
      </w:r>
      <w:proofErr w:type="spellStart"/>
      <w:r w:rsidRPr="00122477">
        <w:rPr>
          <w:sz w:val="24"/>
          <w:szCs w:val="24"/>
          <w:lang w:val="pt-BR" w:eastAsia="pt-BR"/>
        </w:rPr>
        <w:t>Sócio-Interacionista</w:t>
      </w:r>
      <w:proofErr w:type="spellEnd"/>
      <w:r w:rsidRPr="00122477">
        <w:rPr>
          <w:sz w:val="24"/>
          <w:szCs w:val="24"/>
          <w:lang w:val="pt-BR" w:eastAsia="pt-BR"/>
        </w:rPr>
        <w:t xml:space="preserve">. São Paulo: </w:t>
      </w:r>
      <w:proofErr w:type="spellStart"/>
      <w:r w:rsidRPr="00122477">
        <w:rPr>
          <w:sz w:val="24"/>
          <w:szCs w:val="24"/>
          <w:lang w:val="pt-BR" w:eastAsia="pt-BR"/>
        </w:rPr>
        <w:t>Plexus</w:t>
      </w:r>
      <w:proofErr w:type="spellEnd"/>
      <w:r w:rsidRPr="00122477">
        <w:rPr>
          <w:sz w:val="24"/>
          <w:szCs w:val="24"/>
          <w:lang w:val="pt-BR" w:eastAsia="pt-BR"/>
        </w:rPr>
        <w:t>, 1997.</w:t>
      </w:r>
    </w:p>
    <w:p w:rsidR="00BE728C" w:rsidRPr="00122477" w:rsidRDefault="00BE728C" w:rsidP="00BE728C">
      <w:pPr>
        <w:rPr>
          <w:lang w:val="pt-BR"/>
        </w:rPr>
      </w:pPr>
    </w:p>
    <w:p w:rsidR="00BE728C" w:rsidRPr="00122477" w:rsidRDefault="00BE728C" w:rsidP="00BE728C">
      <w:pPr>
        <w:adjustRightInd w:val="0"/>
        <w:rPr>
          <w:sz w:val="24"/>
          <w:szCs w:val="24"/>
          <w:lang w:val="pt-BR" w:eastAsia="pt-BR"/>
        </w:rPr>
      </w:pPr>
      <w:r w:rsidRPr="00122477">
        <w:rPr>
          <w:sz w:val="24"/>
          <w:szCs w:val="24"/>
          <w:lang w:val="pt-BR" w:eastAsia="pt-BR"/>
        </w:rPr>
        <w:t xml:space="preserve">SKLIAR, C. A surdez: </w:t>
      </w:r>
      <w:r w:rsidRPr="00122477">
        <w:rPr>
          <w:b/>
          <w:bCs/>
          <w:sz w:val="24"/>
          <w:szCs w:val="24"/>
          <w:lang w:val="pt-BR" w:eastAsia="pt-BR"/>
        </w:rPr>
        <w:t>um olhar sobre as diferenças</w:t>
      </w:r>
      <w:r w:rsidRPr="00122477">
        <w:rPr>
          <w:sz w:val="24"/>
          <w:szCs w:val="24"/>
          <w:lang w:val="pt-BR" w:eastAsia="pt-BR"/>
        </w:rPr>
        <w:t>. Porto Alegre: Editora Mediação,</w:t>
      </w:r>
    </w:p>
    <w:p w:rsidR="00BE728C" w:rsidRPr="00122477" w:rsidRDefault="00BE728C" w:rsidP="00BE728C">
      <w:pPr>
        <w:rPr>
          <w:sz w:val="24"/>
          <w:szCs w:val="24"/>
          <w:lang w:val="pt-BR" w:eastAsia="pt-BR"/>
        </w:rPr>
      </w:pPr>
      <w:r w:rsidRPr="00122477">
        <w:rPr>
          <w:sz w:val="24"/>
          <w:szCs w:val="24"/>
          <w:lang w:val="pt-BR" w:eastAsia="pt-BR"/>
        </w:rPr>
        <w:t>1998.</w:t>
      </w:r>
    </w:p>
    <w:p w:rsidR="00BE728C" w:rsidRPr="00122477" w:rsidRDefault="00BE728C" w:rsidP="00BE728C">
      <w:pPr>
        <w:rPr>
          <w:lang w:val="pt-BR"/>
        </w:rPr>
      </w:pPr>
    </w:p>
    <w:p w:rsidR="00BE728C" w:rsidRPr="00122477" w:rsidRDefault="00BE728C" w:rsidP="00BE728C">
      <w:pPr>
        <w:adjustRightInd w:val="0"/>
        <w:rPr>
          <w:sz w:val="24"/>
          <w:szCs w:val="24"/>
          <w:lang w:val="pt-BR" w:eastAsia="pt-BR"/>
        </w:rPr>
      </w:pPr>
      <w:r w:rsidRPr="00122477">
        <w:rPr>
          <w:sz w:val="24"/>
          <w:szCs w:val="24"/>
          <w:lang w:val="pt-BR" w:eastAsia="pt-BR"/>
        </w:rPr>
        <w:t xml:space="preserve">Ministério da Educação. </w:t>
      </w:r>
      <w:r w:rsidRPr="00122477">
        <w:rPr>
          <w:b/>
          <w:sz w:val="24"/>
          <w:szCs w:val="24"/>
          <w:lang w:val="pt-BR" w:eastAsia="pt-BR"/>
        </w:rPr>
        <w:t>Parâmetros Curriculares Nacionais</w:t>
      </w:r>
      <w:r w:rsidRPr="00122477">
        <w:rPr>
          <w:sz w:val="24"/>
          <w:szCs w:val="24"/>
          <w:lang w:val="pt-BR" w:eastAsia="pt-BR"/>
        </w:rPr>
        <w:t>: adaptações curriculares: estratégias para a educação de alunos com necessidades educacionais especiais. Brasília, 1999. Disponível em: &lt;</w:t>
      </w:r>
      <w:hyperlink r:id="rId17" w:history="1">
        <w:r w:rsidRPr="00122477">
          <w:rPr>
            <w:rStyle w:val="Hyperlink"/>
            <w:sz w:val="24"/>
            <w:szCs w:val="24"/>
            <w:lang w:val="pt-BR" w:eastAsia="pt-BR"/>
          </w:rPr>
          <w:t>http://portal.mec.gov.br/expansao-da-rede-federal/195-secretarias-112877938/seb-educacao-basica-2007048997/12598-publicacoes-sp-265002211</w:t>
        </w:r>
      </w:hyperlink>
      <w:r w:rsidRPr="00122477">
        <w:rPr>
          <w:sz w:val="24"/>
          <w:szCs w:val="24"/>
          <w:lang w:val="pt-BR" w:eastAsia="pt-BR"/>
        </w:rPr>
        <w:t>&gt;. Acesso em 08 de Outubro de 2015.</w:t>
      </w:r>
    </w:p>
    <w:p w:rsidR="00BE728C" w:rsidRPr="00122477" w:rsidRDefault="00BE728C" w:rsidP="00BE728C">
      <w:pPr>
        <w:rPr>
          <w:lang w:val="pt-BR"/>
        </w:rPr>
      </w:pPr>
    </w:p>
    <w:p w:rsidR="00BE728C" w:rsidRPr="00122477" w:rsidRDefault="00BE728C" w:rsidP="00BE728C">
      <w:pPr>
        <w:adjustRightInd w:val="0"/>
        <w:rPr>
          <w:sz w:val="24"/>
          <w:szCs w:val="24"/>
          <w:lang w:val="pt-BR" w:eastAsia="pt-BR"/>
        </w:rPr>
      </w:pPr>
      <w:r w:rsidRPr="00122477">
        <w:rPr>
          <w:sz w:val="24"/>
          <w:szCs w:val="24"/>
          <w:lang w:val="pt-BR" w:eastAsia="pt-BR"/>
        </w:rPr>
        <w:t xml:space="preserve">Ministério da Educação. Secretaria da Educação Especial. </w:t>
      </w:r>
      <w:r w:rsidRPr="00122477">
        <w:rPr>
          <w:b/>
          <w:sz w:val="24"/>
          <w:szCs w:val="24"/>
          <w:lang w:val="pt-BR" w:eastAsia="pt-BR"/>
        </w:rPr>
        <w:t xml:space="preserve">Diretrizes Nacionais para a Educação Especial na Educação Básica </w:t>
      </w:r>
      <w:r w:rsidRPr="00122477">
        <w:rPr>
          <w:sz w:val="24"/>
          <w:szCs w:val="24"/>
          <w:lang w:val="pt-BR" w:eastAsia="pt-BR"/>
        </w:rPr>
        <w:t>de (2001). Brasília, 2001. Disponível em: &lt;</w:t>
      </w:r>
      <w:hyperlink r:id="rId18" w:history="1">
        <w:r w:rsidRPr="00122477">
          <w:rPr>
            <w:rStyle w:val="Hyperlink"/>
            <w:sz w:val="24"/>
            <w:szCs w:val="24"/>
            <w:lang w:val="pt-BR" w:eastAsia="pt-BR"/>
          </w:rPr>
          <w:t>http://portal.mec.gov.br/seesp/arquivos/pdf/diretrizes.pdf</w:t>
        </w:r>
      </w:hyperlink>
      <w:r w:rsidRPr="00122477">
        <w:rPr>
          <w:sz w:val="24"/>
          <w:szCs w:val="24"/>
          <w:lang w:val="pt-BR" w:eastAsia="pt-BR"/>
        </w:rPr>
        <w:t>&gt;. Acesso em 08 de Outubro de 2015.</w:t>
      </w:r>
    </w:p>
    <w:p w:rsidR="00BE728C" w:rsidRPr="00122477" w:rsidRDefault="00BE728C" w:rsidP="00BE728C">
      <w:pPr>
        <w:rPr>
          <w:lang w:val="pt-BR"/>
        </w:rPr>
      </w:pPr>
    </w:p>
    <w:p w:rsidR="00BE728C" w:rsidRPr="00122477" w:rsidRDefault="00BE728C" w:rsidP="00BE728C">
      <w:pPr>
        <w:rPr>
          <w:sz w:val="24"/>
          <w:szCs w:val="24"/>
          <w:lang w:val="pt-BR"/>
        </w:rPr>
      </w:pPr>
      <w:r w:rsidRPr="00122477">
        <w:rPr>
          <w:sz w:val="24"/>
          <w:szCs w:val="24"/>
          <w:lang w:val="pt-BR"/>
        </w:rPr>
        <w:t xml:space="preserve">MOURA, M.C. </w:t>
      </w:r>
      <w:r w:rsidRPr="00122477">
        <w:rPr>
          <w:b/>
          <w:sz w:val="24"/>
          <w:szCs w:val="24"/>
          <w:lang w:val="pt-BR"/>
        </w:rPr>
        <w:t>O Surdo</w:t>
      </w:r>
      <w:r w:rsidRPr="00122477">
        <w:rPr>
          <w:sz w:val="24"/>
          <w:szCs w:val="24"/>
          <w:lang w:val="pt-BR"/>
        </w:rPr>
        <w:t xml:space="preserve">: caminhos para uma nova identidade. Rio de Janeiro </w:t>
      </w:r>
      <w:proofErr w:type="gramStart"/>
      <w:r w:rsidRPr="00122477">
        <w:rPr>
          <w:sz w:val="24"/>
          <w:szCs w:val="24"/>
          <w:lang w:val="pt-BR"/>
        </w:rPr>
        <w:t>Reinventer,</w:t>
      </w:r>
      <w:proofErr w:type="gramEnd"/>
      <w:r w:rsidRPr="00122477">
        <w:rPr>
          <w:sz w:val="24"/>
          <w:szCs w:val="24"/>
          <w:lang w:val="pt-BR"/>
        </w:rPr>
        <w:t>2000.</w:t>
      </w:r>
    </w:p>
    <w:p w:rsidR="00BE728C" w:rsidRPr="00122477" w:rsidRDefault="00BE728C" w:rsidP="00BE728C">
      <w:pPr>
        <w:rPr>
          <w:lang w:val="pt-BR"/>
        </w:rPr>
      </w:pPr>
    </w:p>
    <w:p w:rsidR="00BE728C" w:rsidRPr="00122477" w:rsidRDefault="00BE728C" w:rsidP="00BE728C">
      <w:pPr>
        <w:adjustRightInd w:val="0"/>
        <w:rPr>
          <w:rFonts w:eastAsiaTheme="minorHAnsi"/>
          <w:sz w:val="24"/>
          <w:szCs w:val="24"/>
          <w:lang w:val="pt-BR"/>
        </w:rPr>
      </w:pPr>
      <w:r w:rsidRPr="00122477">
        <w:rPr>
          <w:rFonts w:eastAsiaTheme="minorHAnsi"/>
          <w:sz w:val="24"/>
          <w:szCs w:val="24"/>
          <w:lang w:val="pt-BR"/>
        </w:rPr>
        <w:t xml:space="preserve">PERLIN, G. T. T.; STROBEL, K. L.. </w:t>
      </w:r>
      <w:r w:rsidRPr="00122477">
        <w:rPr>
          <w:rFonts w:eastAsiaTheme="minorHAnsi"/>
          <w:b/>
          <w:bCs/>
          <w:sz w:val="24"/>
          <w:szCs w:val="24"/>
          <w:lang w:val="pt-BR"/>
        </w:rPr>
        <w:t>Fundamentos da Educação de Surdos</w:t>
      </w:r>
      <w:r w:rsidRPr="00122477">
        <w:rPr>
          <w:rFonts w:eastAsiaTheme="minorHAnsi"/>
          <w:sz w:val="24"/>
          <w:szCs w:val="24"/>
          <w:lang w:val="pt-BR"/>
        </w:rPr>
        <w:t>.</w:t>
      </w:r>
    </w:p>
    <w:p w:rsidR="00BE728C" w:rsidRPr="00122477" w:rsidRDefault="00BE728C" w:rsidP="00BE728C">
      <w:pPr>
        <w:rPr>
          <w:sz w:val="24"/>
          <w:szCs w:val="24"/>
          <w:lang w:val="pt-BR"/>
        </w:rPr>
      </w:pPr>
      <w:r w:rsidRPr="00122477">
        <w:rPr>
          <w:rFonts w:eastAsiaTheme="minorHAnsi"/>
          <w:sz w:val="24"/>
          <w:szCs w:val="24"/>
          <w:lang w:val="pt-BR"/>
        </w:rPr>
        <w:t>Florianópolis: Centro de Comunicação e Expressão, UFSC, 2006.</w:t>
      </w:r>
    </w:p>
    <w:p w:rsidR="00BE728C" w:rsidRPr="00122477" w:rsidRDefault="00BE728C" w:rsidP="00BE728C">
      <w:pPr>
        <w:rPr>
          <w:lang w:val="pt-BR"/>
        </w:rPr>
      </w:pPr>
    </w:p>
    <w:p w:rsidR="00BE728C" w:rsidRPr="00122477" w:rsidRDefault="00BE728C" w:rsidP="00BE728C">
      <w:pPr>
        <w:rPr>
          <w:sz w:val="24"/>
          <w:szCs w:val="24"/>
          <w:lang w:val="pt-BR"/>
        </w:rPr>
      </w:pPr>
      <w:r w:rsidRPr="00122477">
        <w:rPr>
          <w:sz w:val="24"/>
          <w:szCs w:val="24"/>
          <w:lang w:val="pt-BR"/>
        </w:rPr>
        <w:t xml:space="preserve">QUADROS, </w:t>
      </w:r>
      <w:proofErr w:type="spellStart"/>
      <w:r w:rsidRPr="00122477">
        <w:rPr>
          <w:sz w:val="24"/>
          <w:szCs w:val="24"/>
          <w:lang w:val="pt-BR"/>
        </w:rPr>
        <w:t>Ronice</w:t>
      </w:r>
      <w:proofErr w:type="spellEnd"/>
      <w:r w:rsidRPr="00122477">
        <w:rPr>
          <w:sz w:val="24"/>
          <w:szCs w:val="24"/>
          <w:lang w:val="pt-BR"/>
        </w:rPr>
        <w:t xml:space="preserve"> M. </w:t>
      </w:r>
      <w:r w:rsidRPr="00122477">
        <w:rPr>
          <w:b/>
          <w:sz w:val="24"/>
          <w:szCs w:val="24"/>
          <w:lang w:val="pt-BR"/>
        </w:rPr>
        <w:t>Situando as diferenças implicadas na educação de surdos</w:t>
      </w:r>
      <w:r w:rsidRPr="00122477">
        <w:rPr>
          <w:sz w:val="24"/>
          <w:szCs w:val="24"/>
          <w:lang w:val="pt-BR"/>
        </w:rPr>
        <w:t>: inclusão/exclusão. Ponto de Vista, nº 05, p. 81-111. Florianópolis, 2003. Disponível em:&lt;</w:t>
      </w:r>
      <w:hyperlink r:id="rId19" w:history="1">
        <w:r w:rsidRPr="00122477">
          <w:rPr>
            <w:rStyle w:val="Hyperlink"/>
            <w:sz w:val="24"/>
            <w:szCs w:val="24"/>
            <w:lang w:val="pt-BR"/>
          </w:rPr>
          <w:t>https://periodicos.ufsc.br/index.php/pontodevista/article/viewFile/1246/3850</w:t>
        </w:r>
      </w:hyperlink>
      <w:r w:rsidRPr="00122477">
        <w:rPr>
          <w:sz w:val="24"/>
          <w:szCs w:val="24"/>
          <w:lang w:val="pt-BR"/>
        </w:rPr>
        <w:t>&gt;. Acesso em 10 de Outubro de 2015.</w:t>
      </w:r>
    </w:p>
    <w:p w:rsidR="00BE728C" w:rsidRPr="00122477" w:rsidRDefault="00BE728C" w:rsidP="00BE728C">
      <w:pPr>
        <w:rPr>
          <w:lang w:val="pt-BR"/>
        </w:rPr>
      </w:pPr>
    </w:p>
    <w:p w:rsidR="00BE728C" w:rsidRPr="00122477" w:rsidRDefault="00BE728C" w:rsidP="00BE728C">
      <w:pPr>
        <w:adjustRightInd w:val="0"/>
        <w:rPr>
          <w:sz w:val="24"/>
          <w:szCs w:val="24"/>
          <w:lang w:val="pt-BR"/>
        </w:rPr>
      </w:pPr>
      <w:r w:rsidRPr="00122477">
        <w:rPr>
          <w:sz w:val="24"/>
          <w:szCs w:val="24"/>
          <w:lang w:val="pt-BR"/>
        </w:rPr>
        <w:t xml:space="preserve">SÁ, </w:t>
      </w:r>
      <w:proofErr w:type="spellStart"/>
      <w:r w:rsidRPr="00122477">
        <w:rPr>
          <w:sz w:val="24"/>
          <w:szCs w:val="24"/>
          <w:lang w:val="pt-BR"/>
        </w:rPr>
        <w:t>Nídia</w:t>
      </w:r>
      <w:proofErr w:type="spellEnd"/>
      <w:r w:rsidRPr="00122477">
        <w:rPr>
          <w:sz w:val="24"/>
          <w:szCs w:val="24"/>
          <w:lang w:val="pt-BR"/>
        </w:rPr>
        <w:t xml:space="preserve"> Limeira de</w:t>
      </w:r>
      <w:r w:rsidRPr="00122477">
        <w:rPr>
          <w:b/>
          <w:sz w:val="24"/>
          <w:szCs w:val="24"/>
          <w:lang w:val="pt-BR"/>
        </w:rPr>
        <w:t xml:space="preserve">. </w:t>
      </w:r>
      <w:r w:rsidRPr="00122477">
        <w:rPr>
          <w:b/>
          <w:i/>
          <w:iCs/>
          <w:sz w:val="24"/>
          <w:szCs w:val="24"/>
          <w:lang w:val="pt-BR"/>
        </w:rPr>
        <w:t xml:space="preserve">Existe uma cultura surda? </w:t>
      </w:r>
      <w:r w:rsidRPr="00122477">
        <w:rPr>
          <w:iCs/>
          <w:sz w:val="24"/>
          <w:szCs w:val="24"/>
          <w:lang w:val="pt-BR"/>
        </w:rPr>
        <w:t xml:space="preserve">São Paulo, </w:t>
      </w:r>
      <w:proofErr w:type="gramStart"/>
      <w:r w:rsidRPr="00122477">
        <w:rPr>
          <w:iCs/>
          <w:sz w:val="24"/>
          <w:szCs w:val="24"/>
          <w:lang w:val="pt-BR"/>
        </w:rPr>
        <w:t>2006</w:t>
      </w:r>
      <w:r w:rsidRPr="00122477">
        <w:rPr>
          <w:b/>
          <w:i/>
          <w:iCs/>
          <w:sz w:val="24"/>
          <w:szCs w:val="24"/>
          <w:lang w:val="pt-BR"/>
        </w:rPr>
        <w:t>.</w:t>
      </w:r>
      <w:proofErr w:type="gramEnd"/>
      <w:r w:rsidRPr="00122477">
        <w:rPr>
          <w:iCs/>
          <w:sz w:val="24"/>
          <w:szCs w:val="24"/>
          <w:lang w:val="pt-BR"/>
        </w:rPr>
        <w:t xml:space="preserve">Artigo </w:t>
      </w:r>
      <w:r w:rsidRPr="00122477">
        <w:rPr>
          <w:sz w:val="24"/>
          <w:szCs w:val="24"/>
          <w:lang w:val="pt-BR"/>
        </w:rPr>
        <w:t xml:space="preserve">disponível em: </w:t>
      </w:r>
      <w:hyperlink r:id="rId20" w:history="1">
        <w:r w:rsidRPr="00122477">
          <w:rPr>
            <w:rStyle w:val="Hyperlink"/>
            <w:sz w:val="24"/>
            <w:szCs w:val="24"/>
            <w:lang w:val="pt-BR"/>
          </w:rPr>
          <w:t>http://www.eusurdo.ufba.br/arquivos/cultura_surda.doc.. Acessado em 15/10/2015</w:t>
        </w:r>
      </w:hyperlink>
    </w:p>
    <w:p w:rsidR="00BE728C" w:rsidRPr="00122477" w:rsidRDefault="00BE728C" w:rsidP="00BE728C">
      <w:pPr>
        <w:rPr>
          <w:lang w:val="pt-BR"/>
        </w:rPr>
      </w:pPr>
    </w:p>
    <w:p w:rsidR="00BE728C" w:rsidRPr="00122477" w:rsidRDefault="00BE728C" w:rsidP="00BE728C">
      <w:pPr>
        <w:rPr>
          <w:sz w:val="24"/>
          <w:szCs w:val="24"/>
          <w:lang w:val="pt-BR" w:eastAsia="pt-BR"/>
        </w:rPr>
      </w:pPr>
      <w:r w:rsidRPr="00122477">
        <w:rPr>
          <w:sz w:val="24"/>
          <w:szCs w:val="24"/>
          <w:lang w:val="pt-BR" w:eastAsia="pt-BR"/>
        </w:rPr>
        <w:t xml:space="preserve">SITE </w:t>
      </w:r>
      <w:r w:rsidRPr="00122477">
        <w:rPr>
          <w:b/>
          <w:sz w:val="24"/>
          <w:szCs w:val="24"/>
          <w:lang w:val="pt-BR" w:eastAsia="pt-BR"/>
        </w:rPr>
        <w:t>UFSC</w:t>
      </w:r>
      <w:r w:rsidRPr="00122477">
        <w:rPr>
          <w:sz w:val="24"/>
          <w:szCs w:val="24"/>
          <w:lang w:val="pt-BR" w:eastAsia="pt-BR"/>
        </w:rPr>
        <w:t xml:space="preserve">. Disponível em: </w:t>
      </w:r>
      <w:hyperlink r:id="rId21" w:history="1">
        <w:r w:rsidRPr="00122477">
          <w:rPr>
            <w:rStyle w:val="Hyperlink"/>
            <w:sz w:val="24"/>
            <w:szCs w:val="24"/>
            <w:lang w:val="pt-BR" w:eastAsia="pt-BR"/>
          </w:rPr>
          <w:t>http://www.libras.ufsc.br/colecaoLetrasLibras/eixoFormacaoEspecifica/fundamentosDaEducacaoDeSurdos/scos/cap10922/1.html</w:t>
        </w:r>
      </w:hyperlink>
      <w:r w:rsidRPr="00122477">
        <w:rPr>
          <w:sz w:val="24"/>
          <w:szCs w:val="24"/>
          <w:lang w:val="pt-BR" w:eastAsia="pt-BR"/>
        </w:rPr>
        <w:t>. Acesso em 12 de Outubro de 2015.</w:t>
      </w:r>
    </w:p>
    <w:p w:rsidR="00BE728C" w:rsidRPr="00122477" w:rsidRDefault="00BE728C" w:rsidP="00BE728C">
      <w:pPr>
        <w:rPr>
          <w:sz w:val="24"/>
          <w:szCs w:val="24"/>
          <w:lang w:val="pt-BR" w:eastAsia="pt-BR"/>
        </w:rPr>
      </w:pPr>
    </w:p>
    <w:p w:rsidR="00BE728C" w:rsidRPr="00122477" w:rsidRDefault="00BE728C" w:rsidP="00BE728C">
      <w:pPr>
        <w:adjustRightInd w:val="0"/>
        <w:rPr>
          <w:sz w:val="24"/>
          <w:szCs w:val="24"/>
          <w:lang w:val="pt-BR" w:eastAsia="pt-BR"/>
        </w:rPr>
      </w:pPr>
      <w:r w:rsidRPr="00122477">
        <w:rPr>
          <w:sz w:val="24"/>
          <w:szCs w:val="24"/>
          <w:lang w:val="pt-BR" w:eastAsia="pt-BR"/>
        </w:rPr>
        <w:t xml:space="preserve">SKLIAR, C. A surdez: </w:t>
      </w:r>
      <w:r w:rsidRPr="00122477">
        <w:rPr>
          <w:b/>
          <w:bCs/>
          <w:sz w:val="24"/>
          <w:szCs w:val="24"/>
          <w:lang w:val="pt-BR" w:eastAsia="pt-BR"/>
        </w:rPr>
        <w:t>um olhar sobre as diferenças</w:t>
      </w:r>
      <w:r w:rsidRPr="00122477">
        <w:rPr>
          <w:sz w:val="24"/>
          <w:szCs w:val="24"/>
          <w:lang w:val="pt-BR" w:eastAsia="pt-BR"/>
        </w:rPr>
        <w:t>. Porto Alegre: Editora Mediação,</w:t>
      </w:r>
    </w:p>
    <w:p w:rsidR="00BE728C" w:rsidRPr="00122477" w:rsidRDefault="00BE728C" w:rsidP="00BE728C">
      <w:pPr>
        <w:rPr>
          <w:sz w:val="24"/>
          <w:szCs w:val="24"/>
          <w:lang w:val="pt-BR" w:eastAsia="pt-BR"/>
        </w:rPr>
      </w:pPr>
      <w:r w:rsidRPr="00122477">
        <w:rPr>
          <w:sz w:val="24"/>
          <w:szCs w:val="24"/>
          <w:lang w:val="pt-BR" w:eastAsia="pt-BR"/>
        </w:rPr>
        <w:t>1998.</w:t>
      </w:r>
    </w:p>
    <w:p w:rsidR="009F3F72" w:rsidRPr="00122477" w:rsidRDefault="009F3F72" w:rsidP="009F3F72">
      <w:pPr>
        <w:rPr>
          <w:sz w:val="24"/>
          <w:szCs w:val="24"/>
          <w:lang w:val="pt-BR" w:eastAsia="pt-BR"/>
        </w:rPr>
      </w:pPr>
    </w:p>
    <w:p w:rsidR="009F3F72" w:rsidRPr="00122477" w:rsidRDefault="009F3F72" w:rsidP="009F3F72">
      <w:pPr>
        <w:rPr>
          <w:sz w:val="24"/>
          <w:szCs w:val="24"/>
          <w:lang w:val="pt-BR"/>
        </w:rPr>
      </w:pPr>
    </w:p>
    <w:p w:rsidR="00FD742D" w:rsidRPr="00122477" w:rsidRDefault="00FD742D" w:rsidP="009F3F72">
      <w:pPr>
        <w:pStyle w:val="Ttulo1"/>
        <w:rPr>
          <w:sz w:val="24"/>
          <w:szCs w:val="24"/>
        </w:rPr>
      </w:pPr>
    </w:p>
    <w:sectPr w:rsidR="00FD742D" w:rsidRPr="00122477" w:rsidSect="00122477">
      <w:headerReference w:type="default" r:id="rId22"/>
      <w:headerReference w:type="first" r:id="rId23"/>
      <w:pgSz w:w="11907" w:h="16840" w:code="9"/>
      <w:pgMar w:top="1701" w:right="1134" w:bottom="1134" w:left="1701" w:header="709" w:footer="709" w:gutter="0"/>
      <w:pgNumType w:start="5"/>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82" w:rsidRDefault="00FC2E82" w:rsidP="00271CBA">
      <w:r>
        <w:separator/>
      </w:r>
    </w:p>
  </w:endnote>
  <w:endnote w:type="continuationSeparator" w:id="0">
    <w:p w:rsidR="00FC2E82" w:rsidRDefault="00FC2E82" w:rsidP="00271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026"/>
      <w:docPartObj>
        <w:docPartGallery w:val="Page Numbers (Bottom of Page)"/>
        <w:docPartUnique/>
      </w:docPartObj>
    </w:sdtPr>
    <w:sdtContent>
      <w:p w:rsidR="000B539E" w:rsidRDefault="00E5433F">
        <w:pPr>
          <w:pStyle w:val="Rodap"/>
          <w:jc w:val="center"/>
        </w:pPr>
      </w:p>
    </w:sdtContent>
  </w:sdt>
  <w:p w:rsidR="000B539E" w:rsidRDefault="000B539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82" w:rsidRDefault="00FC2E82" w:rsidP="00271CBA">
      <w:r>
        <w:separator/>
      </w:r>
    </w:p>
  </w:footnote>
  <w:footnote w:type="continuationSeparator" w:id="0">
    <w:p w:rsidR="00FC2E82" w:rsidRDefault="00FC2E82" w:rsidP="00271CBA">
      <w:r>
        <w:continuationSeparator/>
      </w:r>
    </w:p>
  </w:footnote>
  <w:footnote w:id="1">
    <w:p w:rsidR="002B5559" w:rsidRPr="006071EC" w:rsidRDefault="002B5559" w:rsidP="006071EC">
      <w:pPr>
        <w:adjustRightInd w:val="0"/>
        <w:rPr>
          <w:lang w:val="pt-BR" w:eastAsia="pt-BR"/>
        </w:rPr>
      </w:pPr>
      <w:r>
        <w:rPr>
          <w:rStyle w:val="Refdenotaderodap"/>
        </w:rPr>
        <w:footnoteRef/>
      </w:r>
      <w:proofErr w:type="gramStart"/>
      <w:r w:rsidR="00E063CC">
        <w:rPr>
          <w:lang w:val="pt-BR"/>
        </w:rPr>
        <w:t>Segundo Sá (2006) ““ Cultura”</w:t>
      </w:r>
      <w:proofErr w:type="gramEnd"/>
      <w:r w:rsidR="006071EC" w:rsidRPr="006071EC">
        <w:rPr>
          <w:lang w:val="pt-BR" w:eastAsia="pt-BR"/>
        </w:rPr>
        <w:t>, neste texto, é definida como um camp</w:t>
      </w:r>
      <w:r w:rsidR="006071EC">
        <w:rPr>
          <w:lang w:val="pt-BR" w:eastAsia="pt-BR"/>
        </w:rPr>
        <w:t>o de forças subjetivas que dá  sentido(s) ao grupo”.</w:t>
      </w:r>
    </w:p>
  </w:footnote>
  <w:footnote w:id="2">
    <w:p w:rsidR="006071EC" w:rsidRPr="00520093" w:rsidRDefault="006071EC" w:rsidP="00520093">
      <w:pPr>
        <w:tabs>
          <w:tab w:val="left" w:pos="2166"/>
          <w:tab w:val="center" w:pos="4535"/>
        </w:tabs>
        <w:autoSpaceDE/>
        <w:autoSpaceDN/>
        <w:jc w:val="both"/>
        <w:rPr>
          <w:b/>
          <w:lang w:val="pt-BR"/>
        </w:rPr>
      </w:pPr>
      <w:r w:rsidRPr="00520093">
        <w:rPr>
          <w:rStyle w:val="Refdenotaderodap"/>
        </w:rPr>
        <w:footnoteRef/>
      </w:r>
      <w:r w:rsidRPr="00520093">
        <w:rPr>
          <w:lang w:val="pt-BR"/>
        </w:rPr>
        <w:t xml:space="preserve"> A Declaração de Salamanca (1994) foi um documento elaborado na Con</w:t>
      </w:r>
      <w:r w:rsidR="005F0BF0" w:rsidRPr="00520093">
        <w:rPr>
          <w:lang w:val="pt-BR"/>
        </w:rPr>
        <w:t xml:space="preserve">ferência Mundial sobre Educação </w:t>
      </w:r>
      <w:r w:rsidRPr="00520093">
        <w:rPr>
          <w:lang w:val="pt-BR"/>
        </w:rPr>
        <w:t>Especial, em Salamanca, na Espanha, em 1994, com uma linha de açã</w:t>
      </w:r>
      <w:r w:rsidR="005F0BF0" w:rsidRPr="00520093">
        <w:rPr>
          <w:lang w:val="pt-BR"/>
        </w:rPr>
        <w:t xml:space="preserve">o sobre Necessidades Educativas </w:t>
      </w:r>
      <w:r w:rsidRPr="00520093">
        <w:rPr>
          <w:lang w:val="pt-BR"/>
        </w:rPr>
        <w:t>Especiais.</w:t>
      </w:r>
    </w:p>
    <w:p w:rsidR="006071EC" w:rsidRPr="005F0BF0" w:rsidRDefault="006071EC">
      <w:pPr>
        <w:pStyle w:val="Textodenotaderodap"/>
        <w:rPr>
          <w:color w:val="FF0000"/>
          <w:lang w:val="pt-BR"/>
        </w:rPr>
      </w:pPr>
    </w:p>
  </w:footnote>
  <w:footnote w:id="3">
    <w:p w:rsidR="005F0BF0" w:rsidRPr="00520093" w:rsidRDefault="005F0BF0" w:rsidP="00520093">
      <w:pPr>
        <w:tabs>
          <w:tab w:val="left" w:pos="2166"/>
          <w:tab w:val="center" w:pos="4535"/>
        </w:tabs>
        <w:autoSpaceDE/>
        <w:autoSpaceDN/>
        <w:jc w:val="both"/>
        <w:rPr>
          <w:b/>
          <w:lang w:val="pt-BR"/>
        </w:rPr>
      </w:pPr>
      <w:r>
        <w:rPr>
          <w:rStyle w:val="Refdenotaderodap"/>
        </w:rPr>
        <w:footnoteRef/>
      </w:r>
      <w:r w:rsidR="00520093">
        <w:rPr>
          <w:shd w:val="clear" w:color="auto" w:fill="FFFFFF"/>
          <w:lang w:val="pt-BR"/>
        </w:rPr>
        <w:t>AA</w:t>
      </w:r>
      <w:r w:rsidRPr="00520093">
        <w:rPr>
          <w:shd w:val="clear" w:color="auto" w:fill="FFFFFF"/>
          <w:lang w:val="pt-BR"/>
        </w:rPr>
        <w:t>SI: É o aparelho de amplificação sonora individual, que aumenta os sons, possibilitando que o sujeito com surdez consiga escutar, este aparelho auditivo, tem vários tipos de fabricações e de diferentes modelos, o mais tradicional é o colocado atrás da orelha com molde da orelha interna, é conhecido popularmente como “aparelho auditivo”.</w:t>
      </w:r>
    </w:p>
    <w:p w:rsidR="005F0BF0" w:rsidRPr="005F0BF0" w:rsidRDefault="005F0BF0">
      <w:pPr>
        <w:pStyle w:val="Textodenotaderodap"/>
        <w:rPr>
          <w:lang w:val="pt-BR"/>
        </w:rPr>
      </w:pPr>
    </w:p>
  </w:footnote>
  <w:footnote w:id="4">
    <w:p w:rsidR="00520093" w:rsidRPr="00520093" w:rsidRDefault="00520093">
      <w:pPr>
        <w:pStyle w:val="Textodenotaderodap"/>
        <w:rPr>
          <w:lang w:val="pt-BR"/>
        </w:rPr>
      </w:pPr>
      <w:r>
        <w:rPr>
          <w:rStyle w:val="Refdenotaderodap"/>
        </w:rPr>
        <w:footnoteRef/>
      </w:r>
      <w:r w:rsidR="00605560">
        <w:rPr>
          <w:lang w:val="pt-BR"/>
        </w:rPr>
        <w:t xml:space="preserve"> Língua de Brasileira de Sinais.</w:t>
      </w:r>
    </w:p>
  </w:footnote>
  <w:footnote w:id="5">
    <w:p w:rsidR="00520093" w:rsidRPr="00520093" w:rsidRDefault="00520093">
      <w:pPr>
        <w:pStyle w:val="Textodenotaderodap"/>
        <w:rPr>
          <w:lang w:val="pt-BR"/>
        </w:rPr>
      </w:pPr>
      <w:r>
        <w:rPr>
          <w:rStyle w:val="Refdenotaderodap"/>
        </w:rPr>
        <w:footnoteRef/>
      </w:r>
      <w:r>
        <w:rPr>
          <w:lang w:val="pt-BR"/>
        </w:rPr>
        <w:t xml:space="preserve">Língua </w:t>
      </w:r>
      <w:r w:rsidR="008F035A">
        <w:rPr>
          <w:lang w:val="pt-BR"/>
        </w:rPr>
        <w:t>Portuguesa</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7F" w:rsidRDefault="00FC2F7F" w:rsidP="001838E4">
    <w:pPr>
      <w:pStyle w:val="Cabealho"/>
    </w:pPr>
  </w:p>
  <w:p w:rsidR="009311F3" w:rsidRDefault="009311F3" w:rsidP="009311F3">
    <w:pPr>
      <w:pStyle w:val="Cabealho"/>
      <w:jc w:val="right"/>
    </w:pPr>
  </w:p>
  <w:p w:rsidR="00FC2F7F" w:rsidRDefault="00FC2F7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024"/>
      <w:docPartObj>
        <w:docPartGallery w:val="Page Numbers (Top of Page)"/>
        <w:docPartUnique/>
      </w:docPartObj>
    </w:sdtPr>
    <w:sdtContent>
      <w:p w:rsidR="000B539E" w:rsidRDefault="00E5433F">
        <w:pPr>
          <w:pStyle w:val="Cabealho"/>
          <w:jc w:val="right"/>
        </w:pPr>
        <w:r>
          <w:fldChar w:fldCharType="begin"/>
        </w:r>
        <w:r w:rsidR="00797F39">
          <w:instrText xml:space="preserve"> PAGE   \* MERGEFORMAT </w:instrText>
        </w:r>
        <w:r>
          <w:fldChar w:fldCharType="separate"/>
        </w:r>
        <w:r w:rsidR="002A51EA">
          <w:rPr>
            <w:noProof/>
          </w:rPr>
          <w:t>15</w:t>
        </w:r>
        <w:r>
          <w:rPr>
            <w:noProof/>
          </w:rPr>
          <w:fldChar w:fldCharType="end"/>
        </w:r>
      </w:p>
    </w:sdtContent>
  </w:sdt>
  <w:p w:rsidR="000B539E" w:rsidRDefault="000B539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020"/>
      <w:docPartObj>
        <w:docPartGallery w:val="Page Numbers (Top of Page)"/>
        <w:docPartUnique/>
      </w:docPartObj>
    </w:sdtPr>
    <w:sdtContent>
      <w:p w:rsidR="000B539E" w:rsidRDefault="00E5433F">
        <w:pPr>
          <w:pStyle w:val="Cabealho"/>
          <w:jc w:val="right"/>
        </w:pPr>
        <w:r>
          <w:fldChar w:fldCharType="begin"/>
        </w:r>
        <w:r w:rsidR="00797F39">
          <w:instrText xml:space="preserve"> PAGE   \* MERGEFORMAT </w:instrText>
        </w:r>
        <w:r>
          <w:fldChar w:fldCharType="separate"/>
        </w:r>
        <w:r w:rsidR="00B83165">
          <w:rPr>
            <w:noProof/>
          </w:rPr>
          <w:t>5</w:t>
        </w:r>
        <w:r>
          <w:rPr>
            <w:noProof/>
          </w:rPr>
          <w:fldChar w:fldCharType="end"/>
        </w:r>
      </w:p>
    </w:sdtContent>
  </w:sdt>
  <w:p w:rsidR="000B539E" w:rsidRDefault="000B539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A81CA6"/>
    <w:lvl w:ilvl="0">
      <w:numFmt w:val="decimal"/>
      <w:lvlText w:val="*"/>
      <w:lvlJc w:val="left"/>
    </w:lvl>
  </w:abstractNum>
  <w:abstractNum w:abstractNumId="1">
    <w:nsid w:val="00000001"/>
    <w:multiLevelType w:val="singleLevel"/>
    <w:tmpl w:val="000F040C"/>
    <w:lvl w:ilvl="0">
      <w:start w:val="1"/>
      <w:numFmt w:val="decimal"/>
      <w:lvlText w:val="%1."/>
      <w:lvlJc w:val="left"/>
      <w:pPr>
        <w:tabs>
          <w:tab w:val="num" w:pos="360"/>
        </w:tabs>
        <w:ind w:left="360" w:hanging="360"/>
      </w:pPr>
    </w:lvl>
  </w:abstractNum>
  <w:abstractNum w:abstractNumId="2">
    <w:nsid w:val="00000002"/>
    <w:multiLevelType w:val="singleLevel"/>
    <w:tmpl w:val="000F040C"/>
    <w:lvl w:ilvl="0">
      <w:start w:val="1"/>
      <w:numFmt w:val="decimal"/>
      <w:lvlText w:val="%1."/>
      <w:lvlJc w:val="left"/>
      <w:pPr>
        <w:tabs>
          <w:tab w:val="num" w:pos="360"/>
        </w:tabs>
        <w:ind w:left="360" w:hanging="360"/>
      </w:pPr>
    </w:lvl>
  </w:abstractNum>
  <w:abstractNum w:abstractNumId="3">
    <w:nsid w:val="00F43C35"/>
    <w:multiLevelType w:val="hybridMultilevel"/>
    <w:tmpl w:val="00BA49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2D97F79"/>
    <w:multiLevelType w:val="hybridMultilevel"/>
    <w:tmpl w:val="9DD22384"/>
    <w:lvl w:ilvl="0" w:tplc="0416000F">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415154"/>
    <w:multiLevelType w:val="multilevel"/>
    <w:tmpl w:val="78700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721277"/>
    <w:multiLevelType w:val="singleLevel"/>
    <w:tmpl w:val="0416000F"/>
    <w:lvl w:ilvl="0">
      <w:start w:val="1"/>
      <w:numFmt w:val="decimal"/>
      <w:lvlText w:val="%1."/>
      <w:lvlJc w:val="left"/>
      <w:pPr>
        <w:tabs>
          <w:tab w:val="num" w:pos="360"/>
        </w:tabs>
        <w:ind w:left="360" w:hanging="360"/>
      </w:pPr>
      <w:rPr>
        <w:rFonts w:hint="default"/>
      </w:rPr>
    </w:lvl>
  </w:abstractNum>
  <w:abstractNum w:abstractNumId="7">
    <w:nsid w:val="0F0323F5"/>
    <w:multiLevelType w:val="hybridMultilevel"/>
    <w:tmpl w:val="3EDAC2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F306BA"/>
    <w:multiLevelType w:val="hybridMultilevel"/>
    <w:tmpl w:val="E676BF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6F217B"/>
    <w:multiLevelType w:val="multilevel"/>
    <w:tmpl w:val="2F4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B2851"/>
    <w:multiLevelType w:val="hybridMultilevel"/>
    <w:tmpl w:val="AA1807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DD64127"/>
    <w:multiLevelType w:val="singleLevel"/>
    <w:tmpl w:val="7A988070"/>
    <w:lvl w:ilvl="0">
      <w:start w:val="119"/>
      <w:numFmt w:val="decimal"/>
      <w:lvlText w:val="%1."/>
      <w:legacy w:legacy="1" w:legacySpace="0" w:legacyIndent="600"/>
      <w:lvlJc w:val="left"/>
      <w:pPr>
        <w:ind w:left="600" w:hanging="600"/>
      </w:pPr>
    </w:lvl>
  </w:abstractNum>
  <w:abstractNum w:abstractNumId="12">
    <w:nsid w:val="1E0314FE"/>
    <w:multiLevelType w:val="multilevel"/>
    <w:tmpl w:val="EED88E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23F082E"/>
    <w:multiLevelType w:val="singleLevel"/>
    <w:tmpl w:val="DAC8D536"/>
    <w:lvl w:ilvl="0">
      <w:start w:val="4"/>
      <w:numFmt w:val="decimal"/>
      <w:lvlText w:val="%1"/>
      <w:lvlJc w:val="left"/>
      <w:pPr>
        <w:tabs>
          <w:tab w:val="num" w:pos="360"/>
        </w:tabs>
        <w:ind w:left="360" w:hanging="360"/>
      </w:pPr>
      <w:rPr>
        <w:rFonts w:hint="default"/>
        <w:b/>
        <w:bCs/>
        <w:sz w:val="28"/>
        <w:szCs w:val="28"/>
      </w:rPr>
    </w:lvl>
  </w:abstractNum>
  <w:abstractNum w:abstractNumId="14">
    <w:nsid w:val="23360FF6"/>
    <w:multiLevelType w:val="multilevel"/>
    <w:tmpl w:val="150CD5C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nsid w:val="240A3B4C"/>
    <w:multiLevelType w:val="singleLevel"/>
    <w:tmpl w:val="0416000F"/>
    <w:lvl w:ilvl="0">
      <w:start w:val="3"/>
      <w:numFmt w:val="decimal"/>
      <w:lvlText w:val="%1."/>
      <w:lvlJc w:val="left"/>
      <w:pPr>
        <w:tabs>
          <w:tab w:val="num" w:pos="360"/>
        </w:tabs>
        <w:ind w:left="360" w:hanging="360"/>
      </w:pPr>
      <w:rPr>
        <w:rFonts w:hint="default"/>
      </w:rPr>
    </w:lvl>
  </w:abstractNum>
  <w:abstractNum w:abstractNumId="16">
    <w:nsid w:val="27F93EF6"/>
    <w:multiLevelType w:val="singleLevel"/>
    <w:tmpl w:val="49CCAB1C"/>
    <w:lvl w:ilvl="0">
      <w:start w:val="1"/>
      <w:numFmt w:val="decimal"/>
      <w:lvlText w:val="%1"/>
      <w:legacy w:legacy="1" w:legacySpace="0" w:legacyIndent="360"/>
      <w:lvlJc w:val="left"/>
      <w:rPr>
        <w:rFonts w:ascii="Comic Sans MS" w:hAnsi="Comic Sans MS" w:cs="Comic Sans MS" w:hint="default"/>
      </w:rPr>
    </w:lvl>
  </w:abstractNum>
  <w:abstractNum w:abstractNumId="17">
    <w:nsid w:val="316951B1"/>
    <w:multiLevelType w:val="singleLevel"/>
    <w:tmpl w:val="49CCAB1C"/>
    <w:lvl w:ilvl="0">
      <w:start w:val="1"/>
      <w:numFmt w:val="decimal"/>
      <w:lvlText w:val="%1"/>
      <w:legacy w:legacy="1" w:legacySpace="0" w:legacyIndent="360"/>
      <w:lvlJc w:val="left"/>
      <w:rPr>
        <w:rFonts w:ascii="Comic Sans MS" w:hAnsi="Comic Sans MS" w:cs="Comic Sans MS" w:hint="default"/>
      </w:rPr>
    </w:lvl>
  </w:abstractNum>
  <w:abstractNum w:abstractNumId="18">
    <w:nsid w:val="35E60425"/>
    <w:multiLevelType w:val="multilevel"/>
    <w:tmpl w:val="3BCC8FC8"/>
    <w:lvl w:ilvl="0">
      <w:start w:val="6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756EB0"/>
    <w:multiLevelType w:val="hybridMultilevel"/>
    <w:tmpl w:val="B7EED214"/>
    <w:lvl w:ilvl="0" w:tplc="20DE454A">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nsid w:val="37020C0B"/>
    <w:multiLevelType w:val="hybridMultilevel"/>
    <w:tmpl w:val="B16E77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984C02"/>
    <w:multiLevelType w:val="singleLevel"/>
    <w:tmpl w:val="0416000F"/>
    <w:lvl w:ilvl="0">
      <w:start w:val="1"/>
      <w:numFmt w:val="decimal"/>
      <w:lvlText w:val="%1."/>
      <w:lvlJc w:val="left"/>
      <w:pPr>
        <w:tabs>
          <w:tab w:val="num" w:pos="360"/>
        </w:tabs>
        <w:ind w:left="360" w:hanging="360"/>
      </w:pPr>
    </w:lvl>
  </w:abstractNum>
  <w:abstractNum w:abstractNumId="22">
    <w:nsid w:val="3ECF4DB6"/>
    <w:multiLevelType w:val="singleLevel"/>
    <w:tmpl w:val="234A3C8A"/>
    <w:lvl w:ilvl="0">
      <w:start w:val="1"/>
      <w:numFmt w:val="decimal"/>
      <w:lvlText w:val="%1"/>
      <w:lvlJc w:val="left"/>
      <w:pPr>
        <w:tabs>
          <w:tab w:val="num" w:pos="360"/>
        </w:tabs>
        <w:ind w:left="360" w:hanging="360"/>
      </w:pPr>
      <w:rPr>
        <w:rFonts w:hint="default"/>
      </w:rPr>
    </w:lvl>
  </w:abstractNum>
  <w:abstractNum w:abstractNumId="23">
    <w:nsid w:val="4A806316"/>
    <w:multiLevelType w:val="hybridMultilevel"/>
    <w:tmpl w:val="FBF46E9E"/>
    <w:lvl w:ilvl="0" w:tplc="3682A996">
      <w:start w:val="6"/>
      <w:numFmt w:val="decimal"/>
      <w:lvlText w:val="%1"/>
      <w:lvlJc w:val="left"/>
      <w:pPr>
        <w:tabs>
          <w:tab w:val="num" w:pos="360"/>
        </w:tabs>
        <w:ind w:left="360" w:hanging="360"/>
      </w:pPr>
      <w:rPr>
        <w:rFonts w:hint="default"/>
        <w:b/>
        <w:bCs/>
        <w:sz w:val="28"/>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BC86F01"/>
    <w:multiLevelType w:val="multilevel"/>
    <w:tmpl w:val="9D8A3014"/>
    <w:lvl w:ilvl="0">
      <w:start w:val="2"/>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nsid w:val="4CC317A6"/>
    <w:multiLevelType w:val="singleLevel"/>
    <w:tmpl w:val="D5ACAB24"/>
    <w:lvl w:ilvl="0">
      <w:start w:val="1"/>
      <w:numFmt w:val="decimal"/>
      <w:lvlText w:val="%1"/>
      <w:lvlJc w:val="left"/>
      <w:pPr>
        <w:tabs>
          <w:tab w:val="num" w:pos="360"/>
        </w:tabs>
        <w:ind w:left="360" w:hanging="360"/>
      </w:pPr>
      <w:rPr>
        <w:rFonts w:hint="default"/>
      </w:rPr>
    </w:lvl>
  </w:abstractNum>
  <w:abstractNum w:abstractNumId="26">
    <w:nsid w:val="54B86ABA"/>
    <w:multiLevelType w:val="hybridMultilevel"/>
    <w:tmpl w:val="C65423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814B02"/>
    <w:multiLevelType w:val="hybridMultilevel"/>
    <w:tmpl w:val="ACF265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8B3D20"/>
    <w:multiLevelType w:val="hybridMultilevel"/>
    <w:tmpl w:val="DA7AFA64"/>
    <w:lvl w:ilvl="0" w:tplc="8BF0132C">
      <w:start w:val="1"/>
      <w:numFmt w:val="decimal"/>
      <w:lvlText w:val="%1."/>
      <w:lvlJc w:val="left"/>
      <w:pPr>
        <w:tabs>
          <w:tab w:val="num" w:pos="1632"/>
        </w:tabs>
        <w:ind w:left="1632" w:hanging="1065"/>
      </w:pPr>
      <w:rPr>
        <w:rFonts w:ascii="Times New Roman" w:eastAsia="Times New Roman" w:hAnsi="Times New Roman" w:cs="Times New Roman"/>
      </w:rPr>
    </w:lvl>
    <w:lvl w:ilvl="1" w:tplc="04160019">
      <w:start w:val="1"/>
      <w:numFmt w:val="lowerLetter"/>
      <w:lvlText w:val="%2."/>
      <w:lvlJc w:val="left"/>
      <w:pPr>
        <w:tabs>
          <w:tab w:val="num" w:pos="1647"/>
        </w:tabs>
        <w:ind w:left="1647" w:hanging="360"/>
      </w:pPr>
    </w:lvl>
    <w:lvl w:ilvl="2" w:tplc="0416001B">
      <w:start w:val="1"/>
      <w:numFmt w:val="lowerRoman"/>
      <w:lvlText w:val="%3."/>
      <w:lvlJc w:val="right"/>
      <w:pPr>
        <w:tabs>
          <w:tab w:val="num" w:pos="2367"/>
        </w:tabs>
        <w:ind w:left="2367" w:hanging="180"/>
      </w:pPr>
    </w:lvl>
    <w:lvl w:ilvl="3" w:tplc="0416000F">
      <w:start w:val="1"/>
      <w:numFmt w:val="decimal"/>
      <w:lvlText w:val="%4."/>
      <w:lvlJc w:val="left"/>
      <w:pPr>
        <w:tabs>
          <w:tab w:val="num" w:pos="3087"/>
        </w:tabs>
        <w:ind w:left="3087" w:hanging="360"/>
      </w:pPr>
    </w:lvl>
    <w:lvl w:ilvl="4" w:tplc="04160019">
      <w:start w:val="1"/>
      <w:numFmt w:val="lowerLetter"/>
      <w:lvlText w:val="%5."/>
      <w:lvlJc w:val="left"/>
      <w:pPr>
        <w:tabs>
          <w:tab w:val="num" w:pos="3807"/>
        </w:tabs>
        <w:ind w:left="3807" w:hanging="360"/>
      </w:pPr>
    </w:lvl>
    <w:lvl w:ilvl="5" w:tplc="0416001B">
      <w:start w:val="1"/>
      <w:numFmt w:val="lowerRoman"/>
      <w:lvlText w:val="%6."/>
      <w:lvlJc w:val="right"/>
      <w:pPr>
        <w:tabs>
          <w:tab w:val="num" w:pos="4527"/>
        </w:tabs>
        <w:ind w:left="4527" w:hanging="180"/>
      </w:pPr>
    </w:lvl>
    <w:lvl w:ilvl="6" w:tplc="0416000F">
      <w:start w:val="1"/>
      <w:numFmt w:val="decimal"/>
      <w:lvlText w:val="%7."/>
      <w:lvlJc w:val="left"/>
      <w:pPr>
        <w:tabs>
          <w:tab w:val="num" w:pos="5247"/>
        </w:tabs>
        <w:ind w:left="5247" w:hanging="360"/>
      </w:pPr>
    </w:lvl>
    <w:lvl w:ilvl="7" w:tplc="04160019">
      <w:start w:val="1"/>
      <w:numFmt w:val="lowerLetter"/>
      <w:lvlText w:val="%8."/>
      <w:lvlJc w:val="left"/>
      <w:pPr>
        <w:tabs>
          <w:tab w:val="num" w:pos="5967"/>
        </w:tabs>
        <w:ind w:left="5967" w:hanging="360"/>
      </w:pPr>
    </w:lvl>
    <w:lvl w:ilvl="8" w:tplc="0416001B">
      <w:start w:val="1"/>
      <w:numFmt w:val="lowerRoman"/>
      <w:lvlText w:val="%9."/>
      <w:lvlJc w:val="right"/>
      <w:pPr>
        <w:tabs>
          <w:tab w:val="num" w:pos="6687"/>
        </w:tabs>
        <w:ind w:left="6687" w:hanging="180"/>
      </w:pPr>
    </w:lvl>
  </w:abstractNum>
  <w:abstractNum w:abstractNumId="29">
    <w:nsid w:val="691937EC"/>
    <w:multiLevelType w:val="multilevel"/>
    <w:tmpl w:val="42FABF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17CB1"/>
    <w:multiLevelType w:val="singleLevel"/>
    <w:tmpl w:val="BF62B050"/>
    <w:lvl w:ilvl="0">
      <w:start w:val="105"/>
      <w:numFmt w:val="decimal"/>
      <w:lvlText w:val="%1."/>
      <w:legacy w:legacy="1" w:legacySpace="0" w:legacyIndent="600"/>
      <w:lvlJc w:val="left"/>
      <w:pPr>
        <w:ind w:left="600" w:hanging="600"/>
      </w:pPr>
    </w:lvl>
  </w:abstractNum>
  <w:abstractNum w:abstractNumId="31">
    <w:nsid w:val="69EF4B42"/>
    <w:multiLevelType w:val="singleLevel"/>
    <w:tmpl w:val="0409000F"/>
    <w:lvl w:ilvl="0">
      <w:start w:val="1"/>
      <w:numFmt w:val="decimal"/>
      <w:lvlText w:val="%1."/>
      <w:legacy w:legacy="1" w:legacySpace="0" w:legacyIndent="360"/>
      <w:lvlJc w:val="left"/>
      <w:pPr>
        <w:ind w:left="360" w:hanging="360"/>
      </w:pPr>
    </w:lvl>
  </w:abstractNum>
  <w:abstractNum w:abstractNumId="32">
    <w:nsid w:val="6B7D7438"/>
    <w:multiLevelType w:val="singleLevel"/>
    <w:tmpl w:val="04160011"/>
    <w:lvl w:ilvl="0">
      <w:start w:val="1"/>
      <w:numFmt w:val="decimal"/>
      <w:lvlText w:val="%1)"/>
      <w:lvlJc w:val="left"/>
      <w:pPr>
        <w:tabs>
          <w:tab w:val="num" w:pos="360"/>
        </w:tabs>
        <w:ind w:left="360" w:hanging="360"/>
      </w:pPr>
      <w:rPr>
        <w:rFonts w:hint="default"/>
      </w:rPr>
    </w:lvl>
  </w:abstractNum>
  <w:abstractNum w:abstractNumId="33">
    <w:nsid w:val="6B8D5756"/>
    <w:multiLevelType w:val="hybridMultilevel"/>
    <w:tmpl w:val="99B070BA"/>
    <w:lvl w:ilvl="0" w:tplc="B8FE5B9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A94062"/>
    <w:multiLevelType w:val="singleLevel"/>
    <w:tmpl w:val="49CCAB1C"/>
    <w:lvl w:ilvl="0">
      <w:start w:val="1"/>
      <w:numFmt w:val="decimal"/>
      <w:lvlText w:val="%1"/>
      <w:legacy w:legacy="1" w:legacySpace="0" w:legacyIndent="360"/>
      <w:lvlJc w:val="left"/>
      <w:rPr>
        <w:rFonts w:ascii="Comic Sans MS" w:hAnsi="Comic Sans MS" w:cs="Comic Sans MS" w:hint="default"/>
      </w:rPr>
    </w:lvl>
  </w:abstractNum>
  <w:abstractNum w:abstractNumId="35">
    <w:nsid w:val="740E096D"/>
    <w:multiLevelType w:val="hybridMultilevel"/>
    <w:tmpl w:val="99C460B0"/>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BA12C9"/>
    <w:multiLevelType w:val="singleLevel"/>
    <w:tmpl w:val="49CCAB1C"/>
    <w:lvl w:ilvl="0">
      <w:start w:val="1"/>
      <w:numFmt w:val="decimal"/>
      <w:lvlText w:val="%1"/>
      <w:legacy w:legacy="1" w:legacySpace="0" w:legacyIndent="360"/>
      <w:lvlJc w:val="left"/>
      <w:rPr>
        <w:rFonts w:ascii="Comic Sans MS" w:hAnsi="Comic Sans MS" w:cs="Comic Sans MS" w:hint="default"/>
      </w:rPr>
    </w:lvl>
  </w:abstractNum>
  <w:abstractNum w:abstractNumId="37">
    <w:nsid w:val="7E3E6245"/>
    <w:multiLevelType w:val="multilevel"/>
    <w:tmpl w:val="66483C0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8"/>
  </w:num>
  <w:num w:numId="3">
    <w:abstractNumId w:val="30"/>
  </w:num>
  <w:num w:numId="4">
    <w:abstractNumId w:val="11"/>
  </w:num>
  <w:num w:numId="5">
    <w:abstractNumId w:val="1"/>
  </w:num>
  <w:num w:numId="6">
    <w:abstractNumId w:val="2"/>
  </w:num>
  <w:num w:numId="7">
    <w:abstractNumId w:val="37"/>
  </w:num>
  <w:num w:numId="8">
    <w:abstractNumId w:val="14"/>
  </w:num>
  <w:num w:numId="9">
    <w:abstractNumId w:val="21"/>
  </w:num>
  <w:num w:numId="10">
    <w:abstractNumId w:val="5"/>
  </w:num>
  <w:num w:numId="11">
    <w:abstractNumId w:val="12"/>
  </w:num>
  <w:num w:numId="12">
    <w:abstractNumId w:val="15"/>
  </w:num>
  <w:num w:numId="13">
    <w:abstractNumId w:val="6"/>
  </w:num>
  <w:num w:numId="14">
    <w:abstractNumId w:val="13"/>
  </w:num>
  <w:num w:numId="15">
    <w:abstractNumId w:val="22"/>
  </w:num>
  <w:num w:numId="16">
    <w:abstractNumId w:val="32"/>
  </w:num>
  <w:num w:numId="17">
    <w:abstractNumId w:val="25"/>
  </w:num>
  <w:num w:numId="18">
    <w:abstractNumId w:val="16"/>
  </w:num>
  <w:num w:numId="19">
    <w:abstractNumId w:val="16"/>
    <w:lvlOverride w:ilvl="0">
      <w:lvl w:ilvl="0">
        <w:start w:val="2"/>
        <w:numFmt w:val="decimal"/>
        <w:lvlText w:val="%1"/>
        <w:legacy w:legacy="1" w:legacySpace="0" w:legacyIndent="360"/>
        <w:lvlJc w:val="left"/>
        <w:rPr>
          <w:rFonts w:ascii="Comic Sans MS" w:hAnsi="Comic Sans MS" w:cs="Comic Sans MS" w:hint="default"/>
        </w:rPr>
      </w:lvl>
    </w:lvlOverride>
  </w:num>
  <w:num w:numId="20">
    <w:abstractNumId w:val="34"/>
  </w:num>
  <w:num w:numId="21">
    <w:abstractNumId w:val="34"/>
    <w:lvlOverride w:ilvl="0">
      <w:lvl w:ilvl="0">
        <w:start w:val="2"/>
        <w:numFmt w:val="decimal"/>
        <w:lvlText w:val="%1"/>
        <w:legacy w:legacy="1" w:legacySpace="0" w:legacyIndent="360"/>
        <w:lvlJc w:val="left"/>
        <w:rPr>
          <w:rFonts w:ascii="Comic Sans MS" w:hAnsi="Comic Sans MS" w:cs="Comic Sans MS" w:hint="default"/>
        </w:rPr>
      </w:lvl>
    </w:lvlOverride>
  </w:num>
  <w:num w:numId="22">
    <w:abstractNumId w:val="28"/>
  </w:num>
  <w:num w:numId="23">
    <w:abstractNumId w:val="36"/>
  </w:num>
  <w:num w:numId="24">
    <w:abstractNumId w:val="36"/>
    <w:lvlOverride w:ilvl="0">
      <w:lvl w:ilvl="0">
        <w:start w:val="2"/>
        <w:numFmt w:val="decimal"/>
        <w:lvlText w:val="%1"/>
        <w:legacy w:legacy="1" w:legacySpace="0" w:legacyIndent="360"/>
        <w:lvlJc w:val="left"/>
        <w:rPr>
          <w:rFonts w:ascii="Comic Sans MS" w:hAnsi="Comic Sans MS" w:cs="Comic Sans MS" w:hint="default"/>
        </w:rPr>
      </w:lvl>
    </w:lvlOverride>
  </w:num>
  <w:num w:numId="25">
    <w:abstractNumId w:val="36"/>
    <w:lvlOverride w:ilvl="0">
      <w:lvl w:ilvl="0">
        <w:start w:val="3"/>
        <w:numFmt w:val="decimal"/>
        <w:lvlText w:val="%1"/>
        <w:legacy w:legacy="1" w:legacySpace="0" w:legacyIndent="360"/>
        <w:lvlJc w:val="left"/>
        <w:rPr>
          <w:rFonts w:ascii="Comic Sans MS" w:hAnsi="Comic Sans MS" w:cs="Comic Sans MS" w:hint="default"/>
        </w:rPr>
      </w:lvl>
    </w:lvlOverride>
  </w:num>
  <w:num w:numId="26">
    <w:abstractNumId w:val="0"/>
    <w:lvlOverride w:ilvl="0">
      <w:lvl w:ilvl="0">
        <w:numFmt w:val="bullet"/>
        <w:lvlText w:val=""/>
        <w:legacy w:legacy="1" w:legacySpace="0" w:legacyIndent="0"/>
        <w:lvlJc w:val="left"/>
        <w:rPr>
          <w:rFonts w:ascii="Symbol" w:hAnsi="Symbol" w:cs="Symbol" w:hint="default"/>
        </w:rPr>
      </w:lvl>
    </w:lvlOverride>
  </w:num>
  <w:num w:numId="27">
    <w:abstractNumId w:val="19"/>
  </w:num>
  <w:num w:numId="28">
    <w:abstractNumId w:val="17"/>
  </w:num>
  <w:num w:numId="29">
    <w:abstractNumId w:val="17"/>
    <w:lvlOverride w:ilvl="0">
      <w:lvl w:ilvl="0">
        <w:start w:val="2"/>
        <w:numFmt w:val="decimal"/>
        <w:lvlText w:val="%1"/>
        <w:legacy w:legacy="1" w:legacySpace="0" w:legacyIndent="360"/>
        <w:lvlJc w:val="left"/>
        <w:rPr>
          <w:rFonts w:ascii="Comic Sans MS" w:hAnsi="Comic Sans MS" w:cs="Comic Sans MS" w:hint="default"/>
        </w:rPr>
      </w:lvl>
    </w:lvlOverride>
  </w:num>
  <w:num w:numId="30">
    <w:abstractNumId w:val="17"/>
    <w:lvlOverride w:ilvl="0">
      <w:lvl w:ilvl="0">
        <w:start w:val="3"/>
        <w:numFmt w:val="decimal"/>
        <w:lvlText w:val="%1"/>
        <w:legacy w:legacy="1" w:legacySpace="0" w:legacyIndent="360"/>
        <w:lvlJc w:val="left"/>
        <w:rPr>
          <w:rFonts w:ascii="Comic Sans MS" w:hAnsi="Comic Sans MS" w:cs="Comic Sans MS" w:hint="default"/>
        </w:rPr>
      </w:lvl>
    </w:lvlOverride>
  </w:num>
  <w:num w:numId="31">
    <w:abstractNumId w:val="17"/>
    <w:lvlOverride w:ilvl="0">
      <w:lvl w:ilvl="0">
        <w:start w:val="4"/>
        <w:numFmt w:val="decimal"/>
        <w:lvlText w:val="%1"/>
        <w:legacy w:legacy="1" w:legacySpace="0" w:legacyIndent="360"/>
        <w:lvlJc w:val="left"/>
        <w:rPr>
          <w:rFonts w:ascii="Comic Sans MS" w:hAnsi="Comic Sans MS" w:cs="Comic Sans MS" w:hint="default"/>
        </w:rPr>
      </w:lvl>
    </w:lvlOverride>
  </w:num>
  <w:num w:numId="32">
    <w:abstractNumId w:val="17"/>
    <w:lvlOverride w:ilvl="0">
      <w:lvl w:ilvl="0">
        <w:start w:val="5"/>
        <w:numFmt w:val="decimal"/>
        <w:lvlText w:val="%1"/>
        <w:legacy w:legacy="1" w:legacySpace="0" w:legacyIndent="360"/>
        <w:lvlJc w:val="left"/>
        <w:rPr>
          <w:rFonts w:ascii="Comic Sans MS" w:hAnsi="Comic Sans MS" w:cs="Comic Sans MS" w:hint="default"/>
        </w:rPr>
      </w:lvl>
    </w:lvlOverride>
  </w:num>
  <w:num w:numId="33">
    <w:abstractNumId w:val="17"/>
    <w:lvlOverride w:ilvl="0">
      <w:lvl w:ilvl="0">
        <w:start w:val="6"/>
        <w:numFmt w:val="decimal"/>
        <w:lvlText w:val="%1"/>
        <w:legacy w:legacy="1" w:legacySpace="0" w:legacyIndent="360"/>
        <w:lvlJc w:val="left"/>
        <w:rPr>
          <w:rFonts w:ascii="Comic Sans MS" w:hAnsi="Comic Sans MS" w:cs="Comic Sans MS" w:hint="default"/>
        </w:rPr>
      </w:lvl>
    </w:lvlOverride>
  </w:num>
  <w:num w:numId="34">
    <w:abstractNumId w:val="23"/>
  </w:num>
  <w:num w:numId="35">
    <w:abstractNumId w:val="9"/>
  </w:num>
  <w:num w:numId="36">
    <w:abstractNumId w:val="29"/>
  </w:num>
  <w:num w:numId="37">
    <w:abstractNumId w:val="35"/>
  </w:num>
  <w:num w:numId="38">
    <w:abstractNumId w:val="4"/>
  </w:num>
  <w:num w:numId="39">
    <w:abstractNumId w:val="10"/>
  </w:num>
  <w:num w:numId="40">
    <w:abstractNumId w:val="27"/>
  </w:num>
  <w:num w:numId="41">
    <w:abstractNumId w:val="20"/>
  </w:num>
  <w:num w:numId="42">
    <w:abstractNumId w:val="8"/>
  </w:num>
  <w:num w:numId="43">
    <w:abstractNumId w:val="24"/>
  </w:num>
  <w:num w:numId="44">
    <w:abstractNumId w:val="33"/>
  </w:num>
  <w:num w:numId="45">
    <w:abstractNumId w:val="3"/>
  </w:num>
  <w:num w:numId="46">
    <w:abstractNumId w:val="26"/>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57346"/>
  </w:hdrShapeDefaults>
  <w:footnotePr>
    <w:footnote w:id="-1"/>
    <w:footnote w:id="0"/>
  </w:footnotePr>
  <w:endnotePr>
    <w:endnote w:id="-1"/>
    <w:endnote w:id="0"/>
  </w:endnotePr>
  <w:compat/>
  <w:rsids>
    <w:rsidRoot w:val="00FB4F71"/>
    <w:rsid w:val="00001805"/>
    <w:rsid w:val="00002E59"/>
    <w:rsid w:val="00003EA6"/>
    <w:rsid w:val="000046AA"/>
    <w:rsid w:val="000107C3"/>
    <w:rsid w:val="00010899"/>
    <w:rsid w:val="00013674"/>
    <w:rsid w:val="00020F4F"/>
    <w:rsid w:val="000224FE"/>
    <w:rsid w:val="00034BA0"/>
    <w:rsid w:val="00036E24"/>
    <w:rsid w:val="000474E9"/>
    <w:rsid w:val="0005002E"/>
    <w:rsid w:val="00050632"/>
    <w:rsid w:val="0005180C"/>
    <w:rsid w:val="0005252B"/>
    <w:rsid w:val="0005276A"/>
    <w:rsid w:val="00054322"/>
    <w:rsid w:val="00054DED"/>
    <w:rsid w:val="000559E7"/>
    <w:rsid w:val="00065FA4"/>
    <w:rsid w:val="000663E2"/>
    <w:rsid w:val="000676FE"/>
    <w:rsid w:val="00067E70"/>
    <w:rsid w:val="00072FE3"/>
    <w:rsid w:val="00072FE9"/>
    <w:rsid w:val="00074CA2"/>
    <w:rsid w:val="00074CEC"/>
    <w:rsid w:val="000774A4"/>
    <w:rsid w:val="00080B95"/>
    <w:rsid w:val="00081667"/>
    <w:rsid w:val="00081C8E"/>
    <w:rsid w:val="00082680"/>
    <w:rsid w:val="000834D8"/>
    <w:rsid w:val="00083639"/>
    <w:rsid w:val="00086FD1"/>
    <w:rsid w:val="00094488"/>
    <w:rsid w:val="000949DF"/>
    <w:rsid w:val="00095945"/>
    <w:rsid w:val="000979E3"/>
    <w:rsid w:val="000A2586"/>
    <w:rsid w:val="000A4217"/>
    <w:rsid w:val="000A4539"/>
    <w:rsid w:val="000A5603"/>
    <w:rsid w:val="000A62ED"/>
    <w:rsid w:val="000B01B5"/>
    <w:rsid w:val="000B099D"/>
    <w:rsid w:val="000B4325"/>
    <w:rsid w:val="000B539E"/>
    <w:rsid w:val="000B6759"/>
    <w:rsid w:val="000B6E93"/>
    <w:rsid w:val="000B70C7"/>
    <w:rsid w:val="000B7E33"/>
    <w:rsid w:val="000C039D"/>
    <w:rsid w:val="000D4389"/>
    <w:rsid w:val="000D4AF8"/>
    <w:rsid w:val="000F214D"/>
    <w:rsid w:val="000F2AD7"/>
    <w:rsid w:val="00112685"/>
    <w:rsid w:val="001175B0"/>
    <w:rsid w:val="00121D06"/>
    <w:rsid w:val="00122477"/>
    <w:rsid w:val="00127E02"/>
    <w:rsid w:val="0013152F"/>
    <w:rsid w:val="00134BC3"/>
    <w:rsid w:val="00135F02"/>
    <w:rsid w:val="00137032"/>
    <w:rsid w:val="00140A38"/>
    <w:rsid w:val="00141159"/>
    <w:rsid w:val="00141E39"/>
    <w:rsid w:val="0014258D"/>
    <w:rsid w:val="00142706"/>
    <w:rsid w:val="00143021"/>
    <w:rsid w:val="00151159"/>
    <w:rsid w:val="00151E61"/>
    <w:rsid w:val="00152B4D"/>
    <w:rsid w:val="001551B0"/>
    <w:rsid w:val="0015719D"/>
    <w:rsid w:val="00160FCD"/>
    <w:rsid w:val="00161F0C"/>
    <w:rsid w:val="00162F61"/>
    <w:rsid w:val="0017200A"/>
    <w:rsid w:val="00172590"/>
    <w:rsid w:val="00173B13"/>
    <w:rsid w:val="001744DB"/>
    <w:rsid w:val="00175DDC"/>
    <w:rsid w:val="00180211"/>
    <w:rsid w:val="001838E4"/>
    <w:rsid w:val="00185CDE"/>
    <w:rsid w:val="001903AC"/>
    <w:rsid w:val="00191541"/>
    <w:rsid w:val="0019299B"/>
    <w:rsid w:val="001938CE"/>
    <w:rsid w:val="001A3907"/>
    <w:rsid w:val="001A6E71"/>
    <w:rsid w:val="001A7F6D"/>
    <w:rsid w:val="001B28BF"/>
    <w:rsid w:val="001B2F50"/>
    <w:rsid w:val="001B499B"/>
    <w:rsid w:val="001B511C"/>
    <w:rsid w:val="001B717F"/>
    <w:rsid w:val="001B75FD"/>
    <w:rsid w:val="001C3E36"/>
    <w:rsid w:val="001C5439"/>
    <w:rsid w:val="001D45D9"/>
    <w:rsid w:val="001D543C"/>
    <w:rsid w:val="001D5833"/>
    <w:rsid w:val="001E0CA2"/>
    <w:rsid w:val="001E442F"/>
    <w:rsid w:val="001E7588"/>
    <w:rsid w:val="001F20F9"/>
    <w:rsid w:val="001F29DD"/>
    <w:rsid w:val="001F5CF2"/>
    <w:rsid w:val="001F6931"/>
    <w:rsid w:val="00200A3C"/>
    <w:rsid w:val="0020139C"/>
    <w:rsid w:val="00203460"/>
    <w:rsid w:val="002051CA"/>
    <w:rsid w:val="00207CCA"/>
    <w:rsid w:val="00211596"/>
    <w:rsid w:val="00211B7E"/>
    <w:rsid w:val="0021464D"/>
    <w:rsid w:val="00214E36"/>
    <w:rsid w:val="002223C6"/>
    <w:rsid w:val="00224273"/>
    <w:rsid w:val="002267C5"/>
    <w:rsid w:val="0022749A"/>
    <w:rsid w:val="00227654"/>
    <w:rsid w:val="00232A31"/>
    <w:rsid w:val="002331EA"/>
    <w:rsid w:val="002418AC"/>
    <w:rsid w:val="002432A0"/>
    <w:rsid w:val="0024333C"/>
    <w:rsid w:val="002467B2"/>
    <w:rsid w:val="002479D9"/>
    <w:rsid w:val="00251DBA"/>
    <w:rsid w:val="002538EF"/>
    <w:rsid w:val="00256844"/>
    <w:rsid w:val="0025692A"/>
    <w:rsid w:val="0026332E"/>
    <w:rsid w:val="00263E6D"/>
    <w:rsid w:val="00264CE1"/>
    <w:rsid w:val="00264F44"/>
    <w:rsid w:val="00265A2E"/>
    <w:rsid w:val="00267AE8"/>
    <w:rsid w:val="00270B5D"/>
    <w:rsid w:val="00271CBA"/>
    <w:rsid w:val="00272F6A"/>
    <w:rsid w:val="00273E12"/>
    <w:rsid w:val="00282763"/>
    <w:rsid w:val="002834E7"/>
    <w:rsid w:val="00287C10"/>
    <w:rsid w:val="00296CB5"/>
    <w:rsid w:val="002A05C4"/>
    <w:rsid w:val="002A49C4"/>
    <w:rsid w:val="002A51EA"/>
    <w:rsid w:val="002B08CC"/>
    <w:rsid w:val="002B1613"/>
    <w:rsid w:val="002B5559"/>
    <w:rsid w:val="002B7BA3"/>
    <w:rsid w:val="002B7C5B"/>
    <w:rsid w:val="002C3BFD"/>
    <w:rsid w:val="002C5C5E"/>
    <w:rsid w:val="002C6A15"/>
    <w:rsid w:val="002D0B67"/>
    <w:rsid w:val="002D4144"/>
    <w:rsid w:val="002E0C37"/>
    <w:rsid w:val="002E79FF"/>
    <w:rsid w:val="002F15E0"/>
    <w:rsid w:val="002F25B0"/>
    <w:rsid w:val="002F5B15"/>
    <w:rsid w:val="002F6943"/>
    <w:rsid w:val="00303E7E"/>
    <w:rsid w:val="003042E5"/>
    <w:rsid w:val="00305FE7"/>
    <w:rsid w:val="00306213"/>
    <w:rsid w:val="00311053"/>
    <w:rsid w:val="003125E0"/>
    <w:rsid w:val="00312CB3"/>
    <w:rsid w:val="00313511"/>
    <w:rsid w:val="00314C59"/>
    <w:rsid w:val="0032537A"/>
    <w:rsid w:val="00326650"/>
    <w:rsid w:val="00331084"/>
    <w:rsid w:val="003316AE"/>
    <w:rsid w:val="00335D19"/>
    <w:rsid w:val="00335E3B"/>
    <w:rsid w:val="00335F47"/>
    <w:rsid w:val="003408BD"/>
    <w:rsid w:val="00341DD3"/>
    <w:rsid w:val="003421AC"/>
    <w:rsid w:val="00343C61"/>
    <w:rsid w:val="00344350"/>
    <w:rsid w:val="0034583F"/>
    <w:rsid w:val="00350F48"/>
    <w:rsid w:val="0036020E"/>
    <w:rsid w:val="0036307B"/>
    <w:rsid w:val="00365B8B"/>
    <w:rsid w:val="00365BD4"/>
    <w:rsid w:val="0037663B"/>
    <w:rsid w:val="00382D92"/>
    <w:rsid w:val="00384890"/>
    <w:rsid w:val="003848EF"/>
    <w:rsid w:val="003865AB"/>
    <w:rsid w:val="00393186"/>
    <w:rsid w:val="00393852"/>
    <w:rsid w:val="00393F70"/>
    <w:rsid w:val="00395F61"/>
    <w:rsid w:val="00397222"/>
    <w:rsid w:val="003A0E8F"/>
    <w:rsid w:val="003A105E"/>
    <w:rsid w:val="003A2196"/>
    <w:rsid w:val="003B1FAB"/>
    <w:rsid w:val="003B242E"/>
    <w:rsid w:val="003B270D"/>
    <w:rsid w:val="003B4C62"/>
    <w:rsid w:val="003B5906"/>
    <w:rsid w:val="003B5F61"/>
    <w:rsid w:val="003C001B"/>
    <w:rsid w:val="003C701B"/>
    <w:rsid w:val="003D05DF"/>
    <w:rsid w:val="003D217E"/>
    <w:rsid w:val="003D6F9E"/>
    <w:rsid w:val="003E437D"/>
    <w:rsid w:val="003E718F"/>
    <w:rsid w:val="003E734E"/>
    <w:rsid w:val="003E754A"/>
    <w:rsid w:val="003F0941"/>
    <w:rsid w:val="003F1691"/>
    <w:rsid w:val="003F4FE2"/>
    <w:rsid w:val="003F5F3C"/>
    <w:rsid w:val="003F5F4E"/>
    <w:rsid w:val="00401C98"/>
    <w:rsid w:val="004060C6"/>
    <w:rsid w:val="0040712B"/>
    <w:rsid w:val="0041065A"/>
    <w:rsid w:val="00411599"/>
    <w:rsid w:val="00413E1B"/>
    <w:rsid w:val="00416322"/>
    <w:rsid w:val="0041758A"/>
    <w:rsid w:val="00417B0A"/>
    <w:rsid w:val="004204AD"/>
    <w:rsid w:val="00422DA6"/>
    <w:rsid w:val="00422DD5"/>
    <w:rsid w:val="00425356"/>
    <w:rsid w:val="00425476"/>
    <w:rsid w:val="00433F6D"/>
    <w:rsid w:val="00434588"/>
    <w:rsid w:val="00436B76"/>
    <w:rsid w:val="00437023"/>
    <w:rsid w:val="00442D99"/>
    <w:rsid w:val="00443A84"/>
    <w:rsid w:val="004503A7"/>
    <w:rsid w:val="0045055F"/>
    <w:rsid w:val="004526AB"/>
    <w:rsid w:val="00452CA4"/>
    <w:rsid w:val="0045516C"/>
    <w:rsid w:val="00457DDC"/>
    <w:rsid w:val="004600D3"/>
    <w:rsid w:val="00461C7B"/>
    <w:rsid w:val="00462AAE"/>
    <w:rsid w:val="0046458A"/>
    <w:rsid w:val="00464933"/>
    <w:rsid w:val="0046511B"/>
    <w:rsid w:val="00465190"/>
    <w:rsid w:val="004654D7"/>
    <w:rsid w:val="00466A10"/>
    <w:rsid w:val="00467A86"/>
    <w:rsid w:val="0047061F"/>
    <w:rsid w:val="00470CCF"/>
    <w:rsid w:val="00473D76"/>
    <w:rsid w:val="00473E08"/>
    <w:rsid w:val="0047503E"/>
    <w:rsid w:val="0047523E"/>
    <w:rsid w:val="004848ED"/>
    <w:rsid w:val="00485EF9"/>
    <w:rsid w:val="00486AA6"/>
    <w:rsid w:val="00491570"/>
    <w:rsid w:val="0049283B"/>
    <w:rsid w:val="00493EA6"/>
    <w:rsid w:val="004978E6"/>
    <w:rsid w:val="00497ACB"/>
    <w:rsid w:val="004A002C"/>
    <w:rsid w:val="004A162C"/>
    <w:rsid w:val="004A3C5B"/>
    <w:rsid w:val="004A571B"/>
    <w:rsid w:val="004A57C9"/>
    <w:rsid w:val="004C286B"/>
    <w:rsid w:val="004C2CC3"/>
    <w:rsid w:val="004C61AD"/>
    <w:rsid w:val="004D3EE5"/>
    <w:rsid w:val="004D54C8"/>
    <w:rsid w:val="004D5DF7"/>
    <w:rsid w:val="004D7714"/>
    <w:rsid w:val="004E0461"/>
    <w:rsid w:val="004E17FB"/>
    <w:rsid w:val="004E29D7"/>
    <w:rsid w:val="004E4E80"/>
    <w:rsid w:val="004E6CFD"/>
    <w:rsid w:val="004E7E22"/>
    <w:rsid w:val="004F22AB"/>
    <w:rsid w:val="0050285E"/>
    <w:rsid w:val="0050367A"/>
    <w:rsid w:val="00504E99"/>
    <w:rsid w:val="00513425"/>
    <w:rsid w:val="00520093"/>
    <w:rsid w:val="00526E7E"/>
    <w:rsid w:val="00533457"/>
    <w:rsid w:val="00533D9B"/>
    <w:rsid w:val="00542A5C"/>
    <w:rsid w:val="00547EE8"/>
    <w:rsid w:val="00554F27"/>
    <w:rsid w:val="00556C0C"/>
    <w:rsid w:val="00561EB1"/>
    <w:rsid w:val="00563A94"/>
    <w:rsid w:val="00564E83"/>
    <w:rsid w:val="005670A0"/>
    <w:rsid w:val="00570AE3"/>
    <w:rsid w:val="00571B11"/>
    <w:rsid w:val="00574B5A"/>
    <w:rsid w:val="0058439E"/>
    <w:rsid w:val="00585E6E"/>
    <w:rsid w:val="00587C93"/>
    <w:rsid w:val="0059010E"/>
    <w:rsid w:val="005902CF"/>
    <w:rsid w:val="00593D00"/>
    <w:rsid w:val="005A6140"/>
    <w:rsid w:val="005B1264"/>
    <w:rsid w:val="005B2757"/>
    <w:rsid w:val="005B2FBB"/>
    <w:rsid w:val="005B546F"/>
    <w:rsid w:val="005B6D8B"/>
    <w:rsid w:val="005C024D"/>
    <w:rsid w:val="005C03BF"/>
    <w:rsid w:val="005C15DF"/>
    <w:rsid w:val="005C3944"/>
    <w:rsid w:val="005C4A0B"/>
    <w:rsid w:val="005C6AA4"/>
    <w:rsid w:val="005D0064"/>
    <w:rsid w:val="005D28E2"/>
    <w:rsid w:val="005D5A81"/>
    <w:rsid w:val="005D7759"/>
    <w:rsid w:val="005E09CF"/>
    <w:rsid w:val="005E154E"/>
    <w:rsid w:val="005E2094"/>
    <w:rsid w:val="005E30B3"/>
    <w:rsid w:val="005E55D7"/>
    <w:rsid w:val="005E590D"/>
    <w:rsid w:val="005E71C2"/>
    <w:rsid w:val="005E72AB"/>
    <w:rsid w:val="005F0BF0"/>
    <w:rsid w:val="005F3644"/>
    <w:rsid w:val="005F5BCE"/>
    <w:rsid w:val="005F7679"/>
    <w:rsid w:val="0060232D"/>
    <w:rsid w:val="00605541"/>
    <w:rsid w:val="00605560"/>
    <w:rsid w:val="006071EC"/>
    <w:rsid w:val="0060790C"/>
    <w:rsid w:val="00611088"/>
    <w:rsid w:val="00616975"/>
    <w:rsid w:val="00620FE4"/>
    <w:rsid w:val="00623181"/>
    <w:rsid w:val="00624E75"/>
    <w:rsid w:val="00625218"/>
    <w:rsid w:val="00625419"/>
    <w:rsid w:val="00626F97"/>
    <w:rsid w:val="00627712"/>
    <w:rsid w:val="0063079B"/>
    <w:rsid w:val="00630EBF"/>
    <w:rsid w:val="00631F73"/>
    <w:rsid w:val="0064016B"/>
    <w:rsid w:val="006406CC"/>
    <w:rsid w:val="0064318B"/>
    <w:rsid w:val="00646FCA"/>
    <w:rsid w:val="00652BE3"/>
    <w:rsid w:val="0065776E"/>
    <w:rsid w:val="00660ABD"/>
    <w:rsid w:val="00662E64"/>
    <w:rsid w:val="00662EE0"/>
    <w:rsid w:val="00665D4B"/>
    <w:rsid w:val="00670771"/>
    <w:rsid w:val="006738AD"/>
    <w:rsid w:val="00680C89"/>
    <w:rsid w:val="0068256A"/>
    <w:rsid w:val="0068403A"/>
    <w:rsid w:val="00684041"/>
    <w:rsid w:val="00685389"/>
    <w:rsid w:val="00691DD4"/>
    <w:rsid w:val="00692152"/>
    <w:rsid w:val="00692AE1"/>
    <w:rsid w:val="00694FB1"/>
    <w:rsid w:val="00695330"/>
    <w:rsid w:val="00695BD5"/>
    <w:rsid w:val="006A5775"/>
    <w:rsid w:val="006A69B1"/>
    <w:rsid w:val="006B5D90"/>
    <w:rsid w:val="006C035D"/>
    <w:rsid w:val="006C1B2F"/>
    <w:rsid w:val="006D164B"/>
    <w:rsid w:val="006D4BCA"/>
    <w:rsid w:val="006D579D"/>
    <w:rsid w:val="006D7F65"/>
    <w:rsid w:val="006E08BA"/>
    <w:rsid w:val="006E4669"/>
    <w:rsid w:val="006E75FB"/>
    <w:rsid w:val="006E78C3"/>
    <w:rsid w:val="00702BC3"/>
    <w:rsid w:val="0070446D"/>
    <w:rsid w:val="007074B1"/>
    <w:rsid w:val="0071173F"/>
    <w:rsid w:val="00715222"/>
    <w:rsid w:val="00715FAD"/>
    <w:rsid w:val="00717CA9"/>
    <w:rsid w:val="00723185"/>
    <w:rsid w:val="0072529A"/>
    <w:rsid w:val="00725557"/>
    <w:rsid w:val="00731507"/>
    <w:rsid w:val="0073206E"/>
    <w:rsid w:val="0073217B"/>
    <w:rsid w:val="007328B0"/>
    <w:rsid w:val="00734022"/>
    <w:rsid w:val="007405D7"/>
    <w:rsid w:val="007418B7"/>
    <w:rsid w:val="00745B3A"/>
    <w:rsid w:val="007505D3"/>
    <w:rsid w:val="00750ECE"/>
    <w:rsid w:val="00752C5F"/>
    <w:rsid w:val="007566FA"/>
    <w:rsid w:val="00756940"/>
    <w:rsid w:val="00756F81"/>
    <w:rsid w:val="007630AA"/>
    <w:rsid w:val="007651C1"/>
    <w:rsid w:val="00766063"/>
    <w:rsid w:val="007754F8"/>
    <w:rsid w:val="0078035D"/>
    <w:rsid w:val="00781ABC"/>
    <w:rsid w:val="00781AC5"/>
    <w:rsid w:val="007823CF"/>
    <w:rsid w:val="00784B14"/>
    <w:rsid w:val="00785EFC"/>
    <w:rsid w:val="007909DC"/>
    <w:rsid w:val="00790FDF"/>
    <w:rsid w:val="007923AD"/>
    <w:rsid w:val="00792668"/>
    <w:rsid w:val="00792D1D"/>
    <w:rsid w:val="00793EC0"/>
    <w:rsid w:val="0079506E"/>
    <w:rsid w:val="007953C2"/>
    <w:rsid w:val="00797F39"/>
    <w:rsid w:val="007A0933"/>
    <w:rsid w:val="007A11F2"/>
    <w:rsid w:val="007A5F05"/>
    <w:rsid w:val="007B781D"/>
    <w:rsid w:val="007B7CA1"/>
    <w:rsid w:val="007C050B"/>
    <w:rsid w:val="007C1DCC"/>
    <w:rsid w:val="007C3118"/>
    <w:rsid w:val="007C3B12"/>
    <w:rsid w:val="007C69AA"/>
    <w:rsid w:val="007D1981"/>
    <w:rsid w:val="007D3406"/>
    <w:rsid w:val="007E13E4"/>
    <w:rsid w:val="007E14A5"/>
    <w:rsid w:val="007E3EFE"/>
    <w:rsid w:val="007E5B73"/>
    <w:rsid w:val="007E6784"/>
    <w:rsid w:val="007E6B15"/>
    <w:rsid w:val="007E7A46"/>
    <w:rsid w:val="007F382B"/>
    <w:rsid w:val="007F5759"/>
    <w:rsid w:val="007F61E5"/>
    <w:rsid w:val="008015D7"/>
    <w:rsid w:val="008035E4"/>
    <w:rsid w:val="00810B89"/>
    <w:rsid w:val="00812374"/>
    <w:rsid w:val="0081488B"/>
    <w:rsid w:val="0082195C"/>
    <w:rsid w:val="00822279"/>
    <w:rsid w:val="008317C6"/>
    <w:rsid w:val="00835F89"/>
    <w:rsid w:val="008402B5"/>
    <w:rsid w:val="00843038"/>
    <w:rsid w:val="00850633"/>
    <w:rsid w:val="008512A9"/>
    <w:rsid w:val="0085338A"/>
    <w:rsid w:val="0085553A"/>
    <w:rsid w:val="00857276"/>
    <w:rsid w:val="008627B3"/>
    <w:rsid w:val="00867258"/>
    <w:rsid w:val="00867541"/>
    <w:rsid w:val="0086780E"/>
    <w:rsid w:val="00871501"/>
    <w:rsid w:val="00880970"/>
    <w:rsid w:val="00880CF4"/>
    <w:rsid w:val="008819E4"/>
    <w:rsid w:val="008822BC"/>
    <w:rsid w:val="00886977"/>
    <w:rsid w:val="0089558E"/>
    <w:rsid w:val="008A0A2B"/>
    <w:rsid w:val="008A3316"/>
    <w:rsid w:val="008A7EDE"/>
    <w:rsid w:val="008B23DE"/>
    <w:rsid w:val="008B35E4"/>
    <w:rsid w:val="008C0DBB"/>
    <w:rsid w:val="008C1416"/>
    <w:rsid w:val="008C16E8"/>
    <w:rsid w:val="008D4713"/>
    <w:rsid w:val="008D4977"/>
    <w:rsid w:val="008D763E"/>
    <w:rsid w:val="008E08DB"/>
    <w:rsid w:val="008E208C"/>
    <w:rsid w:val="008E55DD"/>
    <w:rsid w:val="008E5848"/>
    <w:rsid w:val="008E5A3F"/>
    <w:rsid w:val="008F0209"/>
    <w:rsid w:val="008F035A"/>
    <w:rsid w:val="008F0F04"/>
    <w:rsid w:val="008F3A31"/>
    <w:rsid w:val="0090110C"/>
    <w:rsid w:val="00902F9D"/>
    <w:rsid w:val="00904FE0"/>
    <w:rsid w:val="0091197F"/>
    <w:rsid w:val="00914EB1"/>
    <w:rsid w:val="00917F9E"/>
    <w:rsid w:val="00921FFE"/>
    <w:rsid w:val="00923E03"/>
    <w:rsid w:val="00924550"/>
    <w:rsid w:val="00925888"/>
    <w:rsid w:val="00927CEF"/>
    <w:rsid w:val="00930F42"/>
    <w:rsid w:val="00931039"/>
    <w:rsid w:val="009311F3"/>
    <w:rsid w:val="009331B8"/>
    <w:rsid w:val="009344D9"/>
    <w:rsid w:val="00935CB6"/>
    <w:rsid w:val="009360B1"/>
    <w:rsid w:val="00940E54"/>
    <w:rsid w:val="009417B7"/>
    <w:rsid w:val="009447FA"/>
    <w:rsid w:val="009451EF"/>
    <w:rsid w:val="00950662"/>
    <w:rsid w:val="009511A3"/>
    <w:rsid w:val="00953977"/>
    <w:rsid w:val="00957FEA"/>
    <w:rsid w:val="00960837"/>
    <w:rsid w:val="00962DC4"/>
    <w:rsid w:val="009644A1"/>
    <w:rsid w:val="00970538"/>
    <w:rsid w:val="00971E56"/>
    <w:rsid w:val="00976BE6"/>
    <w:rsid w:val="00980468"/>
    <w:rsid w:val="00983553"/>
    <w:rsid w:val="00994EA8"/>
    <w:rsid w:val="00995097"/>
    <w:rsid w:val="00996E94"/>
    <w:rsid w:val="00997F49"/>
    <w:rsid w:val="009A264A"/>
    <w:rsid w:val="009A49DE"/>
    <w:rsid w:val="009B0280"/>
    <w:rsid w:val="009B281C"/>
    <w:rsid w:val="009B3474"/>
    <w:rsid w:val="009B507D"/>
    <w:rsid w:val="009B6603"/>
    <w:rsid w:val="009D0B6D"/>
    <w:rsid w:val="009D166D"/>
    <w:rsid w:val="009D28C7"/>
    <w:rsid w:val="009D35F1"/>
    <w:rsid w:val="009D7F74"/>
    <w:rsid w:val="009E4F39"/>
    <w:rsid w:val="009E657B"/>
    <w:rsid w:val="009F0048"/>
    <w:rsid w:val="009F2A66"/>
    <w:rsid w:val="009F3410"/>
    <w:rsid w:val="009F3F72"/>
    <w:rsid w:val="009F53C1"/>
    <w:rsid w:val="00A04D00"/>
    <w:rsid w:val="00A04DE6"/>
    <w:rsid w:val="00A05DEB"/>
    <w:rsid w:val="00A06779"/>
    <w:rsid w:val="00A07295"/>
    <w:rsid w:val="00A108D7"/>
    <w:rsid w:val="00A1147A"/>
    <w:rsid w:val="00A11779"/>
    <w:rsid w:val="00A130A9"/>
    <w:rsid w:val="00A142B1"/>
    <w:rsid w:val="00A17B9A"/>
    <w:rsid w:val="00A204B8"/>
    <w:rsid w:val="00A247A0"/>
    <w:rsid w:val="00A271A5"/>
    <w:rsid w:val="00A31840"/>
    <w:rsid w:val="00A33B02"/>
    <w:rsid w:val="00A3686F"/>
    <w:rsid w:val="00A37B05"/>
    <w:rsid w:val="00A40A37"/>
    <w:rsid w:val="00A40C7E"/>
    <w:rsid w:val="00A44A90"/>
    <w:rsid w:val="00A46B5A"/>
    <w:rsid w:val="00A520DA"/>
    <w:rsid w:val="00A53A27"/>
    <w:rsid w:val="00A56B46"/>
    <w:rsid w:val="00A669A6"/>
    <w:rsid w:val="00A7127A"/>
    <w:rsid w:val="00A71C81"/>
    <w:rsid w:val="00A73D8A"/>
    <w:rsid w:val="00A7552F"/>
    <w:rsid w:val="00A773D0"/>
    <w:rsid w:val="00A81F2F"/>
    <w:rsid w:val="00A82EFF"/>
    <w:rsid w:val="00A85768"/>
    <w:rsid w:val="00A8709E"/>
    <w:rsid w:val="00A87F0A"/>
    <w:rsid w:val="00A909D0"/>
    <w:rsid w:val="00A91B6C"/>
    <w:rsid w:val="00A94638"/>
    <w:rsid w:val="00A96166"/>
    <w:rsid w:val="00A96EC0"/>
    <w:rsid w:val="00AA0FD5"/>
    <w:rsid w:val="00AA5343"/>
    <w:rsid w:val="00AA5DAF"/>
    <w:rsid w:val="00AA5EA4"/>
    <w:rsid w:val="00AA77F7"/>
    <w:rsid w:val="00AB1442"/>
    <w:rsid w:val="00AB3446"/>
    <w:rsid w:val="00AC059B"/>
    <w:rsid w:val="00AC5DC3"/>
    <w:rsid w:val="00AC6BAD"/>
    <w:rsid w:val="00AC6ED5"/>
    <w:rsid w:val="00AC7FD1"/>
    <w:rsid w:val="00AD1D2E"/>
    <w:rsid w:val="00AD3976"/>
    <w:rsid w:val="00AD6323"/>
    <w:rsid w:val="00AD680A"/>
    <w:rsid w:val="00AE1593"/>
    <w:rsid w:val="00AE3075"/>
    <w:rsid w:val="00AE698E"/>
    <w:rsid w:val="00AF08EC"/>
    <w:rsid w:val="00AF7437"/>
    <w:rsid w:val="00AF770C"/>
    <w:rsid w:val="00B01E8E"/>
    <w:rsid w:val="00B11E1C"/>
    <w:rsid w:val="00B12AF3"/>
    <w:rsid w:val="00B162F4"/>
    <w:rsid w:val="00B173C9"/>
    <w:rsid w:val="00B17EB2"/>
    <w:rsid w:val="00B2528F"/>
    <w:rsid w:val="00B261B4"/>
    <w:rsid w:val="00B27138"/>
    <w:rsid w:val="00B33972"/>
    <w:rsid w:val="00B35D4F"/>
    <w:rsid w:val="00B36093"/>
    <w:rsid w:val="00B407C8"/>
    <w:rsid w:val="00B415F0"/>
    <w:rsid w:val="00B45AA2"/>
    <w:rsid w:val="00B46FE2"/>
    <w:rsid w:val="00B51915"/>
    <w:rsid w:val="00B53F41"/>
    <w:rsid w:val="00B574E0"/>
    <w:rsid w:val="00B608FC"/>
    <w:rsid w:val="00B61606"/>
    <w:rsid w:val="00B62FDC"/>
    <w:rsid w:val="00B64C1A"/>
    <w:rsid w:val="00B653B5"/>
    <w:rsid w:val="00B6651E"/>
    <w:rsid w:val="00B67250"/>
    <w:rsid w:val="00B717A8"/>
    <w:rsid w:val="00B733B7"/>
    <w:rsid w:val="00B74857"/>
    <w:rsid w:val="00B775F2"/>
    <w:rsid w:val="00B83165"/>
    <w:rsid w:val="00B83200"/>
    <w:rsid w:val="00B86F0F"/>
    <w:rsid w:val="00B875F8"/>
    <w:rsid w:val="00B87AAD"/>
    <w:rsid w:val="00B87E20"/>
    <w:rsid w:val="00B909CE"/>
    <w:rsid w:val="00B9177C"/>
    <w:rsid w:val="00B95566"/>
    <w:rsid w:val="00BA0984"/>
    <w:rsid w:val="00BA1530"/>
    <w:rsid w:val="00BA17B8"/>
    <w:rsid w:val="00BA1A3D"/>
    <w:rsid w:val="00BA48B4"/>
    <w:rsid w:val="00BA610C"/>
    <w:rsid w:val="00BB0175"/>
    <w:rsid w:val="00BB15AF"/>
    <w:rsid w:val="00BB37B2"/>
    <w:rsid w:val="00BB510F"/>
    <w:rsid w:val="00BB5A99"/>
    <w:rsid w:val="00BB5D70"/>
    <w:rsid w:val="00BB6615"/>
    <w:rsid w:val="00BC12D7"/>
    <w:rsid w:val="00BC2FF4"/>
    <w:rsid w:val="00BC5269"/>
    <w:rsid w:val="00BC5275"/>
    <w:rsid w:val="00BC5F70"/>
    <w:rsid w:val="00BD1E90"/>
    <w:rsid w:val="00BD39AF"/>
    <w:rsid w:val="00BD4F89"/>
    <w:rsid w:val="00BD6726"/>
    <w:rsid w:val="00BE0AD6"/>
    <w:rsid w:val="00BE16EE"/>
    <w:rsid w:val="00BE2107"/>
    <w:rsid w:val="00BE443F"/>
    <w:rsid w:val="00BE457E"/>
    <w:rsid w:val="00BE4869"/>
    <w:rsid w:val="00BE728C"/>
    <w:rsid w:val="00BF067F"/>
    <w:rsid w:val="00C00E15"/>
    <w:rsid w:val="00C01F38"/>
    <w:rsid w:val="00C12C79"/>
    <w:rsid w:val="00C13ACD"/>
    <w:rsid w:val="00C150C6"/>
    <w:rsid w:val="00C208AE"/>
    <w:rsid w:val="00C212BF"/>
    <w:rsid w:val="00C21DBA"/>
    <w:rsid w:val="00C22683"/>
    <w:rsid w:val="00C23D90"/>
    <w:rsid w:val="00C24872"/>
    <w:rsid w:val="00C27796"/>
    <w:rsid w:val="00C304BB"/>
    <w:rsid w:val="00C35E22"/>
    <w:rsid w:val="00C37176"/>
    <w:rsid w:val="00C400A8"/>
    <w:rsid w:val="00C42090"/>
    <w:rsid w:val="00C44EEE"/>
    <w:rsid w:val="00C4549B"/>
    <w:rsid w:val="00C45BE0"/>
    <w:rsid w:val="00C46636"/>
    <w:rsid w:val="00C47BB2"/>
    <w:rsid w:val="00C53478"/>
    <w:rsid w:val="00C53B42"/>
    <w:rsid w:val="00C540EC"/>
    <w:rsid w:val="00C55AD8"/>
    <w:rsid w:val="00C57C53"/>
    <w:rsid w:val="00C71A0B"/>
    <w:rsid w:val="00C7215E"/>
    <w:rsid w:val="00C75A30"/>
    <w:rsid w:val="00C80F41"/>
    <w:rsid w:val="00C85182"/>
    <w:rsid w:val="00C863CD"/>
    <w:rsid w:val="00C90C25"/>
    <w:rsid w:val="00C92BF2"/>
    <w:rsid w:val="00C97AE1"/>
    <w:rsid w:val="00CA25DC"/>
    <w:rsid w:val="00CA28CD"/>
    <w:rsid w:val="00CA44A8"/>
    <w:rsid w:val="00CA463E"/>
    <w:rsid w:val="00CA788F"/>
    <w:rsid w:val="00CB089C"/>
    <w:rsid w:val="00CB47DD"/>
    <w:rsid w:val="00CB4E4A"/>
    <w:rsid w:val="00CB4E73"/>
    <w:rsid w:val="00CB5B72"/>
    <w:rsid w:val="00CB7D06"/>
    <w:rsid w:val="00CB7DDC"/>
    <w:rsid w:val="00CC0E7E"/>
    <w:rsid w:val="00CC5615"/>
    <w:rsid w:val="00CC7F45"/>
    <w:rsid w:val="00CD0A6F"/>
    <w:rsid w:val="00CD0DD0"/>
    <w:rsid w:val="00CD1480"/>
    <w:rsid w:val="00CD6C7C"/>
    <w:rsid w:val="00CD70FE"/>
    <w:rsid w:val="00CE4418"/>
    <w:rsid w:val="00CE490C"/>
    <w:rsid w:val="00CE7172"/>
    <w:rsid w:val="00CF2078"/>
    <w:rsid w:val="00CF453B"/>
    <w:rsid w:val="00CF55B1"/>
    <w:rsid w:val="00D021C8"/>
    <w:rsid w:val="00D02F70"/>
    <w:rsid w:val="00D057FC"/>
    <w:rsid w:val="00D05BB2"/>
    <w:rsid w:val="00D06C8D"/>
    <w:rsid w:val="00D12B51"/>
    <w:rsid w:val="00D14788"/>
    <w:rsid w:val="00D15BCD"/>
    <w:rsid w:val="00D17117"/>
    <w:rsid w:val="00D212FD"/>
    <w:rsid w:val="00D22878"/>
    <w:rsid w:val="00D24889"/>
    <w:rsid w:val="00D30D0E"/>
    <w:rsid w:val="00D3117B"/>
    <w:rsid w:val="00D314A0"/>
    <w:rsid w:val="00D314AD"/>
    <w:rsid w:val="00D34EA6"/>
    <w:rsid w:val="00D34FB3"/>
    <w:rsid w:val="00D36305"/>
    <w:rsid w:val="00D41F91"/>
    <w:rsid w:val="00D43718"/>
    <w:rsid w:val="00D4691B"/>
    <w:rsid w:val="00D47E11"/>
    <w:rsid w:val="00D5365F"/>
    <w:rsid w:val="00D53DE5"/>
    <w:rsid w:val="00D54DAF"/>
    <w:rsid w:val="00D5598A"/>
    <w:rsid w:val="00D6007B"/>
    <w:rsid w:val="00D62F18"/>
    <w:rsid w:val="00D64B21"/>
    <w:rsid w:val="00D64F14"/>
    <w:rsid w:val="00D658FC"/>
    <w:rsid w:val="00D67803"/>
    <w:rsid w:val="00D7255B"/>
    <w:rsid w:val="00D726BD"/>
    <w:rsid w:val="00D81087"/>
    <w:rsid w:val="00D8668A"/>
    <w:rsid w:val="00D91571"/>
    <w:rsid w:val="00D93271"/>
    <w:rsid w:val="00D9480E"/>
    <w:rsid w:val="00D95535"/>
    <w:rsid w:val="00D96529"/>
    <w:rsid w:val="00D97542"/>
    <w:rsid w:val="00DA1FDE"/>
    <w:rsid w:val="00DA3401"/>
    <w:rsid w:val="00DB0811"/>
    <w:rsid w:val="00DB2125"/>
    <w:rsid w:val="00DC11EC"/>
    <w:rsid w:val="00DC3F08"/>
    <w:rsid w:val="00DC5AC3"/>
    <w:rsid w:val="00DC5F63"/>
    <w:rsid w:val="00DD18DE"/>
    <w:rsid w:val="00DD632D"/>
    <w:rsid w:val="00DE24DF"/>
    <w:rsid w:val="00DE45F2"/>
    <w:rsid w:val="00DE5408"/>
    <w:rsid w:val="00DE6D0C"/>
    <w:rsid w:val="00DE77AB"/>
    <w:rsid w:val="00DF06C0"/>
    <w:rsid w:val="00DF1DC3"/>
    <w:rsid w:val="00DF287C"/>
    <w:rsid w:val="00DF4078"/>
    <w:rsid w:val="00DF4C0D"/>
    <w:rsid w:val="00DF66B9"/>
    <w:rsid w:val="00E0487E"/>
    <w:rsid w:val="00E063CC"/>
    <w:rsid w:val="00E07840"/>
    <w:rsid w:val="00E10B0A"/>
    <w:rsid w:val="00E1169C"/>
    <w:rsid w:val="00E147B7"/>
    <w:rsid w:val="00E15342"/>
    <w:rsid w:val="00E17D7E"/>
    <w:rsid w:val="00E20BEE"/>
    <w:rsid w:val="00E2661A"/>
    <w:rsid w:val="00E27301"/>
    <w:rsid w:val="00E33086"/>
    <w:rsid w:val="00E347EC"/>
    <w:rsid w:val="00E3490E"/>
    <w:rsid w:val="00E37EFE"/>
    <w:rsid w:val="00E4103A"/>
    <w:rsid w:val="00E41923"/>
    <w:rsid w:val="00E448A8"/>
    <w:rsid w:val="00E448F8"/>
    <w:rsid w:val="00E453CB"/>
    <w:rsid w:val="00E5433F"/>
    <w:rsid w:val="00E546ED"/>
    <w:rsid w:val="00E551B0"/>
    <w:rsid w:val="00E6082E"/>
    <w:rsid w:val="00E63446"/>
    <w:rsid w:val="00E6705F"/>
    <w:rsid w:val="00E70086"/>
    <w:rsid w:val="00E70ED3"/>
    <w:rsid w:val="00E740BC"/>
    <w:rsid w:val="00E777C3"/>
    <w:rsid w:val="00E778F9"/>
    <w:rsid w:val="00E808A7"/>
    <w:rsid w:val="00E81223"/>
    <w:rsid w:val="00E86F31"/>
    <w:rsid w:val="00E8778F"/>
    <w:rsid w:val="00E94A38"/>
    <w:rsid w:val="00E952E8"/>
    <w:rsid w:val="00EA1622"/>
    <w:rsid w:val="00EA1A0A"/>
    <w:rsid w:val="00EA2013"/>
    <w:rsid w:val="00EA276C"/>
    <w:rsid w:val="00EA40D2"/>
    <w:rsid w:val="00EA7AE0"/>
    <w:rsid w:val="00EB08EB"/>
    <w:rsid w:val="00EB50F7"/>
    <w:rsid w:val="00EB76E5"/>
    <w:rsid w:val="00EC05BB"/>
    <w:rsid w:val="00EC56CA"/>
    <w:rsid w:val="00ED2526"/>
    <w:rsid w:val="00ED28B8"/>
    <w:rsid w:val="00ED47E1"/>
    <w:rsid w:val="00ED68AE"/>
    <w:rsid w:val="00ED76ED"/>
    <w:rsid w:val="00EE22DE"/>
    <w:rsid w:val="00EE2636"/>
    <w:rsid w:val="00EE2AB7"/>
    <w:rsid w:val="00EE3889"/>
    <w:rsid w:val="00EE578E"/>
    <w:rsid w:val="00EE5881"/>
    <w:rsid w:val="00EE6C6A"/>
    <w:rsid w:val="00EF07B2"/>
    <w:rsid w:val="00EF0B56"/>
    <w:rsid w:val="00EF1544"/>
    <w:rsid w:val="00EF1DC1"/>
    <w:rsid w:val="00EF278C"/>
    <w:rsid w:val="00F00DB6"/>
    <w:rsid w:val="00F04D1A"/>
    <w:rsid w:val="00F073DB"/>
    <w:rsid w:val="00F07A6A"/>
    <w:rsid w:val="00F13BA0"/>
    <w:rsid w:val="00F14213"/>
    <w:rsid w:val="00F169DE"/>
    <w:rsid w:val="00F176F2"/>
    <w:rsid w:val="00F2143D"/>
    <w:rsid w:val="00F22944"/>
    <w:rsid w:val="00F2327B"/>
    <w:rsid w:val="00F264EB"/>
    <w:rsid w:val="00F26BA8"/>
    <w:rsid w:val="00F338F2"/>
    <w:rsid w:val="00F33C3A"/>
    <w:rsid w:val="00F33FE8"/>
    <w:rsid w:val="00F3705B"/>
    <w:rsid w:val="00F4201B"/>
    <w:rsid w:val="00F435F9"/>
    <w:rsid w:val="00F45DDF"/>
    <w:rsid w:val="00F475ED"/>
    <w:rsid w:val="00F56B0D"/>
    <w:rsid w:val="00F614F5"/>
    <w:rsid w:val="00F6312B"/>
    <w:rsid w:val="00F63149"/>
    <w:rsid w:val="00F65053"/>
    <w:rsid w:val="00F672CE"/>
    <w:rsid w:val="00F70A69"/>
    <w:rsid w:val="00F718D7"/>
    <w:rsid w:val="00F721BD"/>
    <w:rsid w:val="00F72DC6"/>
    <w:rsid w:val="00F831A1"/>
    <w:rsid w:val="00F91A97"/>
    <w:rsid w:val="00FA261A"/>
    <w:rsid w:val="00FA2C51"/>
    <w:rsid w:val="00FA443D"/>
    <w:rsid w:val="00FA51BA"/>
    <w:rsid w:val="00FB37F8"/>
    <w:rsid w:val="00FB3866"/>
    <w:rsid w:val="00FB4F71"/>
    <w:rsid w:val="00FB521B"/>
    <w:rsid w:val="00FC2E82"/>
    <w:rsid w:val="00FC2F7F"/>
    <w:rsid w:val="00FC7072"/>
    <w:rsid w:val="00FC7576"/>
    <w:rsid w:val="00FD742D"/>
    <w:rsid w:val="00FE3EDB"/>
    <w:rsid w:val="00FE4E8A"/>
    <w:rsid w:val="00FE4F0B"/>
    <w:rsid w:val="00FE686C"/>
    <w:rsid w:val="00FF33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CE"/>
    <w:pPr>
      <w:autoSpaceDE w:val="0"/>
      <w:autoSpaceDN w:val="0"/>
    </w:pPr>
    <w:rPr>
      <w:lang w:val="en-US" w:eastAsia="en-US"/>
    </w:rPr>
  </w:style>
  <w:style w:type="paragraph" w:styleId="Ttulo1">
    <w:name w:val="heading 1"/>
    <w:basedOn w:val="Normal"/>
    <w:next w:val="Normal"/>
    <w:link w:val="Ttulo1Char"/>
    <w:qFormat/>
    <w:rsid w:val="00B909CE"/>
    <w:pPr>
      <w:keepNext/>
      <w:spacing w:before="240" w:after="60"/>
      <w:outlineLvl w:val="0"/>
    </w:pPr>
    <w:rPr>
      <w:rFonts w:ascii="Arial" w:hAnsi="Arial" w:cs="Arial"/>
      <w:b/>
      <w:bCs/>
      <w:kern w:val="28"/>
      <w:sz w:val="28"/>
      <w:szCs w:val="28"/>
      <w:lang w:val="pt-BR"/>
    </w:rPr>
  </w:style>
  <w:style w:type="paragraph" w:styleId="Ttulo2">
    <w:name w:val="heading 2"/>
    <w:basedOn w:val="Normal"/>
    <w:next w:val="Normal"/>
    <w:qFormat/>
    <w:rsid w:val="00B909CE"/>
    <w:pPr>
      <w:keepNext/>
      <w:spacing w:before="240" w:after="60"/>
      <w:outlineLvl w:val="1"/>
    </w:pPr>
    <w:rPr>
      <w:rFonts w:ascii="Arial" w:hAnsi="Arial" w:cs="Arial"/>
      <w:b/>
      <w:bCs/>
      <w:i/>
      <w:iCs/>
      <w:sz w:val="24"/>
      <w:szCs w:val="24"/>
      <w:lang w:val="pt-BR"/>
    </w:rPr>
  </w:style>
  <w:style w:type="paragraph" w:styleId="Ttulo3">
    <w:name w:val="heading 3"/>
    <w:basedOn w:val="Normal"/>
    <w:next w:val="Normal"/>
    <w:link w:val="Ttulo3Char"/>
    <w:qFormat/>
    <w:rsid w:val="00B909CE"/>
    <w:pPr>
      <w:keepNext/>
      <w:spacing w:before="240" w:after="60"/>
      <w:outlineLvl w:val="2"/>
    </w:pPr>
    <w:rPr>
      <w:rFonts w:ascii="Arial" w:hAnsi="Arial" w:cs="Arial"/>
      <w:sz w:val="24"/>
      <w:szCs w:val="24"/>
      <w:lang w:val="pt-BR"/>
    </w:rPr>
  </w:style>
  <w:style w:type="paragraph" w:styleId="Ttulo4">
    <w:name w:val="heading 4"/>
    <w:basedOn w:val="Normal"/>
    <w:next w:val="Normal"/>
    <w:qFormat/>
    <w:rsid w:val="00B909CE"/>
    <w:pPr>
      <w:keepNext/>
      <w:outlineLvl w:val="3"/>
    </w:pPr>
    <w:rPr>
      <w:rFonts w:ascii="Arial" w:hAnsi="Arial" w:cs="Arial"/>
      <w:b/>
      <w:bCs/>
      <w:lang w:val="pt-BR"/>
    </w:rPr>
  </w:style>
  <w:style w:type="paragraph" w:styleId="Ttulo5">
    <w:name w:val="heading 5"/>
    <w:basedOn w:val="Normal"/>
    <w:next w:val="Normal"/>
    <w:link w:val="Ttulo5Char"/>
    <w:qFormat/>
    <w:rsid w:val="00FA261A"/>
    <w:pPr>
      <w:autoSpaceDE/>
      <w:autoSpaceDN/>
      <w:spacing w:before="240" w:after="60"/>
      <w:outlineLvl w:val="4"/>
    </w:pPr>
    <w:rPr>
      <w:b/>
      <w:bCs/>
      <w:i/>
      <w:iCs/>
      <w:sz w:val="26"/>
      <w:szCs w:val="26"/>
    </w:rPr>
  </w:style>
  <w:style w:type="paragraph" w:styleId="Ttulo6">
    <w:name w:val="heading 6"/>
    <w:basedOn w:val="Normal"/>
    <w:next w:val="Normal"/>
    <w:link w:val="Ttulo6Char"/>
    <w:qFormat/>
    <w:rsid w:val="00960837"/>
    <w:pPr>
      <w:autoSpaceDE/>
      <w:autoSpaceDN/>
      <w:spacing w:before="240" w:after="60"/>
      <w:outlineLvl w:val="5"/>
    </w:pPr>
    <w:rPr>
      <w:b/>
      <w:bCs/>
      <w:sz w:val="22"/>
      <w:szCs w:val="22"/>
    </w:rPr>
  </w:style>
  <w:style w:type="paragraph" w:styleId="Ttulo7">
    <w:name w:val="heading 7"/>
    <w:basedOn w:val="Normal"/>
    <w:next w:val="Normal"/>
    <w:link w:val="Ttulo7Char"/>
    <w:qFormat/>
    <w:rsid w:val="00960837"/>
    <w:pPr>
      <w:autoSpaceDE/>
      <w:autoSpaceDN/>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909CE"/>
    <w:pPr>
      <w:jc w:val="both"/>
    </w:pPr>
  </w:style>
  <w:style w:type="paragraph" w:styleId="Recuodecorpodetexto">
    <w:name w:val="Body Text Indent"/>
    <w:basedOn w:val="Normal"/>
    <w:rsid w:val="00B909CE"/>
    <w:rPr>
      <w:sz w:val="23"/>
      <w:szCs w:val="23"/>
      <w:lang w:val="pt-BR"/>
    </w:rPr>
  </w:style>
  <w:style w:type="character" w:styleId="Hyperlink">
    <w:name w:val="Hyperlink"/>
    <w:uiPriority w:val="99"/>
    <w:rsid w:val="00B909CE"/>
    <w:rPr>
      <w:color w:val="auto"/>
      <w:u w:val="single"/>
    </w:rPr>
  </w:style>
  <w:style w:type="paragraph" w:styleId="Recuodecorpodetexto2">
    <w:name w:val="Body Text Indent 2"/>
    <w:basedOn w:val="Normal"/>
    <w:rsid w:val="00B909CE"/>
    <w:pPr>
      <w:ind w:left="720"/>
    </w:pPr>
  </w:style>
  <w:style w:type="character" w:styleId="HiperlinkVisitado">
    <w:name w:val="FollowedHyperlink"/>
    <w:rsid w:val="00B909CE"/>
    <w:rPr>
      <w:color w:val="800080"/>
      <w:u w:val="single"/>
    </w:rPr>
  </w:style>
  <w:style w:type="paragraph" w:styleId="Recuodecorpodetexto3">
    <w:name w:val="Body Text Indent 3"/>
    <w:basedOn w:val="Normal"/>
    <w:rsid w:val="00B909CE"/>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s>
      <w:spacing w:line="312" w:lineRule="auto"/>
      <w:ind w:firstLine="567"/>
      <w:jc w:val="both"/>
    </w:pPr>
    <w:rPr>
      <w:rFonts w:ascii="Arial" w:hAnsi="Arial" w:cs="Arial"/>
      <w:color w:val="000000"/>
      <w:lang w:val="pt-BR"/>
    </w:rPr>
  </w:style>
  <w:style w:type="character" w:styleId="nfase">
    <w:name w:val="Emphasis"/>
    <w:uiPriority w:val="20"/>
    <w:qFormat/>
    <w:rsid w:val="00B909CE"/>
    <w:rPr>
      <w:i/>
      <w:iCs/>
    </w:rPr>
  </w:style>
  <w:style w:type="character" w:styleId="Forte">
    <w:name w:val="Strong"/>
    <w:uiPriority w:val="22"/>
    <w:qFormat/>
    <w:rsid w:val="00B909CE"/>
    <w:rPr>
      <w:b/>
      <w:bCs/>
    </w:rPr>
  </w:style>
  <w:style w:type="paragraph" w:styleId="Cabealho">
    <w:name w:val="header"/>
    <w:basedOn w:val="Normal"/>
    <w:link w:val="CabealhoChar"/>
    <w:uiPriority w:val="99"/>
    <w:unhideWhenUsed/>
    <w:rsid w:val="00271CBA"/>
    <w:pPr>
      <w:tabs>
        <w:tab w:val="center" w:pos="4252"/>
        <w:tab w:val="right" w:pos="8504"/>
      </w:tabs>
    </w:pPr>
  </w:style>
  <w:style w:type="character" w:customStyle="1" w:styleId="CabealhoChar">
    <w:name w:val="Cabeçalho Char"/>
    <w:link w:val="Cabealho"/>
    <w:uiPriority w:val="99"/>
    <w:rsid w:val="00271CBA"/>
    <w:rPr>
      <w:lang w:val="en-US" w:eastAsia="en-US"/>
    </w:rPr>
  </w:style>
  <w:style w:type="paragraph" w:styleId="Rodap">
    <w:name w:val="footer"/>
    <w:basedOn w:val="Normal"/>
    <w:link w:val="RodapChar"/>
    <w:uiPriority w:val="99"/>
    <w:unhideWhenUsed/>
    <w:rsid w:val="00271CBA"/>
    <w:pPr>
      <w:tabs>
        <w:tab w:val="center" w:pos="4252"/>
        <w:tab w:val="right" w:pos="8504"/>
      </w:tabs>
    </w:pPr>
  </w:style>
  <w:style w:type="character" w:customStyle="1" w:styleId="RodapChar">
    <w:name w:val="Rodapé Char"/>
    <w:link w:val="Rodap"/>
    <w:uiPriority w:val="99"/>
    <w:rsid w:val="00271CBA"/>
    <w:rPr>
      <w:lang w:val="en-US" w:eastAsia="en-US"/>
    </w:rPr>
  </w:style>
  <w:style w:type="paragraph" w:customStyle="1" w:styleId="Default">
    <w:name w:val="Default"/>
    <w:rsid w:val="0005180C"/>
    <w:pPr>
      <w:autoSpaceDE w:val="0"/>
      <w:autoSpaceDN w:val="0"/>
      <w:adjustRightInd w:val="0"/>
    </w:pPr>
    <w:rPr>
      <w:rFonts w:ascii="Arial" w:hAnsi="Arial" w:cs="Arial"/>
      <w:color w:val="000000"/>
      <w:sz w:val="24"/>
      <w:szCs w:val="24"/>
    </w:rPr>
  </w:style>
  <w:style w:type="character" w:customStyle="1" w:styleId="Ttulo6Char">
    <w:name w:val="Título 6 Char"/>
    <w:link w:val="Ttulo6"/>
    <w:rsid w:val="00960837"/>
    <w:rPr>
      <w:b/>
      <w:bCs/>
      <w:sz w:val="22"/>
      <w:szCs w:val="22"/>
    </w:rPr>
  </w:style>
  <w:style w:type="character" w:customStyle="1" w:styleId="Ttulo7Char">
    <w:name w:val="Título 7 Char"/>
    <w:link w:val="Ttulo7"/>
    <w:rsid w:val="00960837"/>
    <w:rPr>
      <w:sz w:val="24"/>
      <w:szCs w:val="24"/>
    </w:rPr>
  </w:style>
  <w:style w:type="character" w:customStyle="1" w:styleId="Ttulo5Char">
    <w:name w:val="Título 5 Char"/>
    <w:link w:val="Ttulo5"/>
    <w:rsid w:val="00FA261A"/>
    <w:rPr>
      <w:b/>
      <w:bCs/>
      <w:i/>
      <w:iCs/>
      <w:sz w:val="26"/>
      <w:szCs w:val="26"/>
    </w:rPr>
  </w:style>
  <w:style w:type="character" w:styleId="Refdecomentrio">
    <w:name w:val="annotation reference"/>
    <w:uiPriority w:val="99"/>
    <w:semiHidden/>
    <w:rsid w:val="00D17117"/>
    <w:rPr>
      <w:sz w:val="16"/>
      <w:szCs w:val="16"/>
    </w:rPr>
  </w:style>
  <w:style w:type="paragraph" w:styleId="Textodecomentrio">
    <w:name w:val="annotation text"/>
    <w:basedOn w:val="Normal"/>
    <w:semiHidden/>
    <w:rsid w:val="00D17117"/>
  </w:style>
  <w:style w:type="paragraph" w:styleId="Assuntodocomentrio">
    <w:name w:val="annotation subject"/>
    <w:basedOn w:val="Textodecomentrio"/>
    <w:next w:val="Textodecomentrio"/>
    <w:semiHidden/>
    <w:rsid w:val="00D17117"/>
    <w:rPr>
      <w:b/>
      <w:bCs/>
    </w:rPr>
  </w:style>
  <w:style w:type="paragraph" w:styleId="Textodebalo">
    <w:name w:val="Balloon Text"/>
    <w:basedOn w:val="Normal"/>
    <w:semiHidden/>
    <w:rsid w:val="00D17117"/>
    <w:rPr>
      <w:rFonts w:ascii="Tahoma" w:hAnsi="Tahoma" w:cs="Tahoma"/>
      <w:sz w:val="16"/>
      <w:szCs w:val="16"/>
    </w:rPr>
  </w:style>
  <w:style w:type="paragraph" w:styleId="Pr-formataoHTML">
    <w:name w:val="HTML Preformatted"/>
    <w:basedOn w:val="Normal"/>
    <w:link w:val="Pr-formataoHTMLChar"/>
    <w:uiPriority w:val="99"/>
    <w:unhideWhenUsed/>
    <w:rsid w:val="00052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Pr-formataoHTMLChar">
    <w:name w:val="Pré-formatação HTML Char"/>
    <w:link w:val="Pr-formataoHTML"/>
    <w:uiPriority w:val="99"/>
    <w:rsid w:val="0005276A"/>
    <w:rPr>
      <w:rFonts w:ascii="Courier New" w:hAnsi="Courier New" w:cs="Courier New"/>
    </w:rPr>
  </w:style>
  <w:style w:type="character" w:customStyle="1" w:styleId="apple-converted-space">
    <w:name w:val="apple-converted-space"/>
    <w:basedOn w:val="Fontepargpadro"/>
    <w:rsid w:val="0005276A"/>
  </w:style>
  <w:style w:type="paragraph" w:styleId="Textodenotaderodap">
    <w:name w:val="footnote text"/>
    <w:basedOn w:val="Normal"/>
    <w:link w:val="TextodenotaderodapChar"/>
    <w:unhideWhenUsed/>
    <w:rsid w:val="00F2327B"/>
  </w:style>
  <w:style w:type="character" w:customStyle="1" w:styleId="TextodenotaderodapChar">
    <w:name w:val="Texto de nota de rodapé Char"/>
    <w:basedOn w:val="Fontepargpadro"/>
    <w:link w:val="Textodenotaderodap"/>
    <w:rsid w:val="00F2327B"/>
    <w:rPr>
      <w:lang w:val="en-US" w:eastAsia="en-US"/>
    </w:rPr>
  </w:style>
  <w:style w:type="character" w:styleId="Refdenotaderodap">
    <w:name w:val="footnote reference"/>
    <w:basedOn w:val="Fontepargpadro"/>
    <w:uiPriority w:val="99"/>
    <w:semiHidden/>
    <w:unhideWhenUsed/>
    <w:rsid w:val="00F2327B"/>
    <w:rPr>
      <w:vertAlign w:val="superscript"/>
    </w:rPr>
  </w:style>
  <w:style w:type="character" w:customStyle="1" w:styleId="Ttulo1Char">
    <w:name w:val="Título 1 Char"/>
    <w:basedOn w:val="Fontepargpadro"/>
    <w:link w:val="Ttulo1"/>
    <w:rsid w:val="00E15342"/>
    <w:rPr>
      <w:rFonts w:ascii="Arial" w:hAnsi="Arial" w:cs="Arial"/>
      <w:b/>
      <w:bCs/>
      <w:kern w:val="28"/>
      <w:sz w:val="28"/>
      <w:szCs w:val="28"/>
      <w:lang w:eastAsia="en-US"/>
    </w:rPr>
  </w:style>
  <w:style w:type="paragraph" w:styleId="PargrafodaLista">
    <w:name w:val="List Paragraph"/>
    <w:basedOn w:val="Normal"/>
    <w:uiPriority w:val="34"/>
    <w:qFormat/>
    <w:rsid w:val="00CF55B1"/>
    <w:pPr>
      <w:ind w:left="720"/>
      <w:contextualSpacing/>
    </w:pPr>
  </w:style>
  <w:style w:type="paragraph" w:styleId="Sumrio1">
    <w:name w:val="toc 1"/>
    <w:basedOn w:val="Normal"/>
    <w:next w:val="Normal"/>
    <w:autoRedefine/>
    <w:uiPriority w:val="39"/>
    <w:unhideWhenUsed/>
    <w:rsid w:val="00C53478"/>
    <w:pPr>
      <w:spacing w:after="100"/>
    </w:pPr>
  </w:style>
  <w:style w:type="paragraph" w:styleId="CabealhodoSumrio">
    <w:name w:val="TOC Heading"/>
    <w:basedOn w:val="Ttulo1"/>
    <w:next w:val="Normal"/>
    <w:uiPriority w:val="39"/>
    <w:unhideWhenUsed/>
    <w:qFormat/>
    <w:rsid w:val="00C53478"/>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Sumrio3">
    <w:name w:val="toc 3"/>
    <w:basedOn w:val="Normal"/>
    <w:next w:val="Normal"/>
    <w:autoRedefine/>
    <w:uiPriority w:val="39"/>
    <w:unhideWhenUsed/>
    <w:rsid w:val="00C53478"/>
    <w:pPr>
      <w:spacing w:after="100"/>
      <w:ind w:left="400"/>
    </w:pPr>
  </w:style>
  <w:style w:type="character" w:customStyle="1" w:styleId="Ttulo3Char">
    <w:name w:val="Título 3 Char"/>
    <w:basedOn w:val="Fontepargpadro"/>
    <w:link w:val="Ttulo3"/>
    <w:rsid w:val="003E734E"/>
    <w:rPr>
      <w:rFonts w:ascii="Arial" w:hAnsi="Arial" w:cs="Arial"/>
      <w:sz w:val="24"/>
      <w:szCs w:val="24"/>
      <w:lang w:eastAsia="en-US"/>
    </w:rPr>
  </w:style>
  <w:style w:type="paragraph" w:styleId="NormalWeb">
    <w:name w:val="Normal (Web)"/>
    <w:basedOn w:val="Normal"/>
    <w:uiPriority w:val="99"/>
    <w:semiHidden/>
    <w:unhideWhenUsed/>
    <w:rsid w:val="00C23D90"/>
    <w:pPr>
      <w:autoSpaceDE/>
      <w:autoSpaceDN/>
      <w:spacing w:before="100" w:beforeAutospacing="1" w:after="100" w:afterAutospacing="1"/>
    </w:pPr>
    <w:rPr>
      <w:sz w:val="24"/>
      <w:szCs w:val="24"/>
      <w:lang w:val="pt-BR" w:eastAsia="pt-BR"/>
    </w:rPr>
  </w:style>
  <w:style w:type="table" w:styleId="Tabelacomgrade">
    <w:name w:val="Table Grid"/>
    <w:basedOn w:val="Tabelanormal"/>
    <w:uiPriority w:val="59"/>
    <w:rsid w:val="00F16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CE"/>
    <w:pPr>
      <w:autoSpaceDE w:val="0"/>
      <w:autoSpaceDN w:val="0"/>
    </w:pPr>
    <w:rPr>
      <w:lang w:val="en-US" w:eastAsia="en-US"/>
    </w:rPr>
  </w:style>
  <w:style w:type="paragraph" w:styleId="Ttulo1">
    <w:name w:val="heading 1"/>
    <w:basedOn w:val="Normal"/>
    <w:next w:val="Normal"/>
    <w:link w:val="Ttulo1Char"/>
    <w:qFormat/>
    <w:rsid w:val="00B909CE"/>
    <w:pPr>
      <w:keepNext/>
      <w:spacing w:before="240" w:after="60"/>
      <w:outlineLvl w:val="0"/>
    </w:pPr>
    <w:rPr>
      <w:rFonts w:ascii="Arial" w:hAnsi="Arial" w:cs="Arial"/>
      <w:b/>
      <w:bCs/>
      <w:kern w:val="28"/>
      <w:sz w:val="28"/>
      <w:szCs w:val="28"/>
      <w:lang w:val="pt-BR"/>
    </w:rPr>
  </w:style>
  <w:style w:type="paragraph" w:styleId="Ttulo2">
    <w:name w:val="heading 2"/>
    <w:basedOn w:val="Normal"/>
    <w:next w:val="Normal"/>
    <w:qFormat/>
    <w:rsid w:val="00B909CE"/>
    <w:pPr>
      <w:keepNext/>
      <w:spacing w:before="240" w:after="60"/>
      <w:outlineLvl w:val="1"/>
    </w:pPr>
    <w:rPr>
      <w:rFonts w:ascii="Arial" w:hAnsi="Arial" w:cs="Arial"/>
      <w:b/>
      <w:bCs/>
      <w:i/>
      <w:iCs/>
      <w:sz w:val="24"/>
      <w:szCs w:val="24"/>
      <w:lang w:val="pt-BR"/>
    </w:rPr>
  </w:style>
  <w:style w:type="paragraph" w:styleId="Ttulo3">
    <w:name w:val="heading 3"/>
    <w:basedOn w:val="Normal"/>
    <w:next w:val="Normal"/>
    <w:link w:val="Ttulo3Char"/>
    <w:qFormat/>
    <w:rsid w:val="00B909CE"/>
    <w:pPr>
      <w:keepNext/>
      <w:spacing w:before="240" w:after="60"/>
      <w:outlineLvl w:val="2"/>
    </w:pPr>
    <w:rPr>
      <w:rFonts w:ascii="Arial" w:hAnsi="Arial" w:cs="Arial"/>
      <w:sz w:val="24"/>
      <w:szCs w:val="24"/>
      <w:lang w:val="pt-BR"/>
    </w:rPr>
  </w:style>
  <w:style w:type="paragraph" w:styleId="Ttulo4">
    <w:name w:val="heading 4"/>
    <w:basedOn w:val="Normal"/>
    <w:next w:val="Normal"/>
    <w:qFormat/>
    <w:rsid w:val="00B909CE"/>
    <w:pPr>
      <w:keepNext/>
      <w:outlineLvl w:val="3"/>
    </w:pPr>
    <w:rPr>
      <w:rFonts w:ascii="Arial" w:hAnsi="Arial" w:cs="Arial"/>
      <w:b/>
      <w:bCs/>
      <w:lang w:val="pt-BR"/>
    </w:rPr>
  </w:style>
  <w:style w:type="paragraph" w:styleId="Ttulo5">
    <w:name w:val="heading 5"/>
    <w:basedOn w:val="Normal"/>
    <w:next w:val="Normal"/>
    <w:link w:val="Ttulo5Char"/>
    <w:qFormat/>
    <w:rsid w:val="00FA261A"/>
    <w:pPr>
      <w:autoSpaceDE/>
      <w:autoSpaceDN/>
      <w:spacing w:before="240" w:after="60"/>
      <w:outlineLvl w:val="4"/>
    </w:pPr>
    <w:rPr>
      <w:b/>
      <w:bCs/>
      <w:i/>
      <w:iCs/>
      <w:sz w:val="26"/>
      <w:szCs w:val="26"/>
    </w:rPr>
  </w:style>
  <w:style w:type="paragraph" w:styleId="Ttulo6">
    <w:name w:val="heading 6"/>
    <w:basedOn w:val="Normal"/>
    <w:next w:val="Normal"/>
    <w:link w:val="Ttulo6Char"/>
    <w:qFormat/>
    <w:rsid w:val="00960837"/>
    <w:pPr>
      <w:autoSpaceDE/>
      <w:autoSpaceDN/>
      <w:spacing w:before="240" w:after="60"/>
      <w:outlineLvl w:val="5"/>
    </w:pPr>
    <w:rPr>
      <w:b/>
      <w:bCs/>
      <w:sz w:val="22"/>
      <w:szCs w:val="22"/>
    </w:rPr>
  </w:style>
  <w:style w:type="paragraph" w:styleId="Ttulo7">
    <w:name w:val="heading 7"/>
    <w:basedOn w:val="Normal"/>
    <w:next w:val="Normal"/>
    <w:link w:val="Ttulo7Char"/>
    <w:qFormat/>
    <w:rsid w:val="00960837"/>
    <w:pPr>
      <w:autoSpaceDE/>
      <w:autoSpaceDN/>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909CE"/>
    <w:pPr>
      <w:jc w:val="both"/>
    </w:pPr>
  </w:style>
  <w:style w:type="paragraph" w:styleId="Recuodecorpodetexto">
    <w:name w:val="Body Text Indent"/>
    <w:basedOn w:val="Normal"/>
    <w:rsid w:val="00B909CE"/>
    <w:rPr>
      <w:sz w:val="23"/>
      <w:szCs w:val="23"/>
      <w:lang w:val="pt-BR"/>
    </w:rPr>
  </w:style>
  <w:style w:type="character" w:styleId="Hyperlink">
    <w:name w:val="Hyperlink"/>
    <w:uiPriority w:val="99"/>
    <w:rsid w:val="00B909CE"/>
    <w:rPr>
      <w:color w:val="auto"/>
      <w:u w:val="single"/>
    </w:rPr>
  </w:style>
  <w:style w:type="paragraph" w:styleId="Recuodecorpodetexto2">
    <w:name w:val="Body Text Indent 2"/>
    <w:basedOn w:val="Normal"/>
    <w:rsid w:val="00B909CE"/>
    <w:pPr>
      <w:ind w:left="720"/>
    </w:pPr>
  </w:style>
  <w:style w:type="character" w:styleId="HiperlinkVisitado">
    <w:name w:val="FollowedHyperlink"/>
    <w:rsid w:val="00B909CE"/>
    <w:rPr>
      <w:color w:val="800080"/>
      <w:u w:val="single"/>
    </w:rPr>
  </w:style>
  <w:style w:type="paragraph" w:styleId="Recuodecorpodetexto3">
    <w:name w:val="Body Text Indent 3"/>
    <w:basedOn w:val="Normal"/>
    <w:rsid w:val="00B909CE"/>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s>
      <w:spacing w:line="312" w:lineRule="auto"/>
      <w:ind w:firstLine="567"/>
      <w:jc w:val="both"/>
    </w:pPr>
    <w:rPr>
      <w:rFonts w:ascii="Arial" w:hAnsi="Arial" w:cs="Arial"/>
      <w:color w:val="000000"/>
      <w:lang w:val="pt-BR"/>
    </w:rPr>
  </w:style>
  <w:style w:type="character" w:styleId="nfase">
    <w:name w:val="Emphasis"/>
    <w:uiPriority w:val="20"/>
    <w:qFormat/>
    <w:rsid w:val="00B909CE"/>
    <w:rPr>
      <w:i/>
      <w:iCs/>
    </w:rPr>
  </w:style>
  <w:style w:type="character" w:styleId="Forte">
    <w:name w:val="Strong"/>
    <w:uiPriority w:val="22"/>
    <w:qFormat/>
    <w:rsid w:val="00B909CE"/>
    <w:rPr>
      <w:b/>
      <w:bCs/>
    </w:rPr>
  </w:style>
  <w:style w:type="paragraph" w:styleId="Cabealho">
    <w:name w:val="header"/>
    <w:basedOn w:val="Normal"/>
    <w:link w:val="CabealhoChar"/>
    <w:uiPriority w:val="99"/>
    <w:unhideWhenUsed/>
    <w:rsid w:val="00271CBA"/>
    <w:pPr>
      <w:tabs>
        <w:tab w:val="center" w:pos="4252"/>
        <w:tab w:val="right" w:pos="8504"/>
      </w:tabs>
    </w:pPr>
  </w:style>
  <w:style w:type="character" w:customStyle="1" w:styleId="CabealhoChar">
    <w:name w:val="Cabeçalho Char"/>
    <w:link w:val="Cabealho"/>
    <w:uiPriority w:val="99"/>
    <w:rsid w:val="00271CBA"/>
    <w:rPr>
      <w:lang w:val="en-US" w:eastAsia="en-US"/>
    </w:rPr>
  </w:style>
  <w:style w:type="paragraph" w:styleId="Rodap">
    <w:name w:val="footer"/>
    <w:basedOn w:val="Normal"/>
    <w:link w:val="RodapChar"/>
    <w:uiPriority w:val="99"/>
    <w:unhideWhenUsed/>
    <w:rsid w:val="00271CBA"/>
    <w:pPr>
      <w:tabs>
        <w:tab w:val="center" w:pos="4252"/>
        <w:tab w:val="right" w:pos="8504"/>
      </w:tabs>
    </w:pPr>
  </w:style>
  <w:style w:type="character" w:customStyle="1" w:styleId="RodapChar">
    <w:name w:val="Rodapé Char"/>
    <w:link w:val="Rodap"/>
    <w:uiPriority w:val="99"/>
    <w:rsid w:val="00271CBA"/>
    <w:rPr>
      <w:lang w:val="en-US" w:eastAsia="en-US"/>
    </w:rPr>
  </w:style>
  <w:style w:type="paragraph" w:customStyle="1" w:styleId="Default">
    <w:name w:val="Default"/>
    <w:rsid w:val="0005180C"/>
    <w:pPr>
      <w:autoSpaceDE w:val="0"/>
      <w:autoSpaceDN w:val="0"/>
      <w:adjustRightInd w:val="0"/>
    </w:pPr>
    <w:rPr>
      <w:rFonts w:ascii="Arial" w:hAnsi="Arial" w:cs="Arial"/>
      <w:color w:val="000000"/>
      <w:sz w:val="24"/>
      <w:szCs w:val="24"/>
    </w:rPr>
  </w:style>
  <w:style w:type="character" w:customStyle="1" w:styleId="Ttulo6Char">
    <w:name w:val="Título 6 Char"/>
    <w:link w:val="Ttulo6"/>
    <w:rsid w:val="00960837"/>
    <w:rPr>
      <w:b/>
      <w:bCs/>
      <w:sz w:val="22"/>
      <w:szCs w:val="22"/>
    </w:rPr>
  </w:style>
  <w:style w:type="character" w:customStyle="1" w:styleId="Ttulo7Char">
    <w:name w:val="Título 7 Char"/>
    <w:link w:val="Ttulo7"/>
    <w:rsid w:val="00960837"/>
    <w:rPr>
      <w:sz w:val="24"/>
      <w:szCs w:val="24"/>
    </w:rPr>
  </w:style>
  <w:style w:type="character" w:customStyle="1" w:styleId="Ttulo5Char">
    <w:name w:val="Título 5 Char"/>
    <w:link w:val="Ttulo5"/>
    <w:rsid w:val="00FA261A"/>
    <w:rPr>
      <w:b/>
      <w:bCs/>
      <w:i/>
      <w:iCs/>
      <w:sz w:val="26"/>
      <w:szCs w:val="26"/>
    </w:rPr>
  </w:style>
  <w:style w:type="character" w:styleId="Refdecomentrio">
    <w:name w:val="annotation reference"/>
    <w:uiPriority w:val="99"/>
    <w:semiHidden/>
    <w:rsid w:val="00D17117"/>
    <w:rPr>
      <w:sz w:val="16"/>
      <w:szCs w:val="16"/>
    </w:rPr>
  </w:style>
  <w:style w:type="paragraph" w:styleId="Textodecomentrio">
    <w:name w:val="annotation text"/>
    <w:basedOn w:val="Normal"/>
    <w:semiHidden/>
    <w:rsid w:val="00D17117"/>
  </w:style>
  <w:style w:type="paragraph" w:styleId="Assuntodocomentrio">
    <w:name w:val="annotation subject"/>
    <w:basedOn w:val="Textodecomentrio"/>
    <w:next w:val="Textodecomentrio"/>
    <w:semiHidden/>
    <w:rsid w:val="00D17117"/>
    <w:rPr>
      <w:b/>
      <w:bCs/>
    </w:rPr>
  </w:style>
  <w:style w:type="paragraph" w:styleId="Textodebalo">
    <w:name w:val="Balloon Text"/>
    <w:basedOn w:val="Normal"/>
    <w:semiHidden/>
    <w:rsid w:val="00D17117"/>
    <w:rPr>
      <w:rFonts w:ascii="Tahoma" w:hAnsi="Tahoma" w:cs="Tahoma"/>
      <w:sz w:val="16"/>
      <w:szCs w:val="16"/>
    </w:rPr>
  </w:style>
  <w:style w:type="paragraph" w:styleId="Pr-formataoHTML">
    <w:name w:val="HTML Preformatted"/>
    <w:basedOn w:val="Normal"/>
    <w:link w:val="Pr-formataoHTMLChar"/>
    <w:uiPriority w:val="99"/>
    <w:unhideWhenUsed/>
    <w:rsid w:val="00052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Pr-formataoHTMLChar">
    <w:name w:val="Pré-formatação HTML Char"/>
    <w:link w:val="Pr-formataoHTML"/>
    <w:uiPriority w:val="99"/>
    <w:rsid w:val="0005276A"/>
    <w:rPr>
      <w:rFonts w:ascii="Courier New" w:hAnsi="Courier New" w:cs="Courier New"/>
    </w:rPr>
  </w:style>
  <w:style w:type="character" w:customStyle="1" w:styleId="apple-converted-space">
    <w:name w:val="apple-converted-space"/>
    <w:basedOn w:val="Fontepargpadro"/>
    <w:rsid w:val="0005276A"/>
  </w:style>
  <w:style w:type="paragraph" w:styleId="Textodenotaderodap">
    <w:name w:val="footnote text"/>
    <w:basedOn w:val="Normal"/>
    <w:link w:val="TextodenotaderodapChar"/>
    <w:unhideWhenUsed/>
    <w:rsid w:val="00F2327B"/>
  </w:style>
  <w:style w:type="character" w:customStyle="1" w:styleId="TextodenotaderodapChar">
    <w:name w:val="Texto de nota de rodapé Char"/>
    <w:basedOn w:val="Fontepargpadro"/>
    <w:link w:val="Textodenotaderodap"/>
    <w:rsid w:val="00F2327B"/>
    <w:rPr>
      <w:lang w:val="en-US" w:eastAsia="en-US"/>
    </w:rPr>
  </w:style>
  <w:style w:type="character" w:styleId="Refdenotaderodap">
    <w:name w:val="footnote reference"/>
    <w:basedOn w:val="Fontepargpadro"/>
    <w:uiPriority w:val="99"/>
    <w:semiHidden/>
    <w:unhideWhenUsed/>
    <w:rsid w:val="00F2327B"/>
    <w:rPr>
      <w:vertAlign w:val="superscript"/>
    </w:rPr>
  </w:style>
  <w:style w:type="character" w:customStyle="1" w:styleId="Ttulo1Char">
    <w:name w:val="Título 1 Char"/>
    <w:basedOn w:val="Fontepargpadro"/>
    <w:link w:val="Ttulo1"/>
    <w:rsid w:val="00E15342"/>
    <w:rPr>
      <w:rFonts w:ascii="Arial" w:hAnsi="Arial" w:cs="Arial"/>
      <w:b/>
      <w:bCs/>
      <w:kern w:val="28"/>
      <w:sz w:val="28"/>
      <w:szCs w:val="28"/>
      <w:lang w:eastAsia="en-US"/>
    </w:rPr>
  </w:style>
  <w:style w:type="paragraph" w:styleId="PargrafodaLista">
    <w:name w:val="List Paragraph"/>
    <w:basedOn w:val="Normal"/>
    <w:uiPriority w:val="34"/>
    <w:qFormat/>
    <w:rsid w:val="00CF55B1"/>
    <w:pPr>
      <w:ind w:left="720"/>
      <w:contextualSpacing/>
    </w:pPr>
  </w:style>
  <w:style w:type="paragraph" w:styleId="Sumrio1">
    <w:name w:val="toc 1"/>
    <w:basedOn w:val="Normal"/>
    <w:next w:val="Normal"/>
    <w:autoRedefine/>
    <w:uiPriority w:val="39"/>
    <w:unhideWhenUsed/>
    <w:rsid w:val="00C53478"/>
    <w:pPr>
      <w:spacing w:after="100"/>
    </w:pPr>
  </w:style>
  <w:style w:type="paragraph" w:styleId="CabealhodoSumrio">
    <w:name w:val="TOC Heading"/>
    <w:basedOn w:val="Ttulo1"/>
    <w:next w:val="Normal"/>
    <w:uiPriority w:val="39"/>
    <w:unhideWhenUsed/>
    <w:qFormat/>
    <w:rsid w:val="00C53478"/>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Sumrio3">
    <w:name w:val="toc 3"/>
    <w:basedOn w:val="Normal"/>
    <w:next w:val="Normal"/>
    <w:autoRedefine/>
    <w:uiPriority w:val="39"/>
    <w:unhideWhenUsed/>
    <w:rsid w:val="00C53478"/>
    <w:pPr>
      <w:spacing w:after="100"/>
      <w:ind w:left="400"/>
    </w:pPr>
  </w:style>
  <w:style w:type="character" w:customStyle="1" w:styleId="Ttulo3Char">
    <w:name w:val="Título 3 Char"/>
    <w:basedOn w:val="Fontepargpadro"/>
    <w:link w:val="Ttulo3"/>
    <w:rsid w:val="003E734E"/>
    <w:rPr>
      <w:rFonts w:ascii="Arial" w:hAnsi="Arial" w:cs="Arial"/>
      <w:sz w:val="24"/>
      <w:szCs w:val="24"/>
      <w:lang w:eastAsia="en-US"/>
    </w:rPr>
  </w:style>
  <w:style w:type="paragraph" w:styleId="NormalWeb">
    <w:name w:val="Normal (Web)"/>
    <w:basedOn w:val="Normal"/>
    <w:uiPriority w:val="99"/>
    <w:semiHidden/>
    <w:unhideWhenUsed/>
    <w:rsid w:val="00C23D90"/>
    <w:pPr>
      <w:autoSpaceDE/>
      <w:autoSpaceDN/>
      <w:spacing w:before="100" w:beforeAutospacing="1" w:after="100" w:afterAutospacing="1"/>
    </w:pPr>
    <w:rPr>
      <w:sz w:val="24"/>
      <w:szCs w:val="24"/>
      <w:lang w:val="pt-BR" w:eastAsia="pt-BR"/>
    </w:rPr>
  </w:style>
  <w:style w:type="table" w:styleId="Tabelacomgrade">
    <w:name w:val="Table Grid"/>
    <w:basedOn w:val="Tabelanormal"/>
    <w:uiPriority w:val="59"/>
    <w:rsid w:val="00F1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834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Leis/2002/L10436.htm" TargetMode="External"/><Relationship Id="rId18" Type="http://schemas.openxmlformats.org/officeDocument/2006/relationships/hyperlink" Target="http://portal.mec.gov.br/seesp/arquivos/pdf/diretrizes.pdf" TargetMode="External"/><Relationship Id="rId3" Type="http://schemas.openxmlformats.org/officeDocument/2006/relationships/styles" Target="styles.xml"/><Relationship Id="rId21" Type="http://schemas.openxmlformats.org/officeDocument/2006/relationships/hyperlink" Target="http://www.libras.ufsc.br/colecaoLetrasLibras/eixoFormacaoEspecifica/fundamentosDaEducacaoDeSurdos/scos/cap10922/1.html" TargetMode="External"/><Relationship Id="rId7" Type="http://schemas.openxmlformats.org/officeDocument/2006/relationships/endnotes" Target="endnotes.xml"/><Relationship Id="rId12" Type="http://schemas.openxmlformats.org/officeDocument/2006/relationships/hyperlink" Target="http://www.camara.gov.br/proposicoesWeb/fichadetramitacao?idProposicao=17218" TargetMode="External"/><Relationship Id="rId17" Type="http://schemas.openxmlformats.org/officeDocument/2006/relationships/hyperlink" Target="http://portal.mec.gov.br/expansao-da-rede-federal/195-secretarias-112877938/seb-educacao-basica-2007048997/12598-publicacoes-sp-2650022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esdoc.unesco.org/images/0013/001393/139394por.pdf" TargetMode="External"/><Relationship Id="rId20" Type="http://schemas.openxmlformats.org/officeDocument/2006/relationships/hyperlink" Target="http://www.eusurdo.ufba.br/arquivos/cultura_surda.doc..%20Acessado%20em%2015/10/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04-2006/2005/Decreto/D5626.htm"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periodicos.ufsc.br/index.php/pontodevista/article/viewFile/1246/385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mara.gov.br/proposicoesWeb/fichadetramitacao?idProposicao=17218"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EE57-4373-4B07-82F5-A05C02AD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4858</Words>
  <Characters>26234</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Modelo de Projeto FUNDECT</vt:lpstr>
    </vt:vector>
  </TitlesOfParts>
  <Company>Microsoft</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Projeto FUNDECT</dc:title>
  <dc:creator>Marcelo Turine</dc:creator>
  <cp:lastModifiedBy>pmcg_larissa</cp:lastModifiedBy>
  <cp:revision>8</cp:revision>
  <cp:lastPrinted>2006-03-01T23:24:00Z</cp:lastPrinted>
  <dcterms:created xsi:type="dcterms:W3CDTF">2015-12-03T10:32:00Z</dcterms:created>
  <dcterms:modified xsi:type="dcterms:W3CDTF">2015-12-03T13:37:00Z</dcterms:modified>
  <cp:category>Edital Universal</cp:category>
</cp:coreProperties>
</file>