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81C" w:rsidRDefault="0034381C" w:rsidP="0034381C">
      <w:pPr>
        <w:pStyle w:val="Ttulo1"/>
        <w:jc w:val="center"/>
        <w:rPr>
          <w:rFonts w:ascii="Arial" w:hAnsi="Arial" w:cs="Arial"/>
          <w:b w:val="0"/>
          <w:bCs w:val="0"/>
          <w:caps w:val="0"/>
          <w:sz w:val="28"/>
          <w:szCs w:val="28"/>
        </w:rPr>
      </w:pPr>
      <w:r>
        <w:rPr>
          <w:rFonts w:ascii="Arial" w:hAnsi="Arial" w:cs="Arial"/>
          <w:b w:val="0"/>
          <w:bCs w:val="0"/>
          <w:caps w:val="0"/>
          <w:noProof/>
          <w:sz w:val="28"/>
          <w:szCs w:val="28"/>
        </w:rPr>
        <w:drawing>
          <wp:inline distT="0" distB="0" distL="0" distR="0">
            <wp:extent cx="2533650" cy="11906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81C" w:rsidRDefault="0034381C" w:rsidP="0034381C">
      <w:pPr>
        <w:pStyle w:val="Ttulo1"/>
        <w:jc w:val="center"/>
        <w:rPr>
          <w:rFonts w:ascii="Arial" w:hAnsi="Arial" w:cs="Arial"/>
          <w:b w:val="0"/>
          <w:bCs w:val="0"/>
          <w:caps w:val="0"/>
          <w:sz w:val="28"/>
          <w:szCs w:val="28"/>
        </w:rPr>
      </w:pPr>
      <w:r>
        <w:rPr>
          <w:rFonts w:ascii="Arial" w:hAnsi="Arial" w:cs="Arial"/>
          <w:b w:val="0"/>
          <w:bCs w:val="0"/>
          <w:caps w:val="0"/>
          <w:sz w:val="28"/>
          <w:szCs w:val="28"/>
        </w:rPr>
        <w:t xml:space="preserve">Fundação </w:t>
      </w:r>
      <w:r w:rsidRPr="00702A88">
        <w:rPr>
          <w:rFonts w:ascii="Arial" w:hAnsi="Arial" w:cs="Arial"/>
          <w:b w:val="0"/>
          <w:bCs w:val="0"/>
          <w:caps w:val="0"/>
          <w:sz w:val="28"/>
          <w:szCs w:val="28"/>
        </w:rPr>
        <w:t xml:space="preserve">Universidade </w:t>
      </w:r>
      <w:r>
        <w:rPr>
          <w:rFonts w:ascii="Arial" w:hAnsi="Arial" w:cs="Arial"/>
          <w:b w:val="0"/>
          <w:bCs w:val="0"/>
          <w:caps w:val="0"/>
          <w:sz w:val="28"/>
          <w:szCs w:val="28"/>
        </w:rPr>
        <w:t>Estadual de Mato Grosso do Sul</w:t>
      </w:r>
    </w:p>
    <w:p w:rsidR="0034381C" w:rsidRPr="00AF2337" w:rsidRDefault="0034381C" w:rsidP="0034381C">
      <w:pPr>
        <w:jc w:val="center"/>
        <w:rPr>
          <w:rFonts w:ascii="Arial" w:hAnsi="Arial" w:cs="Arial"/>
          <w:sz w:val="28"/>
          <w:szCs w:val="28"/>
        </w:rPr>
      </w:pPr>
      <w:r w:rsidRPr="00AF2337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nidade</w:t>
      </w:r>
      <w:r w:rsidRPr="00AF2337">
        <w:rPr>
          <w:rFonts w:ascii="Arial" w:hAnsi="Arial" w:cs="Arial"/>
          <w:sz w:val="28"/>
          <w:szCs w:val="28"/>
        </w:rPr>
        <w:t xml:space="preserve"> U</w:t>
      </w:r>
      <w:r>
        <w:rPr>
          <w:rFonts w:ascii="Arial" w:hAnsi="Arial" w:cs="Arial"/>
          <w:sz w:val="28"/>
          <w:szCs w:val="28"/>
        </w:rPr>
        <w:t>niversitária de</w:t>
      </w:r>
      <w:r w:rsidRPr="00AF2337">
        <w:rPr>
          <w:rFonts w:ascii="Arial" w:hAnsi="Arial" w:cs="Arial"/>
          <w:sz w:val="28"/>
          <w:szCs w:val="28"/>
        </w:rPr>
        <w:t xml:space="preserve"> C</w:t>
      </w:r>
      <w:r>
        <w:rPr>
          <w:rFonts w:ascii="Arial" w:hAnsi="Arial" w:cs="Arial"/>
          <w:sz w:val="28"/>
          <w:szCs w:val="28"/>
        </w:rPr>
        <w:t xml:space="preserve">ampo </w:t>
      </w:r>
      <w:r w:rsidRPr="00AF2337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rande</w:t>
      </w:r>
      <w:r w:rsidRPr="00AF2337">
        <w:rPr>
          <w:rFonts w:ascii="Arial" w:hAnsi="Arial" w:cs="Arial"/>
          <w:sz w:val="28"/>
          <w:szCs w:val="28"/>
        </w:rPr>
        <w:t xml:space="preserve"> </w:t>
      </w:r>
    </w:p>
    <w:p w:rsidR="0034381C" w:rsidRPr="00AF2337" w:rsidRDefault="0034381C" w:rsidP="0034381C">
      <w:pPr>
        <w:pStyle w:val="Legenda"/>
        <w:spacing w:line="360" w:lineRule="auto"/>
        <w:rPr>
          <w:rFonts w:ascii="Arial" w:hAnsi="Arial" w:cs="Arial"/>
        </w:rPr>
      </w:pPr>
      <w:r w:rsidRPr="00AF2337">
        <w:rPr>
          <w:rFonts w:ascii="Arial" w:hAnsi="Arial" w:cs="Arial"/>
        </w:rPr>
        <w:t>Curso de Letras – Português/Inglês</w:t>
      </w:r>
    </w:p>
    <w:p w:rsidR="0034381C" w:rsidRPr="00690F97" w:rsidRDefault="0034381C" w:rsidP="0034381C">
      <w:pPr>
        <w:tabs>
          <w:tab w:val="left" w:pos="6743"/>
        </w:tabs>
        <w:rPr>
          <w:rFonts w:ascii="Arial" w:hAnsi="Arial" w:cs="Arial"/>
        </w:rPr>
      </w:pPr>
      <w:r w:rsidRPr="00690F97">
        <w:rPr>
          <w:rFonts w:ascii="Arial" w:hAnsi="Arial" w:cs="Arial"/>
        </w:rPr>
        <w:tab/>
      </w:r>
    </w:p>
    <w:p w:rsidR="0034381C" w:rsidRPr="00690F97" w:rsidRDefault="0034381C" w:rsidP="0034381C">
      <w:pPr>
        <w:jc w:val="center"/>
        <w:rPr>
          <w:rFonts w:ascii="Arial" w:hAnsi="Arial" w:cs="Arial"/>
        </w:rPr>
      </w:pPr>
    </w:p>
    <w:p w:rsidR="0034381C" w:rsidRDefault="0034381C" w:rsidP="0034381C">
      <w:pPr>
        <w:jc w:val="both"/>
        <w:rPr>
          <w:rFonts w:ascii="Arial" w:hAnsi="Arial" w:cs="Arial"/>
          <w:sz w:val="36"/>
          <w:szCs w:val="36"/>
        </w:rPr>
      </w:pPr>
    </w:p>
    <w:p w:rsidR="0034381C" w:rsidRDefault="0034381C" w:rsidP="0034381C">
      <w:pPr>
        <w:jc w:val="both"/>
      </w:pPr>
      <w:r w:rsidRPr="000B5772">
        <w:rPr>
          <w:rFonts w:ascii="Arial" w:hAnsi="Arial" w:cs="Arial"/>
          <w:sz w:val="36"/>
          <w:szCs w:val="36"/>
        </w:rPr>
        <w:t>CONSUMO COMO TEMA TRANSVERSAL EM AULAS DE LÍNGUA INGLESA: RELATO DE UMA EXPERIÊNCIA NO PIBID</w:t>
      </w:r>
    </w:p>
    <w:p w:rsidR="0034381C" w:rsidRDefault="0034381C" w:rsidP="0034381C"/>
    <w:p w:rsidR="0034381C" w:rsidRPr="00F176D3" w:rsidRDefault="0034381C" w:rsidP="0034381C">
      <w:pPr>
        <w:rPr>
          <w:rFonts w:ascii="Arial" w:hAnsi="Arial" w:cs="Arial"/>
        </w:rPr>
      </w:pPr>
    </w:p>
    <w:p w:rsidR="0034381C" w:rsidRPr="00F176D3" w:rsidRDefault="0034381C" w:rsidP="0034381C">
      <w:pPr>
        <w:pStyle w:val="Ttulo4"/>
        <w:jc w:val="center"/>
        <w:rPr>
          <w:rFonts w:ascii="Arial" w:hAnsi="Arial" w:cs="Arial"/>
          <w:b w:val="0"/>
          <w:bCs w:val="0"/>
          <w:sz w:val="32"/>
          <w:szCs w:val="32"/>
        </w:rPr>
      </w:pPr>
      <w:proofErr w:type="spellStart"/>
      <w:r w:rsidRPr="00F176D3">
        <w:rPr>
          <w:rFonts w:ascii="Arial" w:hAnsi="Arial" w:cs="Arial"/>
          <w:b w:val="0"/>
          <w:bCs w:val="0"/>
          <w:sz w:val="32"/>
          <w:szCs w:val="32"/>
        </w:rPr>
        <w:t>Lidiany</w:t>
      </w:r>
      <w:proofErr w:type="spellEnd"/>
      <w:r w:rsidRPr="00F176D3">
        <w:rPr>
          <w:rFonts w:ascii="Arial" w:hAnsi="Arial" w:cs="Arial"/>
          <w:b w:val="0"/>
          <w:bCs w:val="0"/>
          <w:sz w:val="32"/>
          <w:szCs w:val="32"/>
        </w:rPr>
        <w:t xml:space="preserve"> Soares Guimarães Onofre</w:t>
      </w:r>
    </w:p>
    <w:p w:rsidR="0034381C" w:rsidRPr="00690F97" w:rsidRDefault="0034381C" w:rsidP="0034381C">
      <w:pPr>
        <w:rPr>
          <w:rFonts w:ascii="Arial" w:hAnsi="Arial" w:cs="Arial"/>
        </w:rPr>
      </w:pPr>
    </w:p>
    <w:p w:rsidR="0034381C" w:rsidRPr="00690F97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Pr="00690F97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Pr="00690F97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Campo Grande</w:t>
      </w:r>
    </w:p>
    <w:p w:rsidR="0034381C" w:rsidRPr="00690F97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 w:rsidRPr="00690F97">
        <w:rPr>
          <w:rFonts w:ascii="Arial" w:hAnsi="Arial" w:cs="Arial"/>
        </w:rPr>
        <w:t>201</w:t>
      </w:r>
      <w:r>
        <w:rPr>
          <w:rFonts w:ascii="Arial" w:hAnsi="Arial" w:cs="Arial"/>
        </w:rPr>
        <w:t>5</w:t>
      </w:r>
    </w:p>
    <w:p w:rsidR="0034381C" w:rsidRDefault="0034381C" w:rsidP="0034381C">
      <w:pPr>
        <w:pStyle w:val="Ttulo1"/>
        <w:jc w:val="center"/>
        <w:rPr>
          <w:rFonts w:ascii="Arial" w:hAnsi="Arial" w:cs="Arial"/>
          <w:b w:val="0"/>
          <w:bCs w:val="0"/>
          <w:cap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22220" cy="1184275"/>
            <wp:effectExtent l="0" t="0" r="0" b="0"/>
            <wp:docPr id="19" name="Imagem 19" descr="logo-padr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padra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81C" w:rsidRPr="00626145" w:rsidRDefault="0034381C" w:rsidP="0034381C">
      <w:pPr>
        <w:pStyle w:val="Legenda"/>
        <w:spacing w:line="360" w:lineRule="auto"/>
        <w:rPr>
          <w:rFonts w:ascii="Arial" w:hAnsi="Arial" w:cs="Arial"/>
        </w:rPr>
      </w:pPr>
      <w:r w:rsidRPr="00626145">
        <w:rPr>
          <w:rFonts w:ascii="Arial" w:hAnsi="Arial" w:cs="Arial"/>
        </w:rPr>
        <w:t>Fundação Universidade Estadual de Mato Grosso do Sul</w:t>
      </w:r>
    </w:p>
    <w:p w:rsidR="0034381C" w:rsidRPr="00626145" w:rsidRDefault="0034381C" w:rsidP="0034381C">
      <w:pPr>
        <w:pStyle w:val="Legenda"/>
        <w:spacing w:line="360" w:lineRule="auto"/>
        <w:rPr>
          <w:rFonts w:ascii="Arial" w:hAnsi="Arial" w:cs="Arial"/>
        </w:rPr>
      </w:pPr>
      <w:r w:rsidRPr="00626145">
        <w:rPr>
          <w:rFonts w:ascii="Arial" w:hAnsi="Arial" w:cs="Arial"/>
        </w:rPr>
        <w:t xml:space="preserve">Unidade Universitária de Campo Grande </w:t>
      </w:r>
    </w:p>
    <w:p w:rsidR="0034381C" w:rsidRPr="00702A88" w:rsidRDefault="0034381C" w:rsidP="0034381C">
      <w:pPr>
        <w:pStyle w:val="Legenda"/>
        <w:spacing w:line="360" w:lineRule="auto"/>
        <w:rPr>
          <w:rFonts w:ascii="Arial" w:hAnsi="Arial" w:cs="Arial"/>
        </w:rPr>
      </w:pPr>
      <w:r w:rsidRPr="00626145">
        <w:rPr>
          <w:rFonts w:ascii="Arial" w:hAnsi="Arial" w:cs="Arial"/>
        </w:rPr>
        <w:t>Curso de Letras – Português/Inglês</w:t>
      </w:r>
    </w:p>
    <w:p w:rsidR="0034381C" w:rsidRDefault="0034381C" w:rsidP="0034381C">
      <w:pPr>
        <w:pStyle w:val="Ttulo2"/>
        <w:jc w:val="center"/>
        <w:rPr>
          <w:b w:val="0"/>
          <w:bCs w:val="0"/>
        </w:rPr>
      </w:pPr>
    </w:p>
    <w:p w:rsidR="0034381C" w:rsidRPr="00690F97" w:rsidRDefault="0034381C" w:rsidP="0034381C">
      <w:pPr>
        <w:jc w:val="center"/>
        <w:rPr>
          <w:rFonts w:ascii="Arial" w:hAnsi="Arial" w:cs="Arial"/>
        </w:rPr>
      </w:pPr>
    </w:p>
    <w:p w:rsidR="0034381C" w:rsidRPr="00690F97" w:rsidRDefault="0034381C" w:rsidP="0034381C">
      <w:pPr>
        <w:tabs>
          <w:tab w:val="left" w:pos="6743"/>
        </w:tabs>
        <w:rPr>
          <w:rFonts w:ascii="Arial" w:hAnsi="Arial" w:cs="Arial"/>
        </w:rPr>
      </w:pPr>
      <w:r w:rsidRPr="00690F97">
        <w:rPr>
          <w:rFonts w:ascii="Arial" w:hAnsi="Arial" w:cs="Arial"/>
        </w:rPr>
        <w:tab/>
      </w:r>
    </w:p>
    <w:p w:rsidR="0034381C" w:rsidRDefault="0034381C" w:rsidP="0034381C">
      <w:pPr>
        <w:jc w:val="center"/>
        <w:rPr>
          <w:rFonts w:ascii="Arial" w:hAnsi="Arial" w:cs="Arial"/>
          <w:b/>
          <w:bCs/>
        </w:rPr>
      </w:pPr>
    </w:p>
    <w:p w:rsidR="0034381C" w:rsidRPr="00F67CC5" w:rsidRDefault="0034381C" w:rsidP="0034381C">
      <w:pPr>
        <w:jc w:val="center"/>
        <w:rPr>
          <w:rFonts w:ascii="Arial" w:hAnsi="Arial" w:cs="Arial"/>
          <w:b/>
          <w:bCs/>
        </w:rPr>
      </w:pPr>
    </w:p>
    <w:p w:rsidR="0034381C" w:rsidRDefault="0034381C" w:rsidP="0034381C">
      <w:pPr>
        <w:jc w:val="both"/>
      </w:pPr>
      <w:r w:rsidRPr="000B5772">
        <w:rPr>
          <w:rFonts w:ascii="Arial" w:hAnsi="Arial" w:cs="Arial"/>
          <w:b/>
          <w:bCs/>
          <w:sz w:val="28"/>
          <w:szCs w:val="28"/>
        </w:rPr>
        <w:t>CONSUMO COMO TEMA TRANSVERSAL EM AULAS DE LÍNGUA INGLESA: RELATO DE UMA EXPERIÊNCIA NO PIBID</w:t>
      </w:r>
    </w:p>
    <w:p w:rsidR="0034381C" w:rsidRDefault="0034381C" w:rsidP="0034381C">
      <w:pPr>
        <w:tabs>
          <w:tab w:val="left" w:pos="4860"/>
        </w:tabs>
      </w:pPr>
      <w:r>
        <w:tab/>
      </w:r>
    </w:p>
    <w:p w:rsidR="0034381C" w:rsidRPr="00F176D3" w:rsidRDefault="0034381C" w:rsidP="0034381C">
      <w:pPr>
        <w:pStyle w:val="Ttulo4"/>
        <w:jc w:val="center"/>
        <w:rPr>
          <w:rFonts w:ascii="Arial" w:hAnsi="Arial" w:cs="Arial"/>
          <w:b w:val="0"/>
          <w:bCs w:val="0"/>
          <w:sz w:val="32"/>
          <w:szCs w:val="32"/>
        </w:rPr>
      </w:pPr>
      <w:proofErr w:type="spellStart"/>
      <w:r w:rsidRPr="00F176D3">
        <w:rPr>
          <w:rFonts w:ascii="Arial" w:hAnsi="Arial" w:cs="Arial"/>
          <w:b w:val="0"/>
          <w:bCs w:val="0"/>
          <w:sz w:val="32"/>
          <w:szCs w:val="32"/>
        </w:rPr>
        <w:t>Lidiany</w:t>
      </w:r>
      <w:proofErr w:type="spellEnd"/>
      <w:r w:rsidRPr="00F176D3">
        <w:rPr>
          <w:rFonts w:ascii="Arial" w:hAnsi="Arial" w:cs="Arial"/>
          <w:b w:val="0"/>
          <w:bCs w:val="0"/>
          <w:sz w:val="32"/>
          <w:szCs w:val="32"/>
        </w:rPr>
        <w:t xml:space="preserve"> Soares Guimarães Onofre</w:t>
      </w:r>
    </w:p>
    <w:p w:rsidR="0034381C" w:rsidRDefault="0034381C" w:rsidP="0034381C">
      <w:pPr>
        <w:rPr>
          <w:rFonts w:ascii="Arial" w:hAnsi="Arial" w:cs="Arial"/>
        </w:rPr>
      </w:pPr>
    </w:p>
    <w:p w:rsidR="0034381C" w:rsidRPr="00690F97" w:rsidRDefault="0034381C" w:rsidP="0034381C">
      <w:pPr>
        <w:pStyle w:val="Recuodecorpodetexto"/>
        <w:ind w:left="3532" w:firstLine="0"/>
        <w:rPr>
          <w:rFonts w:ascii="Arial" w:hAnsi="Arial" w:cs="Arial"/>
        </w:rPr>
      </w:pPr>
      <w:r w:rsidRPr="00690F97"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Cs/>
          <w:sz w:val="26"/>
          <w:szCs w:val="26"/>
        </w:rPr>
        <w:t xml:space="preserve">Artigo </w:t>
      </w:r>
      <w:r>
        <w:rPr>
          <w:rFonts w:ascii="Arial" w:hAnsi="Arial" w:cs="Arial"/>
        </w:rPr>
        <w:t xml:space="preserve">apresentado ao curso de Letras, da Universidade Estadual de Mato Grosso do Sul – Unidade Universitária de Campo Grande, como requisito final para obtenção do título de licenciado em Letras, habilitação Português/Inglês </w:t>
      </w:r>
      <w:proofErr w:type="gramStart"/>
      <w:r>
        <w:rPr>
          <w:rFonts w:ascii="Arial" w:hAnsi="Arial" w:cs="Arial"/>
        </w:rPr>
        <w:t>sob orientação</w:t>
      </w:r>
      <w:proofErr w:type="gramEnd"/>
      <w:r>
        <w:rPr>
          <w:rFonts w:ascii="Arial" w:hAnsi="Arial" w:cs="Arial"/>
        </w:rPr>
        <w:t xml:space="preserve"> do Professor Doutor </w:t>
      </w:r>
      <w:proofErr w:type="spellStart"/>
      <w:r>
        <w:rPr>
          <w:rFonts w:ascii="Arial" w:hAnsi="Arial" w:cs="Arial"/>
        </w:rPr>
        <w:t>Ruberval</w:t>
      </w:r>
      <w:proofErr w:type="spellEnd"/>
      <w:r>
        <w:rPr>
          <w:rFonts w:ascii="Arial" w:hAnsi="Arial" w:cs="Arial"/>
        </w:rPr>
        <w:t xml:space="preserve"> Franco Maciel.</w:t>
      </w: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</w:p>
    <w:p w:rsidR="0034381C" w:rsidRPr="006738D0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738D0">
        <w:rPr>
          <w:rFonts w:ascii="Arial" w:hAnsi="Arial" w:cs="Arial"/>
          <w:sz w:val="28"/>
          <w:szCs w:val="28"/>
        </w:rPr>
        <w:t xml:space="preserve">Campo Grande </w:t>
      </w:r>
    </w:p>
    <w:p w:rsidR="0034381C" w:rsidRPr="006738D0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2015</w:t>
      </w:r>
    </w:p>
    <w:p w:rsidR="0034381C" w:rsidRDefault="0034381C" w:rsidP="0034381C">
      <w:pPr>
        <w:pStyle w:val="Ttulo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2533650" cy="11906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81C" w:rsidRDefault="0034381C" w:rsidP="0034381C">
      <w:pPr>
        <w:pStyle w:val="Ttulo"/>
        <w:rPr>
          <w:rFonts w:ascii="Arial" w:hAnsi="Arial" w:cs="Arial"/>
          <w:b w:val="0"/>
          <w:bCs w:val="0"/>
          <w:sz w:val="28"/>
          <w:szCs w:val="28"/>
        </w:rPr>
      </w:pPr>
    </w:p>
    <w:p w:rsidR="0034381C" w:rsidRDefault="0034381C" w:rsidP="0034381C">
      <w:pPr>
        <w:pStyle w:val="Ttulo1"/>
        <w:jc w:val="center"/>
        <w:rPr>
          <w:rFonts w:ascii="Arial" w:hAnsi="Arial" w:cs="Arial"/>
          <w:b w:val="0"/>
          <w:bCs w:val="0"/>
          <w:caps w:val="0"/>
          <w:sz w:val="28"/>
          <w:szCs w:val="28"/>
        </w:rPr>
      </w:pPr>
      <w:r>
        <w:rPr>
          <w:rFonts w:ascii="Arial" w:hAnsi="Arial" w:cs="Arial"/>
          <w:b w:val="0"/>
          <w:bCs w:val="0"/>
          <w:caps w:val="0"/>
          <w:sz w:val="28"/>
          <w:szCs w:val="28"/>
        </w:rPr>
        <w:t xml:space="preserve">Fundação </w:t>
      </w:r>
      <w:r w:rsidRPr="00702A88">
        <w:rPr>
          <w:rFonts w:ascii="Arial" w:hAnsi="Arial" w:cs="Arial"/>
          <w:b w:val="0"/>
          <w:bCs w:val="0"/>
          <w:caps w:val="0"/>
          <w:sz w:val="28"/>
          <w:szCs w:val="28"/>
        </w:rPr>
        <w:t xml:space="preserve">Universidade </w:t>
      </w:r>
      <w:r>
        <w:rPr>
          <w:rFonts w:ascii="Arial" w:hAnsi="Arial" w:cs="Arial"/>
          <w:b w:val="0"/>
          <w:bCs w:val="0"/>
          <w:caps w:val="0"/>
          <w:sz w:val="28"/>
          <w:szCs w:val="28"/>
        </w:rPr>
        <w:t>Estadual de Mato Grosso do Sul</w:t>
      </w:r>
    </w:p>
    <w:p w:rsidR="0034381C" w:rsidRPr="00AF2337" w:rsidRDefault="0034381C" w:rsidP="0034381C">
      <w:pPr>
        <w:jc w:val="center"/>
        <w:rPr>
          <w:rFonts w:ascii="Arial" w:hAnsi="Arial" w:cs="Arial"/>
          <w:sz w:val="28"/>
          <w:szCs w:val="28"/>
        </w:rPr>
      </w:pPr>
      <w:r w:rsidRPr="00AF2337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nidade</w:t>
      </w:r>
      <w:r w:rsidRPr="00AF2337">
        <w:rPr>
          <w:rFonts w:ascii="Arial" w:hAnsi="Arial" w:cs="Arial"/>
          <w:sz w:val="28"/>
          <w:szCs w:val="28"/>
        </w:rPr>
        <w:t xml:space="preserve"> U</w:t>
      </w:r>
      <w:r>
        <w:rPr>
          <w:rFonts w:ascii="Arial" w:hAnsi="Arial" w:cs="Arial"/>
          <w:sz w:val="28"/>
          <w:szCs w:val="28"/>
        </w:rPr>
        <w:t>niversitária de</w:t>
      </w:r>
      <w:r w:rsidRPr="00AF2337">
        <w:rPr>
          <w:rFonts w:ascii="Arial" w:hAnsi="Arial" w:cs="Arial"/>
          <w:sz w:val="28"/>
          <w:szCs w:val="28"/>
        </w:rPr>
        <w:t xml:space="preserve"> C</w:t>
      </w:r>
      <w:r>
        <w:rPr>
          <w:rFonts w:ascii="Arial" w:hAnsi="Arial" w:cs="Arial"/>
          <w:sz w:val="28"/>
          <w:szCs w:val="28"/>
        </w:rPr>
        <w:t xml:space="preserve">ampo </w:t>
      </w:r>
      <w:r w:rsidRPr="00AF2337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rande</w:t>
      </w:r>
      <w:r w:rsidRPr="00AF2337">
        <w:rPr>
          <w:rFonts w:ascii="Arial" w:hAnsi="Arial" w:cs="Arial"/>
          <w:sz w:val="28"/>
          <w:szCs w:val="28"/>
        </w:rPr>
        <w:t xml:space="preserve"> </w:t>
      </w:r>
    </w:p>
    <w:p w:rsidR="0034381C" w:rsidRPr="00AF2337" w:rsidRDefault="0034381C" w:rsidP="0034381C">
      <w:pPr>
        <w:pStyle w:val="Legenda"/>
        <w:spacing w:line="360" w:lineRule="auto"/>
        <w:rPr>
          <w:rFonts w:ascii="Arial" w:hAnsi="Arial" w:cs="Arial"/>
        </w:rPr>
      </w:pPr>
      <w:r w:rsidRPr="00AF2337">
        <w:rPr>
          <w:rFonts w:ascii="Arial" w:hAnsi="Arial" w:cs="Arial"/>
        </w:rPr>
        <w:t>Curso de Letras – Português/Inglês</w:t>
      </w:r>
    </w:p>
    <w:p w:rsidR="0034381C" w:rsidRDefault="0034381C" w:rsidP="0034381C">
      <w:pPr>
        <w:pStyle w:val="Ttulo2"/>
        <w:jc w:val="center"/>
        <w:rPr>
          <w:b w:val="0"/>
          <w:bCs w:val="0"/>
        </w:rPr>
      </w:pPr>
    </w:p>
    <w:p w:rsidR="0034381C" w:rsidRPr="00690F97" w:rsidRDefault="0034381C" w:rsidP="0034381C">
      <w:pPr>
        <w:jc w:val="center"/>
        <w:rPr>
          <w:rFonts w:ascii="Arial" w:hAnsi="Arial" w:cs="Arial"/>
        </w:rPr>
      </w:pPr>
    </w:p>
    <w:p w:rsidR="0034381C" w:rsidRDefault="0034381C" w:rsidP="0034381C">
      <w:pPr>
        <w:tabs>
          <w:tab w:val="left" w:pos="6743"/>
        </w:tabs>
        <w:rPr>
          <w:rFonts w:ascii="Arial" w:hAnsi="Arial" w:cs="Arial"/>
        </w:rPr>
      </w:pPr>
    </w:p>
    <w:p w:rsidR="0034381C" w:rsidRPr="00690F97" w:rsidRDefault="0034381C" w:rsidP="0034381C">
      <w:pPr>
        <w:pStyle w:val="Recuodecorpodetexto"/>
        <w:ind w:left="3532" w:firstLine="0"/>
        <w:rPr>
          <w:rFonts w:ascii="Arial" w:hAnsi="Arial" w:cs="Arial"/>
        </w:rPr>
      </w:pPr>
      <w:r w:rsidRPr="00690F97"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Cs/>
          <w:sz w:val="26"/>
          <w:szCs w:val="26"/>
        </w:rPr>
        <w:t xml:space="preserve">Artigo </w:t>
      </w:r>
      <w:r>
        <w:rPr>
          <w:rFonts w:ascii="Arial" w:hAnsi="Arial" w:cs="Arial"/>
        </w:rPr>
        <w:t xml:space="preserve">apresentado ao curso de Letras, da Universidade Estadual de Mato Grosso do Sul – Unidade Universitária de Campo Grande, como requisito final para obtenção do título de licenciado em Letras, habilitação Português/Inglês </w:t>
      </w:r>
      <w:proofErr w:type="gramStart"/>
      <w:r>
        <w:rPr>
          <w:rFonts w:ascii="Arial" w:hAnsi="Arial" w:cs="Arial"/>
        </w:rPr>
        <w:t>sob orientação</w:t>
      </w:r>
      <w:proofErr w:type="gramEnd"/>
      <w:r>
        <w:rPr>
          <w:rFonts w:ascii="Arial" w:hAnsi="Arial" w:cs="Arial"/>
        </w:rPr>
        <w:t xml:space="preserve"> do Professor Doutor </w:t>
      </w:r>
      <w:proofErr w:type="spellStart"/>
      <w:r>
        <w:rPr>
          <w:rFonts w:ascii="Arial" w:hAnsi="Arial" w:cs="Arial"/>
        </w:rPr>
        <w:t>Ruberval</w:t>
      </w:r>
      <w:proofErr w:type="spellEnd"/>
      <w:r>
        <w:rPr>
          <w:rFonts w:ascii="Arial" w:hAnsi="Arial" w:cs="Arial"/>
        </w:rPr>
        <w:t xml:space="preserve"> Franco Maciel.</w:t>
      </w: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Apresentado em: _____________</w:t>
      </w: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Conceito: _____________</w:t>
      </w:r>
    </w:p>
    <w:p w:rsidR="0034381C" w:rsidRDefault="0034381C" w:rsidP="0034381C">
      <w:pPr>
        <w:pStyle w:val="Recuodecorpodetexto"/>
        <w:spacing w:line="360" w:lineRule="auto"/>
        <w:ind w:firstLine="0"/>
        <w:rPr>
          <w:rFonts w:ascii="Arial" w:hAnsi="Arial" w:cs="Arial"/>
        </w:rPr>
      </w:pPr>
    </w:p>
    <w:p w:rsidR="0034381C" w:rsidRPr="00AF2337" w:rsidRDefault="0034381C" w:rsidP="0034381C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</w:rPr>
      </w:pPr>
      <w:r w:rsidRPr="00AF2337">
        <w:rPr>
          <w:rFonts w:ascii="Arial" w:hAnsi="Arial" w:cs="Arial"/>
          <w:b/>
        </w:rPr>
        <w:t>BANCA EXAMINADORA</w:t>
      </w: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</w:t>
      </w: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Professor Doutor </w:t>
      </w:r>
      <w:proofErr w:type="spellStart"/>
      <w:r>
        <w:rPr>
          <w:rFonts w:ascii="Arial" w:hAnsi="Arial" w:cs="Arial"/>
        </w:rPr>
        <w:t>Ruberval</w:t>
      </w:r>
      <w:proofErr w:type="spellEnd"/>
      <w:r>
        <w:rPr>
          <w:rFonts w:ascii="Arial" w:hAnsi="Arial" w:cs="Arial"/>
        </w:rPr>
        <w:t xml:space="preserve"> Franco Maciel (Orientador)</w:t>
      </w:r>
    </w:p>
    <w:p w:rsidR="0034381C" w:rsidRDefault="0034381C" w:rsidP="0034381C">
      <w:pPr>
        <w:pStyle w:val="Recuodecorpodetexto"/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Professora Doutora Natalina </w:t>
      </w:r>
      <w:proofErr w:type="spellStart"/>
      <w:r>
        <w:rPr>
          <w:rFonts w:ascii="Arial" w:hAnsi="Arial" w:cs="Arial"/>
        </w:rPr>
        <w:t>Sierra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Assêncio</w:t>
      </w:r>
      <w:proofErr w:type="spellEnd"/>
      <w:r>
        <w:rPr>
          <w:rFonts w:ascii="Arial" w:hAnsi="Arial" w:cs="Arial"/>
        </w:rPr>
        <w:t xml:space="preserve"> Costa (Membro)</w:t>
      </w:r>
    </w:p>
    <w:p w:rsidR="0034381C" w:rsidRDefault="0034381C" w:rsidP="0034381C">
      <w:pPr>
        <w:pStyle w:val="Recuodecorpodetexto"/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</w:rPr>
      </w:pPr>
    </w:p>
    <w:p w:rsidR="0034381C" w:rsidRDefault="0034381C" w:rsidP="0034381C">
      <w:pPr>
        <w:pStyle w:val="Recuode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Themis </w:t>
      </w:r>
      <w:proofErr w:type="spellStart"/>
      <w:r>
        <w:rPr>
          <w:rFonts w:ascii="Arial" w:hAnsi="Arial" w:cs="Arial"/>
        </w:rPr>
        <w:t>Rondão</w:t>
      </w:r>
      <w:proofErr w:type="spellEnd"/>
      <w:r>
        <w:rPr>
          <w:rFonts w:ascii="Arial" w:hAnsi="Arial" w:cs="Arial"/>
        </w:rPr>
        <w:t xml:space="preserve"> Barbosa da Costa Silva (Membro)</w:t>
      </w:r>
    </w:p>
    <w:p w:rsidR="0034381C" w:rsidRDefault="0034381C" w:rsidP="0034381C">
      <w:pPr>
        <w:pStyle w:val="Ttulo"/>
        <w:rPr>
          <w:rFonts w:ascii="Arial" w:hAnsi="Arial" w:cs="Arial"/>
          <w:b w:val="0"/>
          <w:bCs w:val="0"/>
          <w:sz w:val="28"/>
          <w:szCs w:val="28"/>
        </w:rPr>
      </w:pPr>
    </w:p>
    <w:p w:rsidR="0034381C" w:rsidRDefault="0034381C" w:rsidP="0034381C">
      <w:pPr>
        <w:pStyle w:val="Ttulo"/>
        <w:rPr>
          <w:rFonts w:ascii="Arial" w:hAnsi="Arial" w:cs="Arial"/>
          <w:b w:val="0"/>
          <w:bCs w:val="0"/>
          <w:sz w:val="28"/>
          <w:szCs w:val="28"/>
        </w:rPr>
      </w:pPr>
    </w:p>
    <w:p w:rsidR="008E3599" w:rsidRDefault="00A775BB" w:rsidP="002B7411">
      <w:pPr>
        <w:spacing w:line="240" w:lineRule="auto"/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CONSUMO COMO TEM</w:t>
      </w:r>
      <w:bookmarkStart w:id="0" w:name="_GoBack"/>
      <w:bookmarkEnd w:id="0"/>
      <w:r>
        <w:rPr>
          <w:b/>
          <w:color w:val="000000" w:themeColor="text1"/>
        </w:rPr>
        <w:t>A</w:t>
      </w:r>
      <w:r w:rsidR="00A61D15" w:rsidRPr="002B7411">
        <w:rPr>
          <w:b/>
          <w:color w:val="000000" w:themeColor="text1"/>
        </w:rPr>
        <w:t xml:space="preserve"> TRANSVERSA</w:t>
      </w:r>
      <w:r>
        <w:rPr>
          <w:b/>
          <w:color w:val="000000" w:themeColor="text1"/>
        </w:rPr>
        <w:t>L</w:t>
      </w:r>
      <w:r w:rsidR="006C77A3">
        <w:rPr>
          <w:b/>
          <w:color w:val="000000" w:themeColor="text1"/>
        </w:rPr>
        <w:t xml:space="preserve"> EM</w:t>
      </w:r>
      <w:r w:rsidR="00A61D15" w:rsidRPr="002B7411">
        <w:rPr>
          <w:b/>
          <w:color w:val="000000" w:themeColor="text1"/>
        </w:rPr>
        <w:t xml:space="preserve"> AULAS DE LÍNGUA INGLESA: RELATO DE UMA EXPERIÊNCIA NO PIBID</w:t>
      </w:r>
    </w:p>
    <w:p w:rsidR="002B7411" w:rsidRPr="002B7411" w:rsidRDefault="002B7411" w:rsidP="002B7411">
      <w:pPr>
        <w:spacing w:line="240" w:lineRule="auto"/>
        <w:ind w:firstLine="0"/>
        <w:jc w:val="center"/>
        <w:rPr>
          <w:b/>
          <w:color w:val="000000" w:themeColor="text1"/>
        </w:rPr>
      </w:pPr>
    </w:p>
    <w:p w:rsidR="008E3599" w:rsidRDefault="008E3599" w:rsidP="00A61D15">
      <w:pPr>
        <w:spacing w:after="0" w:line="240" w:lineRule="auto"/>
        <w:jc w:val="right"/>
      </w:pPr>
      <w:proofErr w:type="spellStart"/>
      <w:r>
        <w:t>Lidiany</w:t>
      </w:r>
      <w:proofErr w:type="spellEnd"/>
      <w:r>
        <w:t xml:space="preserve"> Soares Guimarães Onofre</w:t>
      </w:r>
    </w:p>
    <w:p w:rsidR="000A4FEF" w:rsidRDefault="000A4FEF" w:rsidP="002B7411">
      <w:pPr>
        <w:ind w:firstLine="0"/>
        <w:jc w:val="both"/>
        <w:rPr>
          <w:b/>
          <w:color w:val="000000" w:themeColor="text1"/>
        </w:rPr>
      </w:pPr>
    </w:p>
    <w:p w:rsidR="002B7411" w:rsidRPr="002B7411" w:rsidRDefault="002B7411" w:rsidP="002B7411">
      <w:pPr>
        <w:ind w:firstLine="0"/>
        <w:jc w:val="both"/>
        <w:rPr>
          <w:b/>
          <w:color w:val="000000" w:themeColor="text1"/>
        </w:rPr>
      </w:pPr>
      <w:r w:rsidRPr="002B7411">
        <w:rPr>
          <w:b/>
          <w:color w:val="000000" w:themeColor="text1"/>
        </w:rPr>
        <w:t>Resumo</w:t>
      </w:r>
    </w:p>
    <w:p w:rsidR="00E904CC" w:rsidRPr="002B7411" w:rsidRDefault="00883E12" w:rsidP="004A0748">
      <w:pPr>
        <w:spacing w:line="240" w:lineRule="auto"/>
        <w:ind w:firstLine="0"/>
        <w:jc w:val="both"/>
        <w:rPr>
          <w:color w:val="000000" w:themeColor="text1"/>
        </w:rPr>
      </w:pPr>
      <w:r w:rsidRPr="002B7411">
        <w:rPr>
          <w:color w:val="000000" w:themeColor="text1"/>
        </w:rPr>
        <w:t>No âmbito educacional, o tema transversalidade tem sid</w:t>
      </w:r>
      <w:r w:rsidR="00191071">
        <w:rPr>
          <w:color w:val="000000" w:themeColor="text1"/>
        </w:rPr>
        <w:t xml:space="preserve">o amplamente discutido. Dentre </w:t>
      </w:r>
      <w:r w:rsidRPr="002B7411">
        <w:rPr>
          <w:color w:val="000000" w:themeColor="text1"/>
        </w:rPr>
        <w:t>as políticas educacionais, os</w:t>
      </w:r>
      <w:r w:rsidR="00E904CC" w:rsidRPr="002B7411">
        <w:rPr>
          <w:color w:val="000000" w:themeColor="text1"/>
        </w:rPr>
        <w:t xml:space="preserve"> Parâmetros Curriculares Nacionais (PCN) </w:t>
      </w:r>
      <w:r w:rsidR="00C14D2F" w:rsidRPr="002B7411">
        <w:rPr>
          <w:color w:val="000000" w:themeColor="text1"/>
        </w:rPr>
        <w:t>apresenta</w:t>
      </w:r>
      <w:r w:rsidRPr="002B7411">
        <w:rPr>
          <w:color w:val="000000" w:themeColor="text1"/>
        </w:rPr>
        <w:t>ra</w:t>
      </w:r>
      <w:r w:rsidR="00C14D2F" w:rsidRPr="002B7411">
        <w:rPr>
          <w:color w:val="000000" w:themeColor="text1"/>
        </w:rPr>
        <w:t xml:space="preserve">m </w:t>
      </w:r>
      <w:r w:rsidRPr="002B7411">
        <w:rPr>
          <w:color w:val="000000" w:themeColor="text1"/>
        </w:rPr>
        <w:t>esse co</w:t>
      </w:r>
      <w:r w:rsidR="00451818">
        <w:rPr>
          <w:color w:val="000000" w:themeColor="text1"/>
        </w:rPr>
        <w:t>nceito pela primeira vez em 1997</w:t>
      </w:r>
      <w:r w:rsidRPr="002B7411">
        <w:rPr>
          <w:color w:val="000000" w:themeColor="text1"/>
        </w:rPr>
        <w:t xml:space="preserve">. </w:t>
      </w:r>
      <w:r w:rsidR="00191071">
        <w:rPr>
          <w:color w:val="000000" w:themeColor="text1"/>
        </w:rPr>
        <w:t xml:space="preserve">Essa discussão é ampliada por </w:t>
      </w:r>
      <w:proofErr w:type="spellStart"/>
      <w:r w:rsidR="00191071">
        <w:rPr>
          <w:color w:val="000000" w:themeColor="text1"/>
        </w:rPr>
        <w:t>Pennycook</w:t>
      </w:r>
      <w:proofErr w:type="spellEnd"/>
      <w:r w:rsidR="00191071">
        <w:rPr>
          <w:color w:val="000000" w:themeColor="text1"/>
        </w:rPr>
        <w:t xml:space="preserve"> </w:t>
      </w:r>
      <w:r w:rsidR="00985964">
        <w:rPr>
          <w:color w:val="000000" w:themeColor="text1"/>
        </w:rPr>
        <w:t>(</w:t>
      </w:r>
      <w:r w:rsidR="00191071" w:rsidRPr="002B7411">
        <w:rPr>
          <w:color w:val="000000" w:themeColor="text1"/>
        </w:rPr>
        <w:t>2006)</w:t>
      </w:r>
      <w:r w:rsidR="00191071">
        <w:rPr>
          <w:color w:val="000000" w:themeColor="text1"/>
        </w:rPr>
        <w:t xml:space="preserve"> em seus trabalhos sobre Linguística Aplicada Transgressiva.</w:t>
      </w:r>
      <w:r w:rsidR="002B7411" w:rsidRPr="002B7411">
        <w:rPr>
          <w:color w:val="000000" w:themeColor="text1"/>
        </w:rPr>
        <w:t xml:space="preserve"> </w:t>
      </w:r>
      <w:r w:rsidR="00191071">
        <w:rPr>
          <w:color w:val="000000" w:themeColor="text1"/>
        </w:rPr>
        <w:t xml:space="preserve">Sendo assim, </w:t>
      </w:r>
      <w:r w:rsidR="00B73A36">
        <w:rPr>
          <w:color w:val="000000" w:themeColor="text1"/>
        </w:rPr>
        <w:t>neste artigo, busco</w:t>
      </w:r>
      <w:r w:rsidRPr="002B7411">
        <w:rPr>
          <w:color w:val="000000" w:themeColor="text1"/>
        </w:rPr>
        <w:t xml:space="preserve"> discutir </w:t>
      </w:r>
      <w:r w:rsidR="00BF042B" w:rsidRPr="00667EF9">
        <w:rPr>
          <w:color w:val="000000" w:themeColor="text1"/>
        </w:rPr>
        <w:t>es</w:t>
      </w:r>
      <w:r w:rsidRPr="00667EF9">
        <w:rPr>
          <w:color w:val="000000" w:themeColor="text1"/>
        </w:rPr>
        <w:t>s</w:t>
      </w:r>
      <w:r w:rsidR="00BF042B" w:rsidRPr="00667EF9">
        <w:rPr>
          <w:color w:val="000000" w:themeColor="text1"/>
        </w:rPr>
        <w:t xml:space="preserve">e </w:t>
      </w:r>
      <w:r w:rsidRPr="00667EF9">
        <w:rPr>
          <w:color w:val="000000" w:themeColor="text1"/>
        </w:rPr>
        <w:t>assunto</w:t>
      </w:r>
      <w:r w:rsidRPr="002B7411">
        <w:rPr>
          <w:color w:val="000000" w:themeColor="text1"/>
        </w:rPr>
        <w:t xml:space="preserve"> a partir de uma experiência </w:t>
      </w:r>
      <w:r w:rsidR="00191071">
        <w:rPr>
          <w:color w:val="000000" w:themeColor="text1"/>
        </w:rPr>
        <w:t>em aulas de Língua Inglesa em uma escola pú</w:t>
      </w:r>
      <w:r w:rsidR="00191071" w:rsidRPr="002B7411">
        <w:rPr>
          <w:color w:val="000000" w:themeColor="text1"/>
        </w:rPr>
        <w:t>blica de Campo Grande</w:t>
      </w:r>
      <w:r w:rsidR="00A645AE">
        <w:rPr>
          <w:color w:val="000000" w:themeColor="text1"/>
        </w:rPr>
        <w:t xml:space="preserve"> - </w:t>
      </w:r>
      <w:r w:rsidR="00191071" w:rsidRPr="002B7411">
        <w:rPr>
          <w:color w:val="000000" w:themeColor="text1"/>
        </w:rPr>
        <w:t>MS</w:t>
      </w:r>
      <w:r w:rsidR="00191071">
        <w:rPr>
          <w:color w:val="000000" w:themeColor="text1"/>
        </w:rPr>
        <w:t xml:space="preserve"> </w:t>
      </w:r>
      <w:r w:rsidR="00A645AE">
        <w:rPr>
          <w:color w:val="000000" w:themeColor="text1"/>
        </w:rPr>
        <w:t xml:space="preserve">em um </w:t>
      </w:r>
      <w:r w:rsidR="002B7411" w:rsidRPr="002B7411">
        <w:rPr>
          <w:color w:val="000000" w:themeColor="text1"/>
        </w:rPr>
        <w:t xml:space="preserve">projeto </w:t>
      </w:r>
      <w:r w:rsidR="00191071">
        <w:rPr>
          <w:color w:val="000000" w:themeColor="text1"/>
        </w:rPr>
        <w:t>vinculado a</w:t>
      </w:r>
      <w:r w:rsidR="002B7411" w:rsidRPr="002B7411">
        <w:rPr>
          <w:color w:val="000000" w:themeColor="text1"/>
        </w:rPr>
        <w:t>o PIBID</w:t>
      </w:r>
      <w:r w:rsidR="00BF042B" w:rsidRPr="002B7411">
        <w:rPr>
          <w:color w:val="000000" w:themeColor="text1"/>
        </w:rPr>
        <w:t xml:space="preserve">. </w:t>
      </w:r>
      <w:r w:rsidRPr="002B7411">
        <w:rPr>
          <w:color w:val="000000" w:themeColor="text1"/>
        </w:rPr>
        <w:t>A discussão ta</w:t>
      </w:r>
      <w:r w:rsidR="00192FDE">
        <w:rPr>
          <w:color w:val="000000" w:themeColor="text1"/>
        </w:rPr>
        <w:t>mbém se fundament</w:t>
      </w:r>
      <w:r w:rsidR="00667EF9">
        <w:rPr>
          <w:color w:val="000000" w:themeColor="text1"/>
        </w:rPr>
        <w:t>a em</w:t>
      </w:r>
      <w:r w:rsidR="00192FDE">
        <w:rPr>
          <w:color w:val="000000" w:themeColor="text1"/>
        </w:rPr>
        <w:t xml:space="preserve"> teóricos</w:t>
      </w:r>
      <w:r w:rsidRPr="002B7411">
        <w:rPr>
          <w:color w:val="000000" w:themeColor="text1"/>
        </w:rPr>
        <w:t xml:space="preserve"> </w:t>
      </w:r>
      <w:r w:rsidR="0046375D">
        <w:rPr>
          <w:color w:val="000000" w:themeColor="text1"/>
        </w:rPr>
        <w:t>c</w:t>
      </w:r>
      <w:r w:rsidRPr="002B7411">
        <w:rPr>
          <w:color w:val="000000" w:themeColor="text1"/>
        </w:rPr>
        <w:t xml:space="preserve">omo </w:t>
      </w:r>
      <w:r w:rsidR="00144F20">
        <w:rPr>
          <w:color w:val="000000" w:themeColor="text1"/>
        </w:rPr>
        <w:t>Duboc (2014</w:t>
      </w:r>
      <w:r w:rsidR="00E904CC" w:rsidRPr="002B7411">
        <w:rPr>
          <w:color w:val="000000" w:themeColor="text1"/>
        </w:rPr>
        <w:t xml:space="preserve">), </w:t>
      </w:r>
      <w:proofErr w:type="spellStart"/>
      <w:r w:rsidR="00AA13D3" w:rsidRPr="002B7411">
        <w:rPr>
          <w:color w:val="000000" w:themeColor="text1"/>
        </w:rPr>
        <w:t>Bauman</w:t>
      </w:r>
      <w:proofErr w:type="spellEnd"/>
      <w:r w:rsidR="00AA13D3" w:rsidRPr="002B7411">
        <w:rPr>
          <w:color w:val="000000" w:themeColor="text1"/>
        </w:rPr>
        <w:t xml:space="preserve"> (2011),</w:t>
      </w:r>
      <w:r w:rsidR="00FE0C74" w:rsidRPr="002B7411">
        <w:rPr>
          <w:color w:val="000000" w:themeColor="text1"/>
        </w:rPr>
        <w:t xml:space="preserve"> </w:t>
      </w:r>
      <w:r w:rsidR="00A50021" w:rsidRPr="002B7411">
        <w:rPr>
          <w:color w:val="000000" w:themeColor="text1"/>
        </w:rPr>
        <w:t>Barbosa (2004)</w:t>
      </w:r>
      <w:r w:rsidRPr="002B7411">
        <w:rPr>
          <w:color w:val="000000" w:themeColor="text1"/>
        </w:rPr>
        <w:t>.</w:t>
      </w:r>
    </w:p>
    <w:p w:rsidR="002B7411" w:rsidRPr="002B7411" w:rsidRDefault="002B7411" w:rsidP="002B7411">
      <w:pPr>
        <w:ind w:firstLine="0"/>
        <w:jc w:val="both"/>
        <w:rPr>
          <w:color w:val="000000" w:themeColor="text1"/>
        </w:rPr>
      </w:pPr>
      <w:r w:rsidRPr="002B7411">
        <w:rPr>
          <w:b/>
          <w:color w:val="000000" w:themeColor="text1"/>
        </w:rPr>
        <w:t>Palavras-chave:</w:t>
      </w:r>
      <w:r w:rsidRPr="002B7411">
        <w:rPr>
          <w:color w:val="000000" w:themeColor="text1"/>
        </w:rPr>
        <w:t xml:space="preserve"> </w:t>
      </w:r>
      <w:proofErr w:type="spellStart"/>
      <w:r w:rsidRPr="002B7411">
        <w:rPr>
          <w:color w:val="000000" w:themeColor="text1"/>
        </w:rPr>
        <w:t>transdisciplinaridade</w:t>
      </w:r>
      <w:proofErr w:type="spellEnd"/>
      <w:r w:rsidRPr="002B7411">
        <w:rPr>
          <w:color w:val="000000" w:themeColor="text1"/>
        </w:rPr>
        <w:t>; língua inglesa; letramento crítico.</w:t>
      </w:r>
    </w:p>
    <w:p w:rsidR="00D66574" w:rsidRDefault="00D66574" w:rsidP="00E904CC">
      <w:pPr>
        <w:jc w:val="both"/>
      </w:pPr>
    </w:p>
    <w:p w:rsidR="00AD67A0" w:rsidRPr="004A0748" w:rsidRDefault="00192FDE" w:rsidP="004A0748">
      <w:pPr>
        <w:ind w:firstLine="0"/>
        <w:jc w:val="both"/>
        <w:rPr>
          <w:b/>
        </w:rPr>
      </w:pPr>
      <w:r w:rsidRPr="004A0748">
        <w:rPr>
          <w:b/>
        </w:rPr>
        <w:t>Introdução</w:t>
      </w:r>
    </w:p>
    <w:p w:rsidR="00A97F95" w:rsidRDefault="007E50D2" w:rsidP="001D6F85">
      <w:pPr>
        <w:jc w:val="both"/>
      </w:pPr>
      <w:r>
        <w:t xml:space="preserve">A </w:t>
      </w:r>
      <w:r w:rsidR="00A91073">
        <w:t xml:space="preserve">educação passa por desafios ao longo de sua história. </w:t>
      </w:r>
      <w:proofErr w:type="spellStart"/>
      <w:r w:rsidR="00A91073">
        <w:t>Bauman</w:t>
      </w:r>
      <w:proofErr w:type="spellEnd"/>
      <w:r w:rsidR="00A91073">
        <w:t xml:space="preserve"> (2011) aponta que um dos períodos cruciais para a educação, é quando ela perde contato com a realidade e precisa rever seus pressupost</w:t>
      </w:r>
      <w:r w:rsidR="00CF635D">
        <w:t>os e estratégias.</w:t>
      </w:r>
      <w:r w:rsidR="0006285D">
        <w:t xml:space="preserve"> O autor relata ainda, que a educação resiste incólume a esses desafios. No entanto, ele ressalta que </w:t>
      </w:r>
      <w:r w:rsidR="002E4E03">
        <w:t>os desafios à educação atual é um divisor de águas, pois é “preciso aprender a arte de viver num mundo saturado de informações. E também a arte mais difícil e fascinante de prepar</w:t>
      </w:r>
      <w:r w:rsidR="007F24D5">
        <w:t>ar seres humanos para essa vid</w:t>
      </w:r>
      <w:r w:rsidR="00A97F95">
        <w:t>a” (BAUMAN, 2011, p. 112)</w:t>
      </w:r>
      <w:r w:rsidR="002E4E03">
        <w:t>.</w:t>
      </w:r>
      <w:r w:rsidR="00A97F95">
        <w:t xml:space="preserve"> </w:t>
      </w:r>
      <w:r w:rsidR="00985964">
        <w:t xml:space="preserve">Ou seja, </w:t>
      </w:r>
      <w:r w:rsidR="00F42331">
        <w:t>pode ser necessário aprender a trabalhar c</w:t>
      </w:r>
      <w:r w:rsidR="00985964">
        <w:t>o</w:t>
      </w:r>
      <w:r w:rsidR="00F42331">
        <w:t>m</w:t>
      </w:r>
      <w:r w:rsidR="00985964">
        <w:t xml:space="preserve"> </w:t>
      </w:r>
      <w:r w:rsidR="00F42331">
        <w:t xml:space="preserve">o </w:t>
      </w:r>
      <w:r w:rsidR="00133DA8">
        <w:t>rápido acesso a</w:t>
      </w:r>
      <w:r w:rsidR="00985964">
        <w:t xml:space="preserve"> informações</w:t>
      </w:r>
      <w:r w:rsidR="00F42331">
        <w:t>, em sala de aula. Além de contribuir para a formação cidadã do aluno.</w:t>
      </w:r>
    </w:p>
    <w:p w:rsidR="00667EF9" w:rsidRDefault="00A97F95" w:rsidP="002E4E03">
      <w:pPr>
        <w:jc w:val="both"/>
      </w:pPr>
      <w:r>
        <w:t>A globalização</w:t>
      </w:r>
      <w:proofErr w:type="gramStart"/>
      <w:r w:rsidR="00F42331">
        <w:t>,</w:t>
      </w:r>
      <w:r w:rsidR="00AB1076">
        <w:t xml:space="preserve"> </w:t>
      </w:r>
      <w:r w:rsidR="00F42331">
        <w:t>é</w:t>
      </w:r>
      <w:proofErr w:type="gramEnd"/>
      <w:r w:rsidR="00F42331">
        <w:t xml:space="preserve"> um movimento político – econômico e cultural que descreve as várias mudanças socais (MACIEL, 2011), </w:t>
      </w:r>
      <w:r>
        <w:t xml:space="preserve">pode ser um ponto de tensão aos desafios enfrentados pela educação.  </w:t>
      </w:r>
      <w:r w:rsidR="002E4E03">
        <w:t xml:space="preserve">Neste sentido, </w:t>
      </w:r>
      <w:r w:rsidR="002E4E03">
        <w:lastRenderedPageBreak/>
        <w:t xml:space="preserve">como enfrentar </w:t>
      </w:r>
      <w:r>
        <w:t>e</w:t>
      </w:r>
      <w:r w:rsidR="002E4E03">
        <w:t>sse desafi</w:t>
      </w:r>
      <w:r>
        <w:t>o?</w:t>
      </w:r>
      <w:r w:rsidR="002E4E03">
        <w:t xml:space="preserve"> Como ser profes</w:t>
      </w:r>
      <w:r>
        <w:t xml:space="preserve">sor? Como </w:t>
      </w:r>
      <w:r w:rsidR="00412CBD">
        <w:t>ensin</w:t>
      </w:r>
      <w:r w:rsidR="00F42331">
        <w:t>ar</w:t>
      </w:r>
      <w:r w:rsidR="002E4E03">
        <w:t xml:space="preserve"> </w:t>
      </w:r>
      <w:r w:rsidR="00F42331">
        <w:t>Língua I</w:t>
      </w:r>
      <w:r w:rsidR="002E4E03">
        <w:t xml:space="preserve">nglesa </w:t>
      </w:r>
      <w:r>
        <w:t xml:space="preserve">neste cenário de </w:t>
      </w:r>
      <w:r w:rsidR="002E4E03">
        <w:t>uma educação incólume e um mundo saturado de informaçã</w:t>
      </w:r>
      <w:r w:rsidR="008B3A07">
        <w:t>o</w:t>
      </w:r>
      <w:r w:rsidR="00502D69">
        <w:t>?</w:t>
      </w:r>
      <w:r w:rsidR="002E4E03">
        <w:t xml:space="preserve"> </w:t>
      </w:r>
      <w:r w:rsidR="00F42331">
        <w:t>Na busca</w:t>
      </w:r>
      <w:r w:rsidR="00A775BB">
        <w:t xml:space="preserve"> </w:t>
      </w:r>
      <w:r w:rsidR="00204D93">
        <w:t xml:space="preserve">por </w:t>
      </w:r>
      <w:r w:rsidR="00F42331">
        <w:t xml:space="preserve">possibilidades </w:t>
      </w:r>
      <w:r w:rsidR="001D707E">
        <w:t>deparei</w:t>
      </w:r>
      <w:r w:rsidR="00F42331">
        <w:t>-me</w:t>
      </w:r>
      <w:r w:rsidR="001D707E">
        <w:t xml:space="preserve"> com</w:t>
      </w:r>
      <w:r w:rsidR="00A775BB">
        <w:t xml:space="preserve"> os Parâmetros </w:t>
      </w:r>
      <w:r w:rsidR="001D707E">
        <w:t>Curriculares Nacionais e</w:t>
      </w:r>
      <w:r w:rsidR="00A775BB">
        <w:t xml:space="preserve"> os temas transversais.</w:t>
      </w:r>
      <w:r w:rsidR="0046375D">
        <w:t xml:space="preserve"> </w:t>
      </w:r>
    </w:p>
    <w:p w:rsidR="00005ACD" w:rsidRDefault="000859C2" w:rsidP="002B18AD">
      <w:pPr>
        <w:jc w:val="both"/>
      </w:pPr>
      <w:r>
        <w:t>O</w:t>
      </w:r>
      <w:r w:rsidR="00284388">
        <w:t xml:space="preserve"> Ministério da Educação, em 1997</w:t>
      </w:r>
      <w:r w:rsidR="007F24D5">
        <w:t>,</w:t>
      </w:r>
      <w:r w:rsidR="00284388">
        <w:t xml:space="preserve"> </w:t>
      </w:r>
      <w:r w:rsidR="00204D93">
        <w:t>lançou</w:t>
      </w:r>
      <w:r w:rsidR="00284388">
        <w:t xml:space="preserve"> os </w:t>
      </w:r>
      <w:proofErr w:type="spellStart"/>
      <w:r w:rsidR="00284388">
        <w:t>PCN</w:t>
      </w:r>
      <w:r w:rsidR="00005ACD">
        <w:t>s</w:t>
      </w:r>
      <w:proofErr w:type="spellEnd"/>
      <w:r w:rsidR="00284388">
        <w:t xml:space="preserve"> </w:t>
      </w:r>
      <w:r w:rsidR="00284388" w:rsidRPr="0046375D">
        <w:t>com o</w:t>
      </w:r>
      <w:r w:rsidR="00204D93">
        <w:t>bjetivo de assumir um</w:t>
      </w:r>
      <w:r w:rsidR="00284388" w:rsidRPr="0046375D">
        <w:t xml:space="preserve"> compromisso de construção da cidadania por meio de uma</w:t>
      </w:r>
      <w:r w:rsidR="00D1348C">
        <w:t xml:space="preserve"> prática educacional focada na “</w:t>
      </w:r>
      <w:r w:rsidR="00284388" w:rsidRPr="0046375D">
        <w:t>compreensão da realidade social e dos dire</w:t>
      </w:r>
      <w:r w:rsidR="00ED3140" w:rsidRPr="0046375D">
        <w:t>i</w:t>
      </w:r>
      <w:r w:rsidR="00284388" w:rsidRPr="0046375D">
        <w:t>tos e responsabilidades em relação à vid</w:t>
      </w:r>
      <w:r w:rsidR="00D1348C">
        <w:t>a pessoal, coletiva e ambiental”</w:t>
      </w:r>
      <w:r w:rsidR="00284388" w:rsidRPr="0046375D">
        <w:t xml:space="preserve"> (</w:t>
      </w:r>
      <w:r w:rsidR="00284388">
        <w:t>BRASIL, 1997</w:t>
      </w:r>
      <w:r w:rsidR="00204D93">
        <w:t>, p.15</w:t>
      </w:r>
      <w:r w:rsidR="00284388">
        <w:t xml:space="preserve">). </w:t>
      </w:r>
      <w:r w:rsidR="002D6463">
        <w:t>Ao reconhecer que sociedade e escola são intrínsecas</w:t>
      </w:r>
      <w:r w:rsidR="008F64AE">
        <w:t>,</w:t>
      </w:r>
      <w:r w:rsidR="002D6463">
        <w:t xml:space="preserve"> os temas transversais são colocados como forma de união dessa relação na intenção de contribuir </w:t>
      </w:r>
      <w:r w:rsidR="00BA0547">
        <w:t>para o</w:t>
      </w:r>
      <w:r w:rsidR="002D6463">
        <w:t xml:space="preserve"> </w:t>
      </w:r>
      <w:r w:rsidR="0093089C">
        <w:t>“</w:t>
      </w:r>
      <w:r w:rsidR="002D6463">
        <w:t>debate de questões importantes, urgentes e presentes</w:t>
      </w:r>
      <w:r w:rsidR="0093089C">
        <w:t>”</w:t>
      </w:r>
      <w:r w:rsidR="001D707E">
        <w:t xml:space="preserve"> </w:t>
      </w:r>
      <w:r w:rsidR="007F24D5">
        <w:t xml:space="preserve">no dia a dia da sociedade </w:t>
      </w:r>
      <w:r w:rsidR="001D707E">
        <w:t>(</w:t>
      </w:r>
      <w:r w:rsidR="00204D93">
        <w:t xml:space="preserve">ibid., </w:t>
      </w:r>
      <w:r w:rsidR="001D707E">
        <w:t>p.15)</w:t>
      </w:r>
      <w:r w:rsidR="002D6463">
        <w:t>.</w:t>
      </w:r>
      <w:r w:rsidR="00D66574">
        <w:t xml:space="preserve"> </w:t>
      </w:r>
      <w:r w:rsidR="00005ACD">
        <w:t>Conforme aponta</w:t>
      </w:r>
      <w:r w:rsidR="008F64AE">
        <w:t>m</w:t>
      </w:r>
      <w:r w:rsidR="00005ACD">
        <w:t xml:space="preserve"> os </w:t>
      </w:r>
      <w:proofErr w:type="spellStart"/>
      <w:r w:rsidR="00005ACD">
        <w:t>PCNs</w:t>
      </w:r>
      <w:proofErr w:type="spellEnd"/>
      <w:r w:rsidR="008F64AE">
        <w:t>,</w:t>
      </w:r>
      <w:r w:rsidR="00005ACD">
        <w:t xml:space="preserve"> educa</w:t>
      </w:r>
      <w:r w:rsidR="00204D93">
        <w:t>r para a cidadania demanda propor</w:t>
      </w:r>
      <w:r w:rsidR="00005ACD">
        <w:t xml:space="preserve"> questões sociais para reflexão e aprendizagem dos alunos. </w:t>
      </w:r>
    </w:p>
    <w:p w:rsidR="00284388" w:rsidRDefault="00204D93" w:rsidP="003B3417">
      <w:pPr>
        <w:jc w:val="both"/>
      </w:pPr>
      <w:r>
        <w:t xml:space="preserve">A </w:t>
      </w:r>
      <w:r w:rsidR="001D6267">
        <w:t xml:space="preserve">transversalidade </w:t>
      </w:r>
      <w:r>
        <w:t>consiste n</w:t>
      </w:r>
      <w:r w:rsidR="001D6267">
        <w:t xml:space="preserve">a maneira </w:t>
      </w:r>
      <w:r w:rsidR="003B3417">
        <w:t xml:space="preserve">de </w:t>
      </w:r>
      <w:r w:rsidR="001D6267">
        <w:t>organiza</w:t>
      </w:r>
      <w:r w:rsidR="003B3417">
        <w:t>r o</w:t>
      </w:r>
      <w:r w:rsidR="001D6267">
        <w:t xml:space="preserve"> trabalho didático (</w:t>
      </w:r>
      <w:r>
        <w:t xml:space="preserve">ibid., </w:t>
      </w:r>
      <w:r w:rsidR="001D6267">
        <w:t xml:space="preserve">p.15). </w:t>
      </w:r>
      <w:r w:rsidR="00B77AC0">
        <w:t xml:space="preserve">Portanto, </w:t>
      </w:r>
      <w:r>
        <w:t>ela</w:t>
      </w:r>
      <w:r w:rsidR="00B77AC0">
        <w:t xml:space="preserve"> é a estrutura d</w:t>
      </w:r>
      <w:r w:rsidR="000859C2">
        <w:t>as</w:t>
      </w:r>
      <w:r w:rsidR="00B77AC0">
        <w:t xml:space="preserve"> disciplina</w:t>
      </w:r>
      <w:r w:rsidR="000859C2">
        <w:t>s</w:t>
      </w:r>
      <w:r w:rsidR="00B77AC0">
        <w:t xml:space="preserve"> escolar</w:t>
      </w:r>
      <w:r w:rsidR="000859C2">
        <w:t>es</w:t>
      </w:r>
      <w:r>
        <w:t>, conforme pode ser observado no</w:t>
      </w:r>
      <w:r w:rsidR="00B77AC0">
        <w:t xml:space="preserve"> </w:t>
      </w:r>
      <w:r w:rsidR="00327900">
        <w:t xml:space="preserve">anexo </w:t>
      </w:r>
      <w:proofErr w:type="gramStart"/>
      <w:r w:rsidR="00327900">
        <w:t>1</w:t>
      </w:r>
      <w:proofErr w:type="gramEnd"/>
      <w:r w:rsidR="00327900">
        <w:t>, pois ela funciona como uma rede de associações que pode construir relações entre as disciplinas escolares.</w:t>
      </w:r>
      <w:r w:rsidR="003B3417">
        <w:t xml:space="preserve"> </w:t>
      </w:r>
      <w:r>
        <w:t xml:space="preserve">Convém ressaltar que os temas transversais não caem em desuso, pois eles estão relacionados com questões atuais. </w:t>
      </w:r>
      <w:r w:rsidR="00BA0547">
        <w:t>Assim</w:t>
      </w:r>
      <w:r w:rsidR="0046375D">
        <w:t>, a transversalidade é complexa</w:t>
      </w:r>
      <w:r w:rsidR="00D66574">
        <w:t xml:space="preserve"> e </w:t>
      </w:r>
      <w:r w:rsidR="0046375D">
        <w:t>é um desafio para a escola</w:t>
      </w:r>
      <w:r w:rsidR="008B3A07">
        <w:t>.</w:t>
      </w:r>
      <w:r w:rsidR="00047702">
        <w:t xml:space="preserve"> </w:t>
      </w:r>
      <w:r w:rsidR="008B3A07">
        <w:t>A</w:t>
      </w:r>
      <w:r w:rsidR="008944AD">
        <w:t xml:space="preserve"> </w:t>
      </w:r>
      <w:r w:rsidR="00047702">
        <w:t xml:space="preserve">transversalidade </w:t>
      </w:r>
      <w:r w:rsidR="0046375D">
        <w:t xml:space="preserve">possibilita um movimento </w:t>
      </w:r>
      <w:r w:rsidR="0046375D" w:rsidRPr="0046375D">
        <w:rPr>
          <w:i/>
        </w:rPr>
        <w:t>trans</w:t>
      </w:r>
      <w:r w:rsidR="0046375D">
        <w:t>disciplinar</w:t>
      </w:r>
      <w:r w:rsidR="00047702">
        <w:t xml:space="preserve"> </w:t>
      </w:r>
      <w:r w:rsidR="0046375D">
        <w:t>na escola</w:t>
      </w:r>
      <w:r>
        <w:t>, pois ao abordar temas atuais, e contextualizar as aulas</w:t>
      </w:r>
      <w:r w:rsidR="00981705">
        <w:t>,</w:t>
      </w:r>
      <w:r>
        <w:t xml:space="preserve"> permite ao professor </w:t>
      </w:r>
      <w:r w:rsidR="00981705">
        <w:t>aproveitar “brechas” para oportunizar o aprendizad</w:t>
      </w:r>
      <w:r w:rsidR="008B3A07">
        <w:t xml:space="preserve">o </w:t>
      </w:r>
      <w:r w:rsidR="008B3A07" w:rsidRPr="008B3A07">
        <w:rPr>
          <w:i/>
        </w:rPr>
        <w:t xml:space="preserve">de </w:t>
      </w:r>
      <w:r w:rsidR="00BA0547">
        <w:t>Língua I</w:t>
      </w:r>
      <w:r w:rsidR="008B3A07" w:rsidRPr="00BA0547">
        <w:t>nglesa</w:t>
      </w:r>
      <w:r w:rsidR="008944AD">
        <w:t xml:space="preserve"> </w:t>
      </w:r>
      <w:r w:rsidR="00981705">
        <w:t>do aluno</w:t>
      </w:r>
      <w:r w:rsidR="00327900">
        <w:t xml:space="preserve"> (DUBOC, 2014)</w:t>
      </w:r>
      <w:r w:rsidR="00981705">
        <w:t xml:space="preserve">, como será exposto neste artigo. </w:t>
      </w:r>
    </w:p>
    <w:p w:rsidR="00BE173B" w:rsidRDefault="00667DCA" w:rsidP="00667DCA">
      <w:pPr>
        <w:ind w:firstLine="0"/>
        <w:jc w:val="both"/>
      </w:pPr>
      <w:r>
        <w:t xml:space="preserve">1. </w:t>
      </w:r>
      <w:r w:rsidR="00BE173B" w:rsidRPr="00BE173B">
        <w:t>TEMAS TRANSVERSAIS: TRABALHO E CONSUMO.</w:t>
      </w:r>
    </w:p>
    <w:p w:rsidR="00BE173B" w:rsidRPr="00BE173B" w:rsidRDefault="00CC0117" w:rsidP="00922E47">
      <w:pPr>
        <w:jc w:val="both"/>
      </w:pPr>
      <w:r>
        <w:t>Seguindo a tendência dos temas transversais, educ</w:t>
      </w:r>
      <w:r w:rsidR="00981705">
        <w:t>ar para formar cidadãos requer dos professores</w:t>
      </w:r>
      <w:r>
        <w:t xml:space="preserve"> </w:t>
      </w:r>
      <w:r w:rsidR="00981705">
        <w:t>levar temas sociais, para a sala de aula</w:t>
      </w:r>
      <w:r>
        <w:t xml:space="preserve">. </w:t>
      </w:r>
      <w:r w:rsidR="00981705">
        <w:t>O</w:t>
      </w:r>
      <w:r>
        <w:t>s temas transversais</w:t>
      </w:r>
      <w:r w:rsidR="00981705">
        <w:t xml:space="preserve"> propostos no </w:t>
      </w:r>
      <w:proofErr w:type="spellStart"/>
      <w:r w:rsidR="00981705">
        <w:t>PCNs</w:t>
      </w:r>
      <w:proofErr w:type="spellEnd"/>
      <w:r>
        <w:t xml:space="preserve"> são: Ética, Sa</w:t>
      </w:r>
      <w:r w:rsidR="00613106">
        <w:t>úde,</w:t>
      </w:r>
      <w:r>
        <w:t xml:space="preserve"> Meio </w:t>
      </w:r>
      <w:r>
        <w:lastRenderedPageBreak/>
        <w:t xml:space="preserve">Ambiente, Orientação Sexual, Pluralidade Cultural, Trabalho e Consumo. </w:t>
      </w:r>
      <w:r w:rsidR="00922E47">
        <w:t xml:space="preserve">Com </w:t>
      </w:r>
      <w:r w:rsidR="005F213B">
        <w:t>foco</w:t>
      </w:r>
      <w:r w:rsidR="00922E47">
        <w:t xml:space="preserve"> na formação do aluno, um dos</w:t>
      </w:r>
      <w:r w:rsidR="00613106">
        <w:t xml:space="preserve"> objetivos dos</w:t>
      </w:r>
      <w:r w:rsidR="00BE173B" w:rsidRPr="00BE173B">
        <w:t xml:space="preserve"> </w:t>
      </w:r>
      <w:proofErr w:type="spellStart"/>
      <w:r w:rsidR="00BE173B" w:rsidRPr="00BE173B">
        <w:t>PCN</w:t>
      </w:r>
      <w:r w:rsidR="00CF3A96">
        <w:t>s</w:t>
      </w:r>
      <w:proofErr w:type="spellEnd"/>
      <w:r w:rsidR="00BE173B" w:rsidRPr="00BE173B">
        <w:t xml:space="preserve"> </w:t>
      </w:r>
      <w:r w:rsidR="00922E47">
        <w:t xml:space="preserve">é </w:t>
      </w:r>
      <w:r w:rsidR="0093089C">
        <w:t xml:space="preserve">atingir a consciência </w:t>
      </w:r>
      <w:r w:rsidR="00191EDF">
        <w:t>críti</w:t>
      </w:r>
      <w:r w:rsidR="00191EDF" w:rsidRPr="00BE173B">
        <w:t>ca</w:t>
      </w:r>
      <w:r w:rsidR="00BE173B" w:rsidRPr="00BE173B">
        <w:t xml:space="preserve"> em relação à linguagem e aspectos sociopolíticos da aprendizagem de língua estrangeira.</w:t>
      </w:r>
      <w:r w:rsidR="00613106">
        <w:t xml:space="preserve"> </w:t>
      </w:r>
      <w:r w:rsidR="00780B73">
        <w:t>Conforme trecho</w:t>
      </w:r>
      <w:r w:rsidR="00613106">
        <w:t xml:space="preserve"> a seguir:</w:t>
      </w:r>
    </w:p>
    <w:p w:rsidR="00BE173B" w:rsidRDefault="00BE173B" w:rsidP="004A0748">
      <w:pPr>
        <w:spacing w:line="240" w:lineRule="auto"/>
        <w:ind w:left="2268" w:firstLine="0"/>
        <w:jc w:val="both"/>
        <w:rPr>
          <w:sz w:val="20"/>
          <w:szCs w:val="20"/>
        </w:rPr>
      </w:pPr>
      <w:r w:rsidRPr="00BE173B">
        <w:rPr>
          <w:sz w:val="20"/>
          <w:szCs w:val="20"/>
        </w:rPr>
        <w:t xml:space="preserve">A aprendizagem de Língua Estrangeira oferece acesso a como são construídos os temas propostos como transversais em práticas discursivas de outras sociedades. É uma experiência de grande valor educacional, posto que </w:t>
      </w:r>
      <w:proofErr w:type="gramStart"/>
      <w:r w:rsidRPr="00BE173B">
        <w:rPr>
          <w:sz w:val="20"/>
          <w:szCs w:val="20"/>
        </w:rPr>
        <w:t>fornece</w:t>
      </w:r>
      <w:proofErr w:type="gramEnd"/>
      <w:r w:rsidRPr="00BE173B">
        <w:rPr>
          <w:sz w:val="20"/>
          <w:szCs w:val="20"/>
        </w:rPr>
        <w:t xml:space="preserve"> os meios para os aprendizes se distanciarem desses temas ao examiná-los por meio de discursos construídos em outros contextos sociais de modo a poderem pensar sobre eles, criticamen</w:t>
      </w:r>
      <w:r w:rsidR="009D76EB">
        <w:rPr>
          <w:sz w:val="20"/>
          <w:szCs w:val="20"/>
        </w:rPr>
        <w:t xml:space="preserve">te, no meio social em que vivem </w:t>
      </w:r>
      <w:r w:rsidR="00981705">
        <w:rPr>
          <w:sz w:val="20"/>
          <w:szCs w:val="20"/>
        </w:rPr>
        <w:t xml:space="preserve">(BRASIL, 1998, </w:t>
      </w:r>
      <w:r w:rsidRPr="00BE173B">
        <w:rPr>
          <w:sz w:val="20"/>
          <w:szCs w:val="20"/>
        </w:rPr>
        <w:t>p. 43)</w:t>
      </w:r>
      <w:r w:rsidR="009D76EB">
        <w:rPr>
          <w:sz w:val="20"/>
          <w:szCs w:val="20"/>
        </w:rPr>
        <w:t>.</w:t>
      </w:r>
    </w:p>
    <w:p w:rsidR="00104A31" w:rsidRDefault="00212CB6" w:rsidP="00212CB6">
      <w:pPr>
        <w:jc w:val="both"/>
      </w:pPr>
      <w:r>
        <w:t>Importante ressaltar que essa discussão ocorrerá a partir de um relato de experiência, em que participei como estagiária de um projeto vinculado ao Programa Institucional de Bolsa de Iniciação à Docência (PIBID). N</w:t>
      </w:r>
      <w:r w:rsidR="00D1348C">
        <w:t xml:space="preserve">as aulas de </w:t>
      </w:r>
      <w:r w:rsidR="0093089C">
        <w:t>Língua Estrangeira</w:t>
      </w:r>
      <w:r w:rsidR="008944AD">
        <w:t>,</w:t>
      </w:r>
      <w:r w:rsidR="0093089C">
        <w:t xml:space="preserve"> </w:t>
      </w:r>
      <w:r w:rsidR="00D1348C">
        <w:t xml:space="preserve">o trabalho com os temas transversais </w:t>
      </w:r>
      <w:r w:rsidR="00981705">
        <w:t>permite</w:t>
      </w:r>
      <w:r w:rsidR="0093089C">
        <w:t xml:space="preserve"> apresentar </w:t>
      </w:r>
      <w:r w:rsidR="00780B73">
        <w:t>ao aluno</w:t>
      </w:r>
      <w:r w:rsidR="00F26B04">
        <w:t xml:space="preserve"> </w:t>
      </w:r>
      <w:r w:rsidR="00780B73">
        <w:t xml:space="preserve">outras </w:t>
      </w:r>
      <w:r w:rsidR="0093089C">
        <w:t>cultura</w:t>
      </w:r>
      <w:r w:rsidR="00780B73">
        <w:t>s</w:t>
      </w:r>
      <w:r w:rsidR="00613106">
        <w:t>, e possibilita</w:t>
      </w:r>
      <w:r w:rsidR="00104A31">
        <w:t xml:space="preserve"> </w:t>
      </w:r>
      <w:r w:rsidR="0063308F">
        <w:t>a</w:t>
      </w:r>
      <w:r w:rsidR="00981705">
        <w:t>inda</w:t>
      </w:r>
      <w:r w:rsidR="00613106">
        <w:t>,</w:t>
      </w:r>
      <w:r w:rsidR="00780B73">
        <w:t xml:space="preserve"> por meio de prá</w:t>
      </w:r>
      <w:r w:rsidR="00191EDF">
        <w:t>ticas discursivas de</w:t>
      </w:r>
      <w:r w:rsidR="00613106">
        <w:t>stas</w:t>
      </w:r>
      <w:r w:rsidR="00191EDF">
        <w:t xml:space="preserve"> culturas, o </w:t>
      </w:r>
      <w:r w:rsidR="00613106">
        <w:t>exame d</w:t>
      </w:r>
      <w:r w:rsidR="00191EDF">
        <w:t>o movimento social de</w:t>
      </w:r>
      <w:r w:rsidR="00F26B04">
        <w:t xml:space="preserve"> cada</w:t>
      </w:r>
      <w:r w:rsidR="00613106">
        <w:t xml:space="preserve"> uma</w:t>
      </w:r>
      <w:r w:rsidR="00191EDF">
        <w:t xml:space="preserve"> e </w:t>
      </w:r>
      <w:r w:rsidR="00613106">
        <w:t xml:space="preserve">o </w:t>
      </w:r>
      <w:r w:rsidR="00191EDF">
        <w:t>pen</w:t>
      </w:r>
      <w:r w:rsidR="00613106">
        <w:t>sar criticamente sobre tal tema</w:t>
      </w:r>
      <w:r w:rsidR="00104A31" w:rsidRPr="00431412">
        <w:t>.</w:t>
      </w:r>
      <w:r w:rsidR="0063308F" w:rsidRPr="00431412">
        <w:t xml:space="preserve"> </w:t>
      </w:r>
      <w:r w:rsidR="00104A31" w:rsidRPr="00431412">
        <w:t>Neste artigo</w:t>
      </w:r>
      <w:r w:rsidR="008944AD" w:rsidRPr="00431412">
        <w:t>,</w:t>
      </w:r>
      <w:r w:rsidR="00104A31" w:rsidRPr="00431412">
        <w:t xml:space="preserve"> aborda</w:t>
      </w:r>
      <w:r w:rsidR="00981705" w:rsidRPr="00431412">
        <w:t>rei</w:t>
      </w:r>
      <w:r w:rsidR="00104A31" w:rsidRPr="00431412">
        <w:t xml:space="preserve"> o tema Consum</w:t>
      </w:r>
      <w:r w:rsidR="00133DA8">
        <w:t>o,</w:t>
      </w:r>
      <w:r w:rsidR="00204D19" w:rsidRPr="00431412">
        <w:t xml:space="preserve"> </w:t>
      </w:r>
      <w:r w:rsidR="00133DA8">
        <w:t>p</w:t>
      </w:r>
      <w:r w:rsidR="00C15724" w:rsidRPr="004B47DA">
        <w:t>ois</w:t>
      </w:r>
      <w:r w:rsidR="008944AD" w:rsidRPr="004B47DA">
        <w:t xml:space="preserve"> </w:t>
      </w:r>
      <w:r w:rsidR="004B47DA" w:rsidRPr="004B47DA">
        <w:t xml:space="preserve">ao </w:t>
      </w:r>
      <w:r w:rsidR="00204D19" w:rsidRPr="004B47DA">
        <w:t>planeja</w:t>
      </w:r>
      <w:r w:rsidR="004B47DA" w:rsidRPr="004B47DA">
        <w:t>r</w:t>
      </w:r>
      <w:r w:rsidR="00204D19" w:rsidRPr="004B47DA">
        <w:t xml:space="preserve"> as aulas, a intenção </w:t>
      </w:r>
      <w:r w:rsidR="00133DA8">
        <w:t>foi</w:t>
      </w:r>
      <w:r w:rsidR="00204D19" w:rsidRPr="004B47DA">
        <w:t xml:space="preserve"> investigar o que é</w:t>
      </w:r>
      <w:r w:rsidR="00C15724" w:rsidRPr="004B47DA">
        <w:t xml:space="preserve"> consumir </w:t>
      </w:r>
      <w:r w:rsidR="00204D19" w:rsidRPr="004B47DA">
        <w:t>para o aluno, e como ele reconhece essa prá</w:t>
      </w:r>
      <w:r w:rsidR="00C15724" w:rsidRPr="004B47DA">
        <w:t>tica em nossa sociedade</w:t>
      </w:r>
      <w:r w:rsidR="00204D19" w:rsidRPr="004B47DA">
        <w:t>.</w:t>
      </w:r>
      <w:r w:rsidR="00204D19" w:rsidRPr="00431412">
        <w:t xml:space="preserve"> Por fim, possibilitar ao aluno repensar sua opinião</w:t>
      </w:r>
      <w:r w:rsidR="00204D19">
        <w:t xml:space="preserve"> sobre o tema.</w:t>
      </w:r>
      <w:r w:rsidR="00FE5FE9">
        <w:t xml:space="preserve"> </w:t>
      </w:r>
    </w:p>
    <w:p w:rsidR="00917B02" w:rsidRPr="0056032B" w:rsidRDefault="00FE5FE9" w:rsidP="00917B02">
      <w:pPr>
        <w:jc w:val="both"/>
      </w:pPr>
      <w:r>
        <w:t>Os</w:t>
      </w:r>
      <w:r w:rsidR="00922E47">
        <w:t xml:space="preserve"> temas transversais perpassam as disciplinas escolares contribuindo </w:t>
      </w:r>
      <w:proofErr w:type="gramStart"/>
      <w:r w:rsidR="00922E47">
        <w:t>sob diferentes</w:t>
      </w:r>
      <w:proofErr w:type="gramEnd"/>
      <w:r w:rsidR="00922E47">
        <w:t xml:space="preserve"> aspectos. </w:t>
      </w:r>
      <w:r w:rsidR="00917B02">
        <w:t>O tema Consumo</w:t>
      </w:r>
      <w:r>
        <w:t xml:space="preserve">, por exemplo, visa </w:t>
      </w:r>
      <w:r w:rsidR="00C15724">
        <w:t>a uma</w:t>
      </w:r>
      <w:r>
        <w:t xml:space="preserve"> reflexão sobre </w:t>
      </w:r>
      <w:r w:rsidR="00917B02">
        <w:t xml:space="preserve">ao ato de comprar, comumente praticado na sociedade. Para ampliar a discussão sobre consumo, </w:t>
      </w:r>
      <w:r>
        <w:t>apresento a seguir a conceituação do termo de acordo com os autores Barbosa</w:t>
      </w:r>
      <w:r w:rsidR="00C15724">
        <w:t xml:space="preserve"> (2004)</w:t>
      </w:r>
      <w:r>
        <w:t xml:space="preserve"> e </w:t>
      </w:r>
      <w:proofErr w:type="spellStart"/>
      <w:r>
        <w:t>Bauman</w:t>
      </w:r>
      <w:proofErr w:type="spellEnd"/>
      <w:r w:rsidR="00C15724">
        <w:t xml:space="preserve"> (2008)</w:t>
      </w:r>
      <w:r>
        <w:t>.</w:t>
      </w:r>
      <w:r w:rsidR="00917B02">
        <w:t xml:space="preserve"> Para </w:t>
      </w:r>
      <w:r w:rsidR="00917B02" w:rsidRPr="00A85644">
        <w:t>Barbosa (2004</w:t>
      </w:r>
      <w:r w:rsidR="00C15724">
        <w:t>, p. 16</w:t>
      </w:r>
      <w:r w:rsidR="00917B02" w:rsidRPr="00A85644">
        <w:t>)</w:t>
      </w:r>
      <w:r w:rsidR="00F73D16">
        <w:t>,</w:t>
      </w:r>
      <w:r w:rsidR="00917B02" w:rsidRPr="00A85644">
        <w:t xml:space="preserve"> </w:t>
      </w:r>
      <w:r w:rsidR="00917B02">
        <w:t xml:space="preserve">tal definição </w:t>
      </w:r>
      <w:r w:rsidR="00917B02" w:rsidRPr="00A85644">
        <w:t xml:space="preserve">depende da corrente teórica seguida, </w:t>
      </w:r>
      <w:r w:rsidR="00C15724">
        <w:t xml:space="preserve">entretanto, </w:t>
      </w:r>
      <w:r w:rsidR="00917B02" w:rsidRPr="00A85644">
        <w:t>independente</w:t>
      </w:r>
      <w:r w:rsidR="00C15724">
        <w:t>mente d</w:t>
      </w:r>
      <w:r w:rsidR="00917B02" w:rsidRPr="00A85644">
        <w:t>a definição</w:t>
      </w:r>
      <w:r w:rsidR="008944AD">
        <w:t xml:space="preserve">, </w:t>
      </w:r>
      <w:r w:rsidR="00917B02" w:rsidRPr="00A85644">
        <w:t>a autora</w:t>
      </w:r>
      <w:r w:rsidR="00C15724">
        <w:t xml:space="preserve"> aponta</w:t>
      </w:r>
      <w:r w:rsidR="00917B02" w:rsidRPr="00A85644">
        <w:t xml:space="preserve"> que </w:t>
      </w:r>
      <w:r w:rsidR="00917B02">
        <w:t>“</w:t>
      </w:r>
      <w:r w:rsidR="00917B02" w:rsidRPr="00A85644">
        <w:t>ou as pessoas são insaciáveis ou que existe uma propensão natural a consumir</w:t>
      </w:r>
      <w:r w:rsidR="00917B02">
        <w:t>”</w:t>
      </w:r>
      <w:r w:rsidR="00917B02" w:rsidRPr="00A85644">
        <w:t>.</w:t>
      </w:r>
      <w:r w:rsidR="00917B02">
        <w:t xml:space="preserve"> </w:t>
      </w:r>
      <w:r w:rsidR="00C15724">
        <w:t>Dessa forma</w:t>
      </w:r>
      <w:r w:rsidR="00917B02">
        <w:t xml:space="preserve">, </w:t>
      </w:r>
      <w:proofErr w:type="spellStart"/>
      <w:r w:rsidR="00917B02" w:rsidRPr="0056032B">
        <w:t>Bauman</w:t>
      </w:r>
      <w:proofErr w:type="spellEnd"/>
      <w:r w:rsidR="00917B02" w:rsidRPr="0056032B">
        <w:t xml:space="preserve"> (2008) afirma que a sociedade atual é uma sociedade consumidora, além de considerar </w:t>
      </w:r>
      <w:r w:rsidR="00917B02" w:rsidRPr="0056032B">
        <w:lastRenderedPageBreak/>
        <w:t>que</w:t>
      </w:r>
      <w:r w:rsidR="00917B02">
        <w:t>,</w:t>
      </w:r>
      <w:r w:rsidR="00917B02" w:rsidRPr="0056032B">
        <w:t xml:space="preserve"> o que é </w:t>
      </w:r>
      <w:proofErr w:type="gramStart"/>
      <w:r w:rsidR="00917B02" w:rsidRPr="0056032B">
        <w:t>consumido não dura</w:t>
      </w:r>
      <w:proofErr w:type="gramEnd"/>
      <w:r w:rsidR="00917B02" w:rsidRPr="0056032B">
        <w:t xml:space="preserve"> mais que alguns segundos. </w:t>
      </w:r>
      <w:r w:rsidR="0000011D">
        <w:t xml:space="preserve">Seguindo este pensamento, </w:t>
      </w:r>
      <w:proofErr w:type="spellStart"/>
      <w:r w:rsidR="0000011D">
        <w:t>Bauman</w:t>
      </w:r>
      <w:proofErr w:type="spellEnd"/>
      <w:r w:rsidR="0000011D">
        <w:t xml:space="preserve"> (2008, p. 35) aponta que:</w:t>
      </w:r>
    </w:p>
    <w:p w:rsidR="00917B02" w:rsidRPr="0056032B" w:rsidRDefault="00917B02" w:rsidP="00917B02">
      <w:pPr>
        <w:autoSpaceDE w:val="0"/>
        <w:autoSpaceDN w:val="0"/>
        <w:adjustRightInd w:val="0"/>
        <w:spacing w:after="0" w:line="240" w:lineRule="auto"/>
        <w:ind w:left="2268" w:firstLine="0"/>
        <w:jc w:val="both"/>
        <w:rPr>
          <w:sz w:val="20"/>
          <w:szCs w:val="20"/>
        </w:rPr>
      </w:pPr>
      <w:r w:rsidRPr="0056032B">
        <w:rPr>
          <w:sz w:val="20"/>
          <w:szCs w:val="20"/>
        </w:rPr>
        <w:t xml:space="preserve">Para conquistar sua emancipação, a economia líquido-moderna, centrada no consumidor, se baseia no excesso de ofertas, no envelhecimento cada vez mais acelerado do que se oferece e na rápida dissipação de seu poder de sedução - o que, diga-se de passagem, </w:t>
      </w:r>
      <w:proofErr w:type="gramStart"/>
      <w:r w:rsidRPr="0056032B">
        <w:rPr>
          <w:sz w:val="20"/>
          <w:szCs w:val="20"/>
        </w:rPr>
        <w:t>a transforma</w:t>
      </w:r>
      <w:proofErr w:type="gramEnd"/>
      <w:r w:rsidRPr="0056032B">
        <w:rPr>
          <w:sz w:val="20"/>
          <w:szCs w:val="20"/>
        </w:rPr>
        <w:t xml:space="preserve"> numa economia da dissipação e do </w:t>
      </w:r>
      <w:r w:rsidRPr="00917B02">
        <w:rPr>
          <w:sz w:val="20"/>
          <w:szCs w:val="20"/>
        </w:rPr>
        <w:t>desperdício.</w:t>
      </w:r>
    </w:p>
    <w:p w:rsidR="00917B02" w:rsidRPr="0056032B" w:rsidRDefault="00917B02" w:rsidP="00917B02">
      <w:pPr>
        <w:autoSpaceDE w:val="0"/>
        <w:autoSpaceDN w:val="0"/>
        <w:adjustRightInd w:val="0"/>
        <w:spacing w:after="0" w:line="240" w:lineRule="auto"/>
        <w:ind w:left="2268" w:firstLine="0"/>
        <w:jc w:val="both"/>
        <w:rPr>
          <w:sz w:val="20"/>
          <w:szCs w:val="20"/>
        </w:rPr>
      </w:pPr>
    </w:p>
    <w:p w:rsidR="00917B02" w:rsidRPr="0056032B" w:rsidRDefault="008944AD" w:rsidP="00F73D16">
      <w:pPr>
        <w:jc w:val="both"/>
      </w:pPr>
      <w:r>
        <w:t>A partir dess</w:t>
      </w:r>
      <w:r w:rsidR="00E91CC9">
        <w:t>e excerto</w:t>
      </w:r>
      <w:r>
        <w:t>,</w:t>
      </w:r>
      <w:r w:rsidR="00E91CC9">
        <w:t xml:space="preserve"> </w:t>
      </w:r>
      <w:r w:rsidR="00560310">
        <w:t>interpreto</w:t>
      </w:r>
      <w:r w:rsidR="00917B02" w:rsidRPr="0056032B">
        <w:t xml:space="preserve"> </w:t>
      </w:r>
      <w:r w:rsidR="00E91CC9">
        <w:t>que</w:t>
      </w:r>
      <w:r w:rsidR="00917B02" w:rsidRPr="0056032B">
        <w:t xml:space="preserve"> o movimento de consumo d</w:t>
      </w:r>
      <w:r w:rsidR="00E91CC9">
        <w:t>a s</w:t>
      </w:r>
      <w:r w:rsidR="00917B02" w:rsidRPr="0056032B">
        <w:t xml:space="preserve">ociedade </w:t>
      </w:r>
      <w:r w:rsidR="0000011D">
        <w:t>pode se</w:t>
      </w:r>
      <w:r w:rsidR="00E91CC9">
        <w:t>r</w:t>
      </w:r>
      <w:r w:rsidR="00917B02" w:rsidRPr="0056032B">
        <w:t xml:space="preserve"> confirma</w:t>
      </w:r>
      <w:r w:rsidR="00E91CC9">
        <w:t>do, pois, diariamente são lançados novos produtos</w:t>
      </w:r>
      <w:r w:rsidR="000F2E56">
        <w:t xml:space="preserve"> que por um trabalho de </w:t>
      </w:r>
      <w:r w:rsidR="000F2E56" w:rsidRPr="00F73D16">
        <w:rPr>
          <w:i/>
        </w:rPr>
        <w:t>marketing</w:t>
      </w:r>
      <w:r w:rsidR="000F2E56">
        <w:t>, transforma</w:t>
      </w:r>
      <w:r w:rsidR="00560310">
        <w:t>m</w:t>
      </w:r>
      <w:r w:rsidR="000F2E56">
        <w:t xml:space="preserve">-se em necessidade de consumo. </w:t>
      </w:r>
      <w:r w:rsidR="00CA33B8">
        <w:t>Sobre esse assunto</w:t>
      </w:r>
      <w:r w:rsidR="00917B02">
        <w:t xml:space="preserve"> </w:t>
      </w:r>
      <w:proofErr w:type="spellStart"/>
      <w:r w:rsidR="00917B02">
        <w:t>Bauman</w:t>
      </w:r>
      <w:proofErr w:type="spellEnd"/>
      <w:r w:rsidR="00917B02">
        <w:t xml:space="preserve"> (2008, p. 73)</w:t>
      </w:r>
      <w:r w:rsidR="0064651E">
        <w:t xml:space="preserve"> </w:t>
      </w:r>
      <w:r w:rsidR="00917B02">
        <w:t>considera que:</w:t>
      </w:r>
    </w:p>
    <w:p w:rsidR="00917B02" w:rsidRPr="0056032B" w:rsidRDefault="00917B02" w:rsidP="00917B02">
      <w:pPr>
        <w:spacing w:line="240" w:lineRule="auto"/>
        <w:ind w:left="2268" w:firstLine="0"/>
        <w:jc w:val="both"/>
        <w:rPr>
          <w:sz w:val="20"/>
          <w:szCs w:val="20"/>
        </w:rPr>
      </w:pPr>
      <w:r w:rsidRPr="0056032B">
        <w:rPr>
          <w:sz w:val="20"/>
          <w:szCs w:val="20"/>
        </w:rPr>
        <w:t xml:space="preserve">Numa sociedade de consumidores, </w:t>
      </w:r>
      <w:r w:rsidRPr="0056032B">
        <w:rPr>
          <w:i/>
          <w:sz w:val="20"/>
          <w:szCs w:val="20"/>
        </w:rPr>
        <w:t>todo mundo</w:t>
      </w:r>
      <w:r w:rsidRPr="0056032B">
        <w:rPr>
          <w:sz w:val="20"/>
          <w:szCs w:val="20"/>
        </w:rPr>
        <w:t xml:space="preserve"> precisa ser, dever ser e tem que ser um consumidor por vocação, (ou seja, ver e tratar o consumo como vocação). Nessa sociedade, o consumo visto e tratado como vocação é ao mesmo tempo um direito e um dever humano universal que não conhece exceção. A esse respeito, a sociedade de consumidores não reconhece diferença de idade ou gênero (embora de modo </w:t>
      </w:r>
      <w:proofErr w:type="spellStart"/>
      <w:r w:rsidRPr="0056032B">
        <w:rPr>
          <w:sz w:val="20"/>
          <w:szCs w:val="20"/>
        </w:rPr>
        <w:t>contrafactual</w:t>
      </w:r>
      <w:proofErr w:type="spellEnd"/>
      <w:r w:rsidRPr="0056032B">
        <w:rPr>
          <w:sz w:val="20"/>
          <w:szCs w:val="20"/>
        </w:rPr>
        <w:t xml:space="preserve">) e não lhes faz concessões. Tampouco reconhece (de modo gritantemente </w:t>
      </w:r>
      <w:proofErr w:type="spellStart"/>
      <w:r w:rsidRPr="0056032B">
        <w:rPr>
          <w:sz w:val="20"/>
          <w:szCs w:val="20"/>
        </w:rPr>
        <w:t>contrafactual</w:t>
      </w:r>
      <w:proofErr w:type="spellEnd"/>
      <w:r w:rsidRPr="0056032B">
        <w:rPr>
          <w:sz w:val="20"/>
          <w:szCs w:val="20"/>
        </w:rPr>
        <w:t xml:space="preserve">) distinções de classe. </w:t>
      </w:r>
    </w:p>
    <w:p w:rsidR="00917B02" w:rsidRPr="00DD5C44" w:rsidRDefault="00F73D16" w:rsidP="00917B02">
      <w:pPr>
        <w:jc w:val="both"/>
        <w:rPr>
          <w:color w:val="FF0000"/>
        </w:rPr>
      </w:pPr>
      <w:r>
        <w:t>D</w:t>
      </w:r>
      <w:r w:rsidR="00917B02" w:rsidRPr="0056032B">
        <w:t>esde a infância o se</w:t>
      </w:r>
      <w:r>
        <w:t>r humano é bombardeado por</w:t>
      </w:r>
      <w:r w:rsidR="00917B02" w:rsidRPr="0056032B">
        <w:t xml:space="preserve"> propagandas que induzem ao consumo</w:t>
      </w:r>
      <w:r w:rsidR="00890761">
        <w:t>.</w:t>
      </w:r>
      <w:r w:rsidR="00204D19">
        <w:t xml:space="preserve"> </w:t>
      </w:r>
      <w:r w:rsidR="004B47DA">
        <w:t>A</w:t>
      </w:r>
      <w:r w:rsidR="00917B02" w:rsidRPr="0056032B">
        <w:t xml:space="preserve"> necessidade de consumir </w:t>
      </w:r>
      <w:r w:rsidR="004B47DA">
        <w:t xml:space="preserve">é criada </w:t>
      </w:r>
      <w:r w:rsidR="00890761">
        <w:t xml:space="preserve">a fim </w:t>
      </w:r>
      <w:r w:rsidR="00917B02" w:rsidRPr="0056032B">
        <w:t>de expressar o apreço ou cons</w:t>
      </w:r>
      <w:r w:rsidR="008B3A07">
        <w:t xml:space="preserve">ideração que se tem por alguém. </w:t>
      </w:r>
      <w:r w:rsidR="008944AD">
        <w:t>E</w:t>
      </w:r>
      <w:r w:rsidR="00917B02" w:rsidRPr="0056032B">
        <w:t>sse consumo começa de forma individual até tomar a proporção de s</w:t>
      </w:r>
      <w:r>
        <w:t>ociedade, prova disto é o indiví</w:t>
      </w:r>
      <w:r w:rsidR="00917B02" w:rsidRPr="0056032B">
        <w:t>duo que compra para pertencer ou alcançar determinada posição social.</w:t>
      </w:r>
    </w:p>
    <w:p w:rsidR="00431412" w:rsidRDefault="003A1707" w:rsidP="00431412">
      <w:pPr>
        <w:jc w:val="both"/>
      </w:pPr>
      <w:r w:rsidRPr="003A1707">
        <w:t xml:space="preserve">Neste contexto de sociedade consumidora, foi pertinente </w:t>
      </w:r>
      <w:r>
        <w:t>problematizar o tema C</w:t>
      </w:r>
      <w:r w:rsidRPr="003A1707">
        <w:t>ons</w:t>
      </w:r>
      <w:r w:rsidR="008455EE">
        <w:t xml:space="preserve">umo nas aulas de Língua Inglesa. Como mencionei anteriormente, </w:t>
      </w:r>
      <w:r w:rsidR="004B47DA">
        <w:t>a sociedade at</w:t>
      </w:r>
      <w:r w:rsidR="00133DA8">
        <w:t>ual é uma sociedade consumidora. P</w:t>
      </w:r>
      <w:r w:rsidR="004B47DA">
        <w:t xml:space="preserve">ortanto as aulas foram preparadas na intenção de conhecer </w:t>
      </w:r>
      <w:r w:rsidR="00431412">
        <w:t xml:space="preserve">a </w:t>
      </w:r>
      <w:r w:rsidR="008455EE">
        <w:t>opinião do aluno,</w:t>
      </w:r>
      <w:r w:rsidR="004B47DA">
        <w:t xml:space="preserve"> problematizar a visão mono, por fim,</w:t>
      </w:r>
      <w:r w:rsidR="008455EE">
        <w:t xml:space="preserve"> permitir</w:t>
      </w:r>
      <w:r w:rsidR="00431412">
        <w:t xml:space="preserve">-lhe </w:t>
      </w:r>
      <w:r w:rsidR="008455EE">
        <w:t xml:space="preserve">o repensar </w:t>
      </w:r>
      <w:r w:rsidR="00431412">
        <w:t xml:space="preserve">sua </w:t>
      </w:r>
      <w:r w:rsidR="002F1C78">
        <w:t>opini</w:t>
      </w:r>
      <w:r w:rsidR="00431412">
        <w:t>ão</w:t>
      </w:r>
      <w:r w:rsidR="008455EE">
        <w:t xml:space="preserve">. </w:t>
      </w:r>
      <w:r w:rsidR="004B47DA">
        <w:t>Nas próximas seções abordo</w:t>
      </w:r>
      <w:r w:rsidR="002F1C78" w:rsidRPr="00431412">
        <w:t xml:space="preserve"> </w:t>
      </w:r>
      <w:proofErr w:type="spellStart"/>
      <w:r w:rsidR="00431412" w:rsidRPr="00431412">
        <w:t>Multi</w:t>
      </w:r>
      <w:proofErr w:type="spellEnd"/>
      <w:r w:rsidR="00431412" w:rsidRPr="00431412">
        <w:t xml:space="preserve">, </w:t>
      </w:r>
      <w:proofErr w:type="spellStart"/>
      <w:r w:rsidR="00431412" w:rsidRPr="00431412">
        <w:t>Trans</w:t>
      </w:r>
      <w:proofErr w:type="spellEnd"/>
      <w:r w:rsidR="00431412" w:rsidRPr="00431412">
        <w:t>, Plural e Linguística Aplicada, e Letrament</w:t>
      </w:r>
      <w:r w:rsidR="00431412">
        <w:t xml:space="preserve">o Crítico </w:t>
      </w:r>
      <w:r w:rsidR="004B47DA">
        <w:t xml:space="preserve">que </w:t>
      </w:r>
      <w:r w:rsidR="00431412">
        <w:t>são base teórica para</w:t>
      </w:r>
      <w:r w:rsidR="00BF3C97">
        <w:t xml:space="preserve"> </w:t>
      </w:r>
      <w:r w:rsidR="00133DA8">
        <w:t>aná</w:t>
      </w:r>
      <w:r w:rsidR="004B47DA">
        <w:t>lise</w:t>
      </w:r>
      <w:r w:rsidR="008455EE">
        <w:t xml:space="preserve"> </w:t>
      </w:r>
      <w:r w:rsidR="004B47DA">
        <w:t>d</w:t>
      </w:r>
      <w:r w:rsidR="008455EE">
        <w:t>os dados coletados durante as aulas</w:t>
      </w:r>
      <w:r w:rsidR="004B47DA">
        <w:t xml:space="preserve"> investigadas.</w:t>
      </w:r>
    </w:p>
    <w:p w:rsidR="00F01663" w:rsidRPr="00605B67" w:rsidRDefault="00431412" w:rsidP="00431412">
      <w:pPr>
        <w:ind w:firstLine="0"/>
        <w:jc w:val="both"/>
      </w:pPr>
      <w:r>
        <w:lastRenderedPageBreak/>
        <w:t xml:space="preserve">2. </w:t>
      </w:r>
      <w:r w:rsidR="00760B05">
        <w:t>MULTI, TRANS, PLURAL</w:t>
      </w:r>
      <w:r w:rsidR="00191EDF">
        <w:t xml:space="preserve"> E</w:t>
      </w:r>
      <w:r w:rsidR="00F01663">
        <w:t xml:space="preserve"> L</w:t>
      </w:r>
      <w:r w:rsidR="00191EDF">
        <w:t xml:space="preserve">INGUÍSTICA </w:t>
      </w:r>
      <w:r w:rsidR="00F01663">
        <w:t>A</w:t>
      </w:r>
      <w:r w:rsidR="00191EDF">
        <w:t>PLICADA</w:t>
      </w:r>
      <w:r w:rsidR="00F01663">
        <w:t xml:space="preserve"> </w:t>
      </w:r>
      <w:proofErr w:type="gramStart"/>
      <w:r w:rsidR="00F01663">
        <w:t>TRANSGRESSIVA</w:t>
      </w:r>
      <w:proofErr w:type="gramEnd"/>
    </w:p>
    <w:p w:rsidR="00F73D16" w:rsidRDefault="00F73D16" w:rsidP="00F01663">
      <w:pPr>
        <w:jc w:val="both"/>
      </w:pPr>
      <w:r>
        <w:t>C</w:t>
      </w:r>
      <w:r w:rsidR="009A7A6C">
        <w:t xml:space="preserve">omprar produtos ou </w:t>
      </w:r>
      <w:r>
        <w:t xml:space="preserve">contratar </w:t>
      </w:r>
      <w:r w:rsidR="009A7A6C">
        <w:t>serviços na intenção de suprir necessidades pessoais ou coletivas</w:t>
      </w:r>
      <w:r>
        <w:t xml:space="preserve"> </w:t>
      </w:r>
      <w:proofErr w:type="gramStart"/>
      <w:r>
        <w:t>são</w:t>
      </w:r>
      <w:proofErr w:type="gramEnd"/>
      <w:r>
        <w:t xml:space="preserve"> práticas naturais das sociedades atuais.</w:t>
      </w:r>
      <w:r w:rsidR="009A7A6C">
        <w:t xml:space="preserve"> E geralmente existe, na sociedade, uma norma ou padrão para a prática deste consumo. Assim como, de tempos em tempos, existe aquele produto que está em voga. </w:t>
      </w:r>
    </w:p>
    <w:p w:rsidR="00B15D05" w:rsidRDefault="00B352AF" w:rsidP="00F01663">
      <w:pPr>
        <w:jc w:val="both"/>
      </w:pPr>
      <w:r>
        <w:t>Associo essa questão</w:t>
      </w:r>
      <w:r w:rsidR="00F73D16">
        <w:t xml:space="preserve"> </w:t>
      </w:r>
      <w:r w:rsidR="00B15D05">
        <w:t>à</w:t>
      </w:r>
      <w:r w:rsidR="00F73D16">
        <w:t>s considerações de</w:t>
      </w:r>
      <w:r w:rsidR="009A7A6C">
        <w:t xml:space="preserve"> Monte </w:t>
      </w:r>
      <w:proofErr w:type="spellStart"/>
      <w:r w:rsidR="009A7A6C">
        <w:t>Mór</w:t>
      </w:r>
      <w:proofErr w:type="spellEnd"/>
      <w:r w:rsidR="009A7A6C">
        <w:t xml:space="preserve"> (</w:t>
      </w:r>
      <w:r w:rsidR="00124627">
        <w:t>2014</w:t>
      </w:r>
      <w:r w:rsidR="009A7A6C">
        <w:t xml:space="preserve">) a </w:t>
      </w:r>
      <w:r w:rsidR="00B15D05">
        <w:t xml:space="preserve">respeito do padrão da </w:t>
      </w:r>
      <w:r w:rsidR="009A7A6C">
        <w:t xml:space="preserve">sociedade </w:t>
      </w:r>
      <w:r w:rsidR="00B15D05">
        <w:t xml:space="preserve">no que se refere </w:t>
      </w:r>
      <w:r w:rsidR="00D81AE9">
        <w:t>à</w:t>
      </w:r>
      <w:r w:rsidR="00B15D05">
        <w:t xml:space="preserve"> maneira “aceitável” de se comprar, </w:t>
      </w:r>
      <w:r>
        <w:t xml:space="preserve">em uma </w:t>
      </w:r>
      <w:r w:rsidR="00B15D05">
        <w:t xml:space="preserve">sociedade </w:t>
      </w:r>
      <w:r>
        <w:t xml:space="preserve">que </w:t>
      </w:r>
      <w:r w:rsidR="00191EDF">
        <w:t>compartilha de uma visão “mono”</w:t>
      </w:r>
      <w:r w:rsidR="001369F4">
        <w:t>.</w:t>
      </w:r>
      <w:r w:rsidR="0029224E">
        <w:t xml:space="preserve"> </w:t>
      </w:r>
      <w:r w:rsidR="001369F4">
        <w:t xml:space="preserve">Essa visão </w:t>
      </w:r>
      <w:r w:rsidR="002F1C78">
        <w:t>“</w:t>
      </w:r>
      <w:r w:rsidR="001369F4">
        <w:t>mono</w:t>
      </w:r>
      <w:r w:rsidR="002F1C78">
        <w:t>”</w:t>
      </w:r>
      <w:r>
        <w:t>, segundo a autora,</w:t>
      </w:r>
      <w:r w:rsidR="001369F4">
        <w:t xml:space="preserve"> indica por meio de experiências empíricas as normas de como “devem ser descritos </w:t>
      </w:r>
      <w:r w:rsidR="00F26B04" w:rsidRPr="001369F4">
        <w:t xml:space="preserve">pessoas, </w:t>
      </w:r>
      <w:r w:rsidR="0029224E" w:rsidRPr="001369F4">
        <w:t>grupos, coletividades, países e respectivos comportamentos, gostos, formas de comunica</w:t>
      </w:r>
      <w:r w:rsidR="009D76EB" w:rsidRPr="001369F4">
        <w:t>ção, maneiras de olhar e pensar</w:t>
      </w:r>
      <w:r w:rsidR="008213EC">
        <w:t>”</w:t>
      </w:r>
      <w:r w:rsidR="009D76EB" w:rsidRPr="001369F4">
        <w:t xml:space="preserve"> </w:t>
      </w:r>
      <w:r w:rsidR="00F26B04" w:rsidRPr="001369F4">
        <w:t>(</w:t>
      </w:r>
      <w:r w:rsidR="00B15D05">
        <w:t>ibid.</w:t>
      </w:r>
      <w:r w:rsidR="006F4FF2">
        <w:t>, 2014</w:t>
      </w:r>
      <w:r w:rsidR="0029224E" w:rsidRPr="001369F4">
        <w:t>, p</w:t>
      </w:r>
      <w:r w:rsidR="009D76EB" w:rsidRPr="001369F4">
        <w:t>.</w:t>
      </w:r>
      <w:r w:rsidR="0029224E" w:rsidRPr="001369F4">
        <w:t xml:space="preserve"> 10)</w:t>
      </w:r>
      <w:r w:rsidR="009D76EB" w:rsidRPr="001369F4">
        <w:t>.</w:t>
      </w:r>
      <w:r w:rsidR="0029224E" w:rsidRPr="001369F4">
        <w:t xml:space="preserve"> </w:t>
      </w:r>
      <w:r w:rsidR="001369F4">
        <w:t>A</w:t>
      </w:r>
      <w:r w:rsidR="0029224E">
        <w:t xml:space="preserve"> visão mono</w:t>
      </w:r>
      <w:r w:rsidR="001369F4">
        <w:t>,</w:t>
      </w:r>
      <w:r w:rsidR="00AF6173">
        <w:t xml:space="preserve"> </w:t>
      </w:r>
      <w:r w:rsidR="00CD5632">
        <w:t xml:space="preserve">intrínseca ao comportamento tido como padrão da sociedade </w:t>
      </w:r>
      <w:r w:rsidR="00AF6173">
        <w:t xml:space="preserve">permite que gerações trilhem caminhos já traçados por </w:t>
      </w:r>
      <w:r w:rsidR="00CD5632">
        <w:t xml:space="preserve">serem aceitos por </w:t>
      </w:r>
      <w:r w:rsidR="001369F4">
        <w:t>essa</w:t>
      </w:r>
      <w:r w:rsidR="00CD5632">
        <w:t xml:space="preserve"> sociedade.</w:t>
      </w:r>
      <w:r w:rsidR="00AF6173">
        <w:t xml:space="preserve"> Contudo</w:t>
      </w:r>
      <w:r w:rsidR="00124627">
        <w:t xml:space="preserve">, </w:t>
      </w:r>
      <w:r w:rsidR="002F1C78">
        <w:t xml:space="preserve">essa </w:t>
      </w:r>
      <w:r w:rsidR="00AF6173">
        <w:t xml:space="preserve">visão acaba por ser considerada </w:t>
      </w:r>
      <w:r w:rsidR="00CD5632">
        <w:t>única e ver</w:t>
      </w:r>
      <w:r w:rsidR="00141479">
        <w:t>dadeira e não abre espaço para o diverso.</w:t>
      </w:r>
      <w:r w:rsidR="001369F4">
        <w:t xml:space="preserve"> No entanto, o diverso pode existir</w:t>
      </w:r>
      <w:r w:rsidR="004A0748">
        <w:t>.</w:t>
      </w:r>
      <w:r w:rsidR="001369F4">
        <w:t xml:space="preserve"> </w:t>
      </w:r>
      <w:r w:rsidR="004A0748">
        <w:t>S</w:t>
      </w:r>
      <w:r w:rsidR="00B15D05">
        <w:t xml:space="preserve">egundo Monte </w:t>
      </w:r>
      <w:proofErr w:type="spellStart"/>
      <w:r w:rsidR="00B15D05">
        <w:t>Mór</w:t>
      </w:r>
      <w:proofErr w:type="spellEnd"/>
      <w:r w:rsidR="00B15D05">
        <w:t xml:space="preserve"> (2014)</w:t>
      </w:r>
      <w:r w:rsidR="003A04AE">
        <w:t>,</w:t>
      </w:r>
      <w:r w:rsidR="00B15D05">
        <w:t xml:space="preserve"> </w:t>
      </w:r>
      <w:r w:rsidR="001369F4">
        <w:t>ocorre uma tens</w:t>
      </w:r>
      <w:r w:rsidR="00124627">
        <w:t>ão quando el</w:t>
      </w:r>
      <w:r w:rsidR="001369F4">
        <w:t>e é reconhecido.</w:t>
      </w:r>
      <w:r w:rsidR="00E25146">
        <w:t xml:space="preserve"> </w:t>
      </w:r>
      <w:r w:rsidR="00E25146" w:rsidRPr="00124627">
        <w:t>Es</w:t>
      </w:r>
      <w:r w:rsidR="006F4FF2">
        <w:t>s</w:t>
      </w:r>
      <w:r w:rsidR="00E25146" w:rsidRPr="00124627">
        <w:t>e</w:t>
      </w:r>
      <w:r w:rsidR="00E25146">
        <w:t xml:space="preserve"> diverso passa a se</w:t>
      </w:r>
      <w:r w:rsidR="0013575D">
        <w:t>r</w:t>
      </w:r>
      <w:r w:rsidR="00E25146">
        <w:t xml:space="preserve"> tratado como exceção, considerado como aquilo que foge </w:t>
      </w:r>
      <w:r w:rsidR="002F1C78">
        <w:t xml:space="preserve">à regra, ao padrão, </w:t>
      </w:r>
      <w:r w:rsidR="00431412">
        <w:t xml:space="preserve">à </w:t>
      </w:r>
      <w:r w:rsidR="00E25146">
        <w:t xml:space="preserve">norma. Assim a sociedade </w:t>
      </w:r>
      <w:r w:rsidR="00F01663" w:rsidRPr="00A85644">
        <w:t>vem numa tentativa de se “enquadrar” para reconhec</w:t>
      </w:r>
      <w:r w:rsidR="00E25146">
        <w:t>er o diverso (MONTE MÓR, 2014, p. 10)</w:t>
      </w:r>
      <w:r w:rsidR="00E05CCE">
        <w:t>.</w:t>
      </w:r>
      <w:r w:rsidR="00162C2A">
        <w:t xml:space="preserve"> </w:t>
      </w:r>
    </w:p>
    <w:p w:rsidR="004C49DC" w:rsidRDefault="00E25146" w:rsidP="00F01663">
      <w:pPr>
        <w:jc w:val="both"/>
      </w:pPr>
      <w:r>
        <w:t xml:space="preserve">A </w:t>
      </w:r>
      <w:r w:rsidR="00E05CCE">
        <w:t xml:space="preserve">autora </w:t>
      </w:r>
      <w:r w:rsidR="00B15D05">
        <w:t>relata</w:t>
      </w:r>
      <w:r w:rsidR="00F01663" w:rsidRPr="00A85644">
        <w:t xml:space="preserve"> que sempre houve o “</w:t>
      </w:r>
      <w:proofErr w:type="spellStart"/>
      <w:r w:rsidR="00F01663" w:rsidRPr="00A85644">
        <w:t>multi</w:t>
      </w:r>
      <w:proofErr w:type="spellEnd"/>
      <w:r w:rsidR="00F01663" w:rsidRPr="00A85644">
        <w:t>”, o “</w:t>
      </w:r>
      <w:proofErr w:type="spellStart"/>
      <w:r w:rsidR="00F01663" w:rsidRPr="00A85644">
        <w:t>trans</w:t>
      </w:r>
      <w:proofErr w:type="spellEnd"/>
      <w:r w:rsidR="00F01663" w:rsidRPr="00A85644">
        <w:t>” e o plural</w:t>
      </w:r>
      <w:r>
        <w:t>. No que se refere ao r</w:t>
      </w:r>
      <w:r w:rsidR="006F4FF2">
        <w:t>adical “</w:t>
      </w:r>
      <w:proofErr w:type="spellStart"/>
      <w:r w:rsidR="006F4FF2">
        <w:t>multi</w:t>
      </w:r>
      <w:proofErr w:type="spellEnd"/>
      <w:r w:rsidR="006F4FF2">
        <w:t>”, este permite</w:t>
      </w:r>
      <w:r>
        <w:t xml:space="preserve"> </w:t>
      </w:r>
      <w:r w:rsidR="00124627">
        <w:t>identificar</w:t>
      </w:r>
      <w:r>
        <w:t xml:space="preserve"> as diversidades de conhecimentos</w:t>
      </w:r>
      <w:r w:rsidR="00124627">
        <w:t>, práticas e recursos.</w:t>
      </w:r>
      <w:r>
        <w:t xml:space="preserve"> </w:t>
      </w:r>
      <w:r w:rsidR="00F01663" w:rsidRPr="00A85644">
        <w:t>Neste sentido</w:t>
      </w:r>
      <w:r w:rsidR="00141479">
        <w:t>,</w:t>
      </w:r>
      <w:r w:rsidR="00F01663" w:rsidRPr="00A85644">
        <w:t xml:space="preserve"> a escola pode explorar o multiculturalismo o que contribui para aproxima</w:t>
      </w:r>
      <w:r w:rsidR="00124627">
        <w:t>r o aluno do mundo</w:t>
      </w:r>
      <w:r w:rsidR="006F4FF2">
        <w:t xml:space="preserve"> social atual (MONTE MÓR, 2014</w:t>
      </w:r>
      <w:r w:rsidR="00124627">
        <w:t>)</w:t>
      </w:r>
      <w:r w:rsidR="00F01663" w:rsidRPr="00A85644">
        <w:t>.</w:t>
      </w:r>
      <w:r w:rsidR="00B15D05">
        <w:t xml:space="preserve"> </w:t>
      </w:r>
      <w:r w:rsidR="00124627">
        <w:t>Já o radical</w:t>
      </w:r>
      <w:r w:rsidR="00F01663" w:rsidRPr="00A85644">
        <w:t xml:space="preserve"> “</w:t>
      </w:r>
      <w:proofErr w:type="spellStart"/>
      <w:r w:rsidR="00F01663" w:rsidRPr="00A85644">
        <w:t>trans</w:t>
      </w:r>
      <w:proofErr w:type="spellEnd"/>
      <w:r w:rsidR="00F01663" w:rsidRPr="00A85644">
        <w:t>”</w:t>
      </w:r>
      <w:r w:rsidR="00141479">
        <w:t>,</w:t>
      </w:r>
      <w:r w:rsidR="00F01663" w:rsidRPr="00A85644">
        <w:t xml:space="preserve"> tem relação direta com a Linguística Aplicada </w:t>
      </w:r>
      <w:r w:rsidR="00F01663" w:rsidRPr="00A85644">
        <w:rPr>
          <w:i/>
        </w:rPr>
        <w:t>Trans</w:t>
      </w:r>
      <w:r w:rsidR="00F01663" w:rsidRPr="00A85644">
        <w:t xml:space="preserve">gressiva </w:t>
      </w:r>
      <w:r w:rsidR="002F1C78">
        <w:t>discutida por</w:t>
      </w:r>
      <w:r w:rsidR="00162C2A">
        <w:t xml:space="preserve"> </w:t>
      </w:r>
      <w:proofErr w:type="spellStart"/>
      <w:r w:rsidR="00162C2A">
        <w:t>Pennycook</w:t>
      </w:r>
      <w:proofErr w:type="spellEnd"/>
      <w:r w:rsidR="00A51434">
        <w:t xml:space="preserve"> </w:t>
      </w:r>
      <w:r w:rsidR="00124627">
        <w:t>(2006)</w:t>
      </w:r>
      <w:r w:rsidR="002F1C78">
        <w:t xml:space="preserve">. Recorro </w:t>
      </w:r>
      <w:r w:rsidR="00C57CD6">
        <w:t>a</w:t>
      </w:r>
      <w:r w:rsidR="00162C2A">
        <w:t xml:space="preserve"> Monte </w:t>
      </w:r>
      <w:proofErr w:type="spellStart"/>
      <w:r w:rsidR="00162C2A">
        <w:t>Mó</w:t>
      </w:r>
      <w:r w:rsidR="00F01663" w:rsidRPr="00A85644">
        <w:t>r</w:t>
      </w:r>
      <w:proofErr w:type="spellEnd"/>
      <w:r w:rsidR="00F01663" w:rsidRPr="00A85644">
        <w:t xml:space="preserve"> (2014) que compreende </w:t>
      </w:r>
      <w:r w:rsidR="006F4FF2">
        <w:t xml:space="preserve">que </w:t>
      </w:r>
      <w:r w:rsidR="00F01663" w:rsidRPr="00A85644">
        <w:t xml:space="preserve">tal prefixo </w:t>
      </w:r>
      <w:r w:rsidR="004C49DC">
        <w:t>“</w:t>
      </w:r>
      <w:r w:rsidR="00F01663" w:rsidRPr="00A85644">
        <w:t xml:space="preserve">comunica a via de mão dupla, a noção de transporte, de fluxo, comumente percebida nas comunicações, </w:t>
      </w:r>
      <w:r w:rsidR="00F01663" w:rsidRPr="00A85644">
        <w:lastRenderedPageBreak/>
        <w:t>nas relações cul</w:t>
      </w:r>
      <w:r w:rsidR="00124627">
        <w:t>turais, linguísticas e sociais</w:t>
      </w:r>
      <w:r w:rsidR="004C49DC">
        <w:t>”</w:t>
      </w:r>
      <w:r w:rsidR="00F01663" w:rsidRPr="00A85644">
        <w:t xml:space="preserve"> (</w:t>
      </w:r>
      <w:r w:rsidR="00B15D05">
        <w:t xml:space="preserve">MONTE MÓR, </w:t>
      </w:r>
      <w:r w:rsidR="00F01663" w:rsidRPr="00A85644">
        <w:t>2014</w:t>
      </w:r>
      <w:r w:rsidR="00141479">
        <w:t>, p</w:t>
      </w:r>
      <w:r w:rsidR="008213EC">
        <w:t xml:space="preserve">. </w:t>
      </w:r>
      <w:r w:rsidR="00F01663" w:rsidRPr="00A85644">
        <w:t>11</w:t>
      </w:r>
      <w:r w:rsidR="00F01663" w:rsidRPr="00113E53">
        <w:t>)</w:t>
      </w:r>
      <w:r w:rsidR="00124627">
        <w:t>.</w:t>
      </w:r>
      <w:r w:rsidR="00141479" w:rsidRPr="00113E53">
        <w:t xml:space="preserve"> </w:t>
      </w:r>
      <w:r w:rsidR="008213EC">
        <w:t>Assim, o</w:t>
      </w:r>
      <w:r w:rsidR="0060272F">
        <w:t xml:space="preserve"> radical </w:t>
      </w:r>
      <w:r w:rsidR="004C49DC" w:rsidRPr="00113E53">
        <w:t>“</w:t>
      </w:r>
      <w:proofErr w:type="spellStart"/>
      <w:r w:rsidR="004C49DC" w:rsidRPr="00113E53">
        <w:t>trans</w:t>
      </w:r>
      <w:proofErr w:type="spellEnd"/>
      <w:r w:rsidR="004C49DC" w:rsidRPr="00113E53">
        <w:t>”</w:t>
      </w:r>
      <w:r w:rsidR="00944BF1" w:rsidRPr="00113E53">
        <w:t xml:space="preserve"> </w:t>
      </w:r>
      <w:r w:rsidR="008213EC">
        <w:t>avança no sentido de sair do</w:t>
      </w:r>
      <w:r w:rsidR="004C49DC" w:rsidRPr="00113E53">
        <w:t xml:space="preserve"> </w:t>
      </w:r>
      <w:r w:rsidR="008213EC">
        <w:t xml:space="preserve">padrão escolar e apresentar ao aluno novas práticas sociais </w:t>
      </w:r>
      <w:r w:rsidR="00944BF1" w:rsidRPr="00113E53">
        <w:t>por meio da linguagem.</w:t>
      </w:r>
    </w:p>
    <w:p w:rsidR="0060272F" w:rsidRDefault="0060272F" w:rsidP="00F01663">
      <w:pPr>
        <w:jc w:val="both"/>
      </w:pPr>
      <w:r>
        <w:t>As ponderações sobre os radicais “</w:t>
      </w:r>
      <w:proofErr w:type="spellStart"/>
      <w:r>
        <w:t>multi</w:t>
      </w:r>
      <w:proofErr w:type="spellEnd"/>
      <w:r>
        <w:t>” e “</w:t>
      </w:r>
      <w:proofErr w:type="spellStart"/>
      <w:r>
        <w:t>trans</w:t>
      </w:r>
      <w:proofErr w:type="spellEnd"/>
      <w:r>
        <w:t>”, possibilitaram neste trabalho, planejar aulas de Língua Inglesa de maneira a sair da prática “enge</w:t>
      </w:r>
      <w:r w:rsidR="004B22CC">
        <w:t xml:space="preserve">ssada”, muito comum nas escolas. Recorro a </w:t>
      </w:r>
      <w:proofErr w:type="spellStart"/>
      <w:r w:rsidR="004B22CC">
        <w:t>Morin</w:t>
      </w:r>
      <w:proofErr w:type="spellEnd"/>
      <w:r w:rsidR="004B22CC">
        <w:t xml:space="preserve"> (2007) que aponta que a formação escolar “ensina a separar os objetos de seu contexto, separar as disciplinas uma das outras” com a finalidade de não permitir a conexão entre elas. Assim, cria-se a incapacidade de reconhecer o conjunto. Essa separação das disciplinas, por exemplo, projeta sobre a sociedade e as relações humanas algumas restrições que acabam por ocultar e dissolver tudo o que é subjetivo, afetivo, livre e criador (MORIN, 2007, p. 18).</w:t>
      </w:r>
      <w:r>
        <w:t xml:space="preserve"> Ademais, ao se planejar essa</w:t>
      </w:r>
      <w:r w:rsidR="00830F72">
        <w:t>s</w:t>
      </w:r>
      <w:r>
        <w:t xml:space="preserve"> aula</w:t>
      </w:r>
      <w:r w:rsidR="00830F72">
        <w:t>s, o objetivo foi afastar</w:t>
      </w:r>
      <w:r>
        <w:t xml:space="preserve"> o aluno do senso comum e ressaltar a importância de ter sua própria opinião sobre o tema Consumo.</w:t>
      </w:r>
      <w:r w:rsidR="00906B9C">
        <w:t xml:space="preserve"> </w:t>
      </w:r>
    </w:p>
    <w:p w:rsidR="00F01663" w:rsidRDefault="00133DA8" w:rsidP="00906B9C">
      <w:pPr>
        <w:jc w:val="both"/>
      </w:pPr>
      <w:r>
        <w:t>P</w:t>
      </w:r>
      <w:r w:rsidR="00830F72">
        <w:t>roblematizar</w:t>
      </w:r>
      <w:r>
        <w:t xml:space="preserve"> </w:t>
      </w:r>
      <w:r w:rsidR="00906B9C">
        <w:t xml:space="preserve">o tema Consumo </w:t>
      </w:r>
      <w:r w:rsidR="00830F72">
        <w:t>possibilitou apontar ao aluno</w:t>
      </w:r>
      <w:r w:rsidR="00906B9C">
        <w:t xml:space="preserve"> a importância de </w:t>
      </w:r>
      <w:r w:rsidR="00564D65">
        <w:t>ser crítico. A</w:t>
      </w:r>
      <w:r w:rsidR="00F01663">
        <w:t xml:space="preserve"> crítica pode ser trabalhada por uma gama</w:t>
      </w:r>
      <w:r w:rsidR="00944BF1">
        <w:t xml:space="preserve"> de vieses.</w:t>
      </w:r>
      <w:r w:rsidR="00F01663">
        <w:t xml:space="preserve"> </w:t>
      </w:r>
      <w:proofErr w:type="spellStart"/>
      <w:r w:rsidR="00F01663">
        <w:t>Pennycook</w:t>
      </w:r>
      <w:proofErr w:type="spellEnd"/>
      <w:r w:rsidR="00F01663">
        <w:t xml:space="preserve"> (2006)</w:t>
      </w:r>
      <w:r w:rsidR="00830F72">
        <w:t xml:space="preserve"> aponta</w:t>
      </w:r>
      <w:r w:rsidR="00F01663">
        <w:t xml:space="preserve"> pelo menos quatro definições do termo crítico, sendo: </w:t>
      </w:r>
    </w:p>
    <w:p w:rsidR="00F01663" w:rsidRDefault="00F01663" w:rsidP="00F01663">
      <w:pPr>
        <w:spacing w:line="240" w:lineRule="auto"/>
        <w:ind w:left="2268" w:firstLine="0"/>
        <w:jc w:val="both"/>
      </w:pPr>
      <w:r>
        <w:t xml:space="preserve">[...] crítico no sentido de desenvolver distância crítica e objetividade; crítico no sentido de ser relevante socialmente; crítico seguindo a tradição neomarxista de </w:t>
      </w:r>
      <w:r w:rsidR="002F1C78">
        <w:t>pesquisa; e crítico como uma prá</w:t>
      </w:r>
      <w:r>
        <w:t>ti</w:t>
      </w:r>
      <w:r w:rsidR="00906B9C">
        <w:t xml:space="preserve">ca pós-moderna </w:t>
      </w:r>
      <w:proofErr w:type="spellStart"/>
      <w:r w:rsidR="00906B9C">
        <w:t>problematizadora</w:t>
      </w:r>
      <w:proofErr w:type="spellEnd"/>
      <w:r>
        <w:t xml:space="preserve"> (PENNYCOOK, 2006, p. 40)</w:t>
      </w:r>
      <w:r w:rsidR="00906B9C">
        <w:t>.</w:t>
      </w:r>
    </w:p>
    <w:p w:rsidR="002F1C78" w:rsidRDefault="002F1C78" w:rsidP="00F01663">
      <w:pPr>
        <w:jc w:val="both"/>
      </w:pPr>
      <w:r>
        <w:t>Dentre essas</w:t>
      </w:r>
      <w:r w:rsidR="00564D65">
        <w:t xml:space="preserve"> di</w:t>
      </w:r>
      <w:r w:rsidR="00906B9C">
        <w:t>f</w:t>
      </w:r>
      <w:r w:rsidR="00564D65">
        <w:t>erencia</w:t>
      </w:r>
      <w:r w:rsidR="00906B9C">
        <w:t>ções de crítica</w:t>
      </w:r>
      <w:r>
        <w:t>,</w:t>
      </w:r>
      <w:r w:rsidR="00906B9C">
        <w:t xml:space="preserve"> </w:t>
      </w:r>
      <w:proofErr w:type="gramStart"/>
      <w:r w:rsidR="00830F72">
        <w:t xml:space="preserve">propostas pelo autor, </w:t>
      </w:r>
      <w:r w:rsidR="00564D65">
        <w:t>foi</w:t>
      </w:r>
      <w:proofErr w:type="gramEnd"/>
      <w:r w:rsidR="00564D65">
        <w:t xml:space="preserve"> </w:t>
      </w:r>
      <w:r w:rsidR="00906B9C">
        <w:t>trab</w:t>
      </w:r>
      <w:r w:rsidR="00564D65">
        <w:t>alhada</w:t>
      </w:r>
      <w:r w:rsidR="00906B9C">
        <w:t xml:space="preserve"> em sala de aula</w:t>
      </w:r>
      <w:r w:rsidR="00564D65">
        <w:t xml:space="preserve">, a </w:t>
      </w:r>
      <w:r w:rsidR="00830F72">
        <w:t xml:space="preserve">perspectiva </w:t>
      </w:r>
      <w:r w:rsidR="00564D65">
        <w:t>crítica como uma práti</w:t>
      </w:r>
      <w:r>
        <w:t xml:space="preserve">ca pós-moderna </w:t>
      </w:r>
      <w:proofErr w:type="spellStart"/>
      <w:r>
        <w:t>problematizadora</w:t>
      </w:r>
      <w:proofErr w:type="spellEnd"/>
      <w:r>
        <w:t>, n</w:t>
      </w:r>
      <w:r w:rsidR="00906B9C">
        <w:t>a intenção de possibilitar ao aluno repensar o tema Consumo</w:t>
      </w:r>
      <w:r w:rsidR="00564D65">
        <w:t xml:space="preserve">. </w:t>
      </w:r>
      <w:r w:rsidR="00944BF1">
        <w:t>P</w:t>
      </w:r>
      <w:r w:rsidR="00F01663">
        <w:t>orém</w:t>
      </w:r>
      <w:r>
        <w:t>,</w:t>
      </w:r>
      <w:r w:rsidR="00F01663">
        <w:t xml:space="preserve"> sem utilizar de f</w:t>
      </w:r>
      <w:r w:rsidR="00564D65">
        <w:t>orma imperativa o termo crítico.</w:t>
      </w:r>
      <w:r w:rsidR="00F01663">
        <w:t xml:space="preserve"> </w:t>
      </w:r>
      <w:r w:rsidR="00830F72">
        <w:t xml:space="preserve">Contudo, como </w:t>
      </w:r>
      <w:proofErr w:type="spellStart"/>
      <w:r w:rsidR="00830F72">
        <w:t>Pennycook</w:t>
      </w:r>
      <w:proofErr w:type="spellEnd"/>
      <w:r w:rsidR="00830F72">
        <w:t xml:space="preserve"> (2006) afirma, deve se tomar o cuidado no uso de termos e conceitos para não prejudicar as comunidades com que se está trabalhando. </w:t>
      </w:r>
      <w:r w:rsidR="00F01663">
        <w:t xml:space="preserve">Transformando a aula em </w:t>
      </w:r>
      <w:r w:rsidR="00F01663">
        <w:lastRenderedPageBreak/>
        <w:t>mais do que simplesmente adquirir o con</w:t>
      </w:r>
      <w:r w:rsidR="00564D65">
        <w:t>hecimento da Língua E</w:t>
      </w:r>
      <w:r w:rsidR="00F01663">
        <w:t xml:space="preserve">strangeira, mas contribuir para sua formação cidadã. </w:t>
      </w:r>
    </w:p>
    <w:p w:rsidR="00F01663" w:rsidRPr="0071320E" w:rsidRDefault="00830F72" w:rsidP="00F01663">
      <w:pPr>
        <w:jc w:val="both"/>
      </w:pPr>
      <w:r>
        <w:t>N</w:t>
      </w:r>
      <w:r w:rsidR="0005475F">
        <w:t xml:space="preserve">a aula de </w:t>
      </w:r>
      <w:r w:rsidR="00691892">
        <w:t>Língua E</w:t>
      </w:r>
      <w:r w:rsidR="0005475F">
        <w:t>strangeira</w:t>
      </w:r>
      <w:r w:rsidR="00691892">
        <w:t xml:space="preserve"> </w:t>
      </w:r>
      <w:r w:rsidR="00E61C37">
        <w:t>o aluno pode ser</w:t>
      </w:r>
      <w:r w:rsidR="00F01663">
        <w:t xml:space="preserve"> incentivado a pesquisar outras áreas do conhecimento, </w:t>
      </w:r>
      <w:r w:rsidR="00564D65">
        <w:t>o que permite o</w:t>
      </w:r>
      <w:r w:rsidR="00F01663">
        <w:t xml:space="preserve"> envolvimento com outros saberes.</w:t>
      </w:r>
      <w:r w:rsidR="00564D65">
        <w:t xml:space="preserve"> </w:t>
      </w:r>
      <w:r>
        <w:t xml:space="preserve">Durante as aulas pode ocorrer a interdisciplinaridade. </w:t>
      </w:r>
      <w:r w:rsidR="00564D65">
        <w:t>Pois, na vi</w:t>
      </w:r>
      <w:r>
        <w:t xml:space="preserve">são de </w:t>
      </w:r>
      <w:proofErr w:type="spellStart"/>
      <w:r>
        <w:t>Pennycook</w:t>
      </w:r>
      <w:proofErr w:type="spellEnd"/>
      <w:r>
        <w:t xml:space="preserve"> (2006)</w:t>
      </w:r>
      <w:r w:rsidR="00564D65">
        <w:t xml:space="preserve"> “as disciplinas </w:t>
      </w:r>
      <w:r w:rsidR="00F01663" w:rsidRPr="00564D65">
        <w:t xml:space="preserve">não são estáticas, domínios de conhecimento aos quais pedimos emprestados construtos teóricos, mas são </w:t>
      </w:r>
      <w:proofErr w:type="gramStart"/>
      <w:r w:rsidR="00F01663" w:rsidRPr="00564D65">
        <w:t>elas mesmas</w:t>
      </w:r>
      <w:proofErr w:type="gramEnd"/>
      <w:r w:rsidR="00F01663" w:rsidRPr="00564D65">
        <w:t xml:space="preserve"> domínios dinâmicos de conhecimento</w:t>
      </w:r>
      <w:r w:rsidR="00F57415">
        <w:t>”</w:t>
      </w:r>
      <w:r w:rsidR="00F01663" w:rsidRPr="00564D65">
        <w:t xml:space="preserve"> (PENNYCOOK, 2006, p</w:t>
      </w:r>
      <w:r w:rsidR="009D76EB" w:rsidRPr="00564D65">
        <w:t>.</w:t>
      </w:r>
      <w:r w:rsidR="00F01663" w:rsidRPr="00564D65">
        <w:t xml:space="preserve"> 72)</w:t>
      </w:r>
      <w:r w:rsidR="005429BC" w:rsidRPr="00564D65">
        <w:t>.</w:t>
      </w:r>
      <w:r w:rsidR="0013575D">
        <w:t xml:space="preserve"> </w:t>
      </w:r>
      <w:r w:rsidR="00F01663">
        <w:t>Na Linguística Aplicada existe a possibilidade de ver as disciplinas escolares de forma dinâmica, pois o ensino de L</w:t>
      </w:r>
      <w:r w:rsidR="00944BF1">
        <w:t xml:space="preserve">íngua </w:t>
      </w:r>
      <w:r w:rsidR="00F01663">
        <w:t>E</w:t>
      </w:r>
      <w:r w:rsidR="00944BF1">
        <w:t>strangeira</w:t>
      </w:r>
      <w:r w:rsidR="00F01663">
        <w:t xml:space="preserve"> não é puramente o ensino de gramática, mas </w:t>
      </w:r>
      <w:r w:rsidR="00E61C37">
        <w:t>pode ir</w:t>
      </w:r>
      <w:r w:rsidR="00F01663">
        <w:t xml:space="preserve"> além, </w:t>
      </w:r>
      <w:r w:rsidR="00F57415">
        <w:t>como por exemplo</w:t>
      </w:r>
      <w:r w:rsidR="00431412">
        <w:t>,</w:t>
      </w:r>
      <w:r w:rsidR="00F57415">
        <w:t xml:space="preserve"> trabalhar a influência das propagandas na prática do consumo no cotidiano do aluno.</w:t>
      </w:r>
      <w:r>
        <w:t xml:space="preserve"> Nas aulas investigadas a interdisciplinaridade ocorreu a partir do momento em que os alunos investigaram como </w:t>
      </w:r>
      <w:r w:rsidR="0071320E">
        <w:t xml:space="preserve">produzir um </w:t>
      </w:r>
      <w:r w:rsidR="0071320E">
        <w:rPr>
          <w:i/>
        </w:rPr>
        <w:t>ad</w:t>
      </w:r>
      <w:r w:rsidR="0071320E">
        <w:t xml:space="preserve"> ou um vídeo promocional que assistisse ao público consumidor.</w:t>
      </w:r>
    </w:p>
    <w:p w:rsidR="00F01663" w:rsidRDefault="00F01663" w:rsidP="00F01663">
      <w:pPr>
        <w:jc w:val="both"/>
      </w:pPr>
      <w:r>
        <w:t xml:space="preserve">A “interdisciplinaridade tem a ver com movimento, fluidez e mudança”, </w:t>
      </w:r>
      <w:r w:rsidR="00944BF1">
        <w:t xml:space="preserve">conforme afirma </w:t>
      </w:r>
      <w:proofErr w:type="spellStart"/>
      <w:r w:rsidR="00944BF1">
        <w:t>Pennycook</w:t>
      </w:r>
      <w:proofErr w:type="spellEnd"/>
      <w:r w:rsidR="00944BF1">
        <w:t xml:space="preserve"> (2006, p</w:t>
      </w:r>
      <w:r w:rsidR="009D76EB">
        <w:t>.</w:t>
      </w:r>
      <w:r w:rsidR="00944BF1">
        <w:t xml:space="preserve"> </w:t>
      </w:r>
      <w:r>
        <w:t>73)</w:t>
      </w:r>
      <w:r w:rsidR="00431412" w:rsidRPr="00431412">
        <w:t xml:space="preserve">. </w:t>
      </w:r>
      <w:r w:rsidR="00E61C37">
        <w:t xml:space="preserve"> A</w:t>
      </w:r>
      <w:r>
        <w:t>nalisando a aula de L</w:t>
      </w:r>
      <w:r w:rsidR="00944BF1">
        <w:t xml:space="preserve">íngua </w:t>
      </w:r>
      <w:r>
        <w:t>E</w:t>
      </w:r>
      <w:r w:rsidR="00944BF1">
        <w:t>strangeira</w:t>
      </w:r>
      <w:r>
        <w:t xml:space="preserve"> pelo viés da teoria transgressiva verifica-se que as fronteira</w:t>
      </w:r>
      <w:r w:rsidR="0071320E">
        <w:t>s</w:t>
      </w:r>
      <w:r>
        <w:t xml:space="preserve"> comumente estabelecidas entre a disciplina são </w:t>
      </w:r>
      <w:r w:rsidR="00E61C37">
        <w:t xml:space="preserve">facilmente </w:t>
      </w:r>
      <w:r>
        <w:t>transpassadas</w:t>
      </w:r>
      <w:r w:rsidR="00944BF1">
        <w:t>.</w:t>
      </w:r>
      <w:r>
        <w:t xml:space="preserve"> </w:t>
      </w:r>
      <w:r w:rsidR="00944BF1">
        <w:t>N</w:t>
      </w:r>
      <w:r>
        <w:t>o entanto</w:t>
      </w:r>
      <w:r w:rsidR="00944BF1">
        <w:t>,</w:t>
      </w:r>
      <w:r>
        <w:t xml:space="preserve"> isso não ocorre para sobrepor uma disciplina em detrimento de outra, ou para afirmar que a disciplina A é melhor que a B; esse movimento, essa fluidez e essa mudança </w:t>
      </w:r>
      <w:r w:rsidR="00E61C37">
        <w:t xml:space="preserve">apontados </w:t>
      </w:r>
      <w:r>
        <w:t>acima permit</w:t>
      </w:r>
      <w:r w:rsidR="00A6074C">
        <w:t xml:space="preserve">em que a aula se torne mais </w:t>
      </w:r>
      <w:proofErr w:type="gramStart"/>
      <w:r w:rsidR="00A6074C">
        <w:t>fluída</w:t>
      </w:r>
      <w:proofErr w:type="gramEnd"/>
      <w:r>
        <w:t xml:space="preserve">; </w:t>
      </w:r>
      <w:r w:rsidR="0071320E">
        <w:t>especialmente em tempos de globalização, em que</w:t>
      </w:r>
      <w:r>
        <w:t xml:space="preserve"> o avanço tecnológico já está presente não só em sala de aula com</w:t>
      </w:r>
      <w:r w:rsidR="00944BF1">
        <w:t>o no próprio dia a dia do alun</w:t>
      </w:r>
      <w:r>
        <w:t xml:space="preserve">o. Portanto a dimensão de </w:t>
      </w:r>
      <w:r>
        <w:rPr>
          <w:i/>
        </w:rPr>
        <w:t>transgressão</w:t>
      </w:r>
      <w:r>
        <w:t xml:space="preserve"> que se aplica neste trabalho é:</w:t>
      </w:r>
    </w:p>
    <w:p w:rsidR="00F01663" w:rsidRDefault="008B710C" w:rsidP="00F01663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[</w:t>
      </w:r>
      <w:r w:rsidR="00F01663">
        <w:rPr>
          <w:sz w:val="20"/>
          <w:szCs w:val="20"/>
        </w:rPr>
        <w:t>...</w:t>
      </w:r>
      <w:r>
        <w:rPr>
          <w:sz w:val="20"/>
          <w:szCs w:val="20"/>
        </w:rPr>
        <w:t>]</w:t>
      </w:r>
      <w:r w:rsidR="009D76EB">
        <w:rPr>
          <w:sz w:val="20"/>
          <w:szCs w:val="20"/>
        </w:rPr>
        <w:t xml:space="preserve"> </w:t>
      </w:r>
      <w:r w:rsidR="007A3BCB">
        <w:rPr>
          <w:sz w:val="20"/>
          <w:szCs w:val="20"/>
        </w:rPr>
        <w:t>“</w:t>
      </w:r>
      <w:r w:rsidR="00F01663">
        <w:rPr>
          <w:sz w:val="20"/>
          <w:szCs w:val="20"/>
        </w:rPr>
        <w:t xml:space="preserve">inspirada principalmente pelos professores que tiveram a coragem de transgredir os limites que confinariam cada aluno a uma rota, a uma abordagem de aprendizagem como em uma linha de </w:t>
      </w:r>
      <w:r w:rsidR="00B15D05">
        <w:rPr>
          <w:sz w:val="20"/>
          <w:szCs w:val="20"/>
        </w:rPr>
        <w:t>montagem”. Transgredir</w:t>
      </w:r>
      <w:proofErr w:type="gramStart"/>
      <w:r w:rsidR="00B15D05">
        <w:rPr>
          <w:sz w:val="20"/>
          <w:szCs w:val="20"/>
        </w:rPr>
        <w:t>, sugere</w:t>
      </w:r>
      <w:proofErr w:type="gramEnd"/>
      <w:r w:rsidR="00B15D05">
        <w:rPr>
          <w:sz w:val="20"/>
          <w:szCs w:val="20"/>
        </w:rPr>
        <w:t xml:space="preserve"> </w:t>
      </w:r>
      <w:proofErr w:type="spellStart"/>
      <w:r w:rsidR="00B15D05">
        <w:rPr>
          <w:sz w:val="20"/>
          <w:szCs w:val="20"/>
        </w:rPr>
        <w:t>H</w:t>
      </w:r>
      <w:r w:rsidR="00F01663">
        <w:rPr>
          <w:sz w:val="20"/>
          <w:szCs w:val="20"/>
        </w:rPr>
        <w:t>ooks</w:t>
      </w:r>
      <w:proofErr w:type="spellEnd"/>
      <w:r w:rsidR="00F01663">
        <w:rPr>
          <w:sz w:val="20"/>
          <w:szCs w:val="20"/>
        </w:rPr>
        <w:t>, é opor, resistir e cruzar os limites opressores da domina</w:t>
      </w:r>
      <w:r w:rsidR="00E61C37">
        <w:rPr>
          <w:sz w:val="20"/>
          <w:szCs w:val="20"/>
        </w:rPr>
        <w:t xml:space="preserve">ção pela </w:t>
      </w:r>
      <w:r w:rsidR="00E61C37">
        <w:rPr>
          <w:sz w:val="20"/>
          <w:szCs w:val="20"/>
        </w:rPr>
        <w:lastRenderedPageBreak/>
        <w:t>raça, gênero, e classe</w:t>
      </w:r>
      <w:r w:rsidR="00F01663">
        <w:rPr>
          <w:sz w:val="20"/>
          <w:szCs w:val="20"/>
        </w:rPr>
        <w:t xml:space="preserve"> (PENNYCOOK, 2006, </w:t>
      </w:r>
      <w:r>
        <w:rPr>
          <w:sz w:val="20"/>
          <w:szCs w:val="20"/>
        </w:rPr>
        <w:t>p</w:t>
      </w:r>
      <w:r w:rsidR="009D76EB">
        <w:rPr>
          <w:sz w:val="20"/>
          <w:szCs w:val="20"/>
        </w:rPr>
        <w:t>.</w:t>
      </w:r>
      <w:r>
        <w:rPr>
          <w:sz w:val="20"/>
          <w:szCs w:val="20"/>
        </w:rPr>
        <w:t xml:space="preserve"> 75 </w:t>
      </w:r>
      <w:r w:rsidRPr="009D76EB">
        <w:rPr>
          <w:i/>
          <w:sz w:val="20"/>
          <w:szCs w:val="20"/>
        </w:rPr>
        <w:t>apud</w:t>
      </w:r>
      <w:r>
        <w:rPr>
          <w:sz w:val="20"/>
          <w:szCs w:val="20"/>
        </w:rPr>
        <w:t xml:space="preserve"> BELL HOOKS 1994, p</w:t>
      </w:r>
      <w:r w:rsidR="009D76EB">
        <w:rPr>
          <w:sz w:val="20"/>
          <w:szCs w:val="20"/>
        </w:rPr>
        <w:t>.</w:t>
      </w:r>
      <w:r>
        <w:rPr>
          <w:sz w:val="20"/>
          <w:szCs w:val="20"/>
        </w:rPr>
        <w:t xml:space="preserve"> 13).</w:t>
      </w:r>
    </w:p>
    <w:p w:rsidR="00F01663" w:rsidRPr="009E544C" w:rsidRDefault="0071320E" w:rsidP="00F01663">
      <w:pPr>
        <w:jc w:val="both"/>
      </w:pPr>
      <w:r>
        <w:t>Sendo assim</w:t>
      </w:r>
      <w:r w:rsidR="00944BF1">
        <w:t xml:space="preserve">, a Linguística Aplicada Transgressiva, </w:t>
      </w:r>
      <w:r>
        <w:t>foi</w:t>
      </w:r>
      <w:r w:rsidR="000314D5" w:rsidRPr="00431412">
        <w:t xml:space="preserve"> </w:t>
      </w:r>
      <w:r w:rsidR="00944BF1" w:rsidRPr="00431412">
        <w:t xml:space="preserve">uma </w:t>
      </w:r>
      <w:r w:rsidR="000314D5" w:rsidRPr="00431412">
        <w:t>maneira</w:t>
      </w:r>
      <w:r w:rsidR="000314D5">
        <w:t xml:space="preserve"> </w:t>
      </w:r>
      <w:r w:rsidR="00431412">
        <w:t xml:space="preserve">de trabalhar </w:t>
      </w:r>
      <w:r w:rsidR="00944BF1">
        <w:t>n</w:t>
      </w:r>
      <w:r w:rsidR="00F01663">
        <w:t>a</w:t>
      </w:r>
      <w:r>
        <w:t>s</w:t>
      </w:r>
      <w:r w:rsidR="00F01663">
        <w:t xml:space="preserve"> aula</w:t>
      </w:r>
      <w:r>
        <w:t>s</w:t>
      </w:r>
      <w:r w:rsidR="00F01663">
        <w:t xml:space="preserve"> </w:t>
      </w:r>
      <w:proofErr w:type="gramStart"/>
      <w:r w:rsidR="00F01663">
        <w:t>preparada</w:t>
      </w:r>
      <w:r>
        <w:t>s e relatada neste trabalho</w:t>
      </w:r>
      <w:r w:rsidR="003A0CC1">
        <w:t>,</w:t>
      </w:r>
      <w:r>
        <w:t xml:space="preserve"> em que</w:t>
      </w:r>
      <w:r w:rsidR="00944BF1">
        <w:t xml:space="preserve"> </w:t>
      </w:r>
      <w:r>
        <w:t>o objetivo</w:t>
      </w:r>
      <w:r w:rsidR="00944BF1">
        <w:t xml:space="preserve"> foi </w:t>
      </w:r>
      <w:r>
        <w:t>inferir</w:t>
      </w:r>
      <w:r w:rsidR="00944BF1">
        <w:t xml:space="preserve"> </w:t>
      </w:r>
      <w:r w:rsidR="003A0CC1">
        <w:t>a</w:t>
      </w:r>
      <w:r w:rsidR="00944BF1">
        <w:t>o alun</w:t>
      </w:r>
      <w:r w:rsidR="00F01663">
        <w:t xml:space="preserve">o </w:t>
      </w:r>
      <w:r w:rsidR="003A0CC1">
        <w:t xml:space="preserve">sair </w:t>
      </w:r>
      <w:r w:rsidR="00F01663">
        <w:t>des</w:t>
      </w:r>
      <w:r>
        <w:t>t</w:t>
      </w:r>
      <w:r w:rsidR="00F01663">
        <w:t>a</w:t>
      </w:r>
      <w:r w:rsidR="00E61C37">
        <w:t xml:space="preserve"> “linha de montagem” e incentivá</w:t>
      </w:r>
      <w:r w:rsidR="00F01663">
        <w:t>-lo a pensar por si</w:t>
      </w:r>
      <w:proofErr w:type="gramEnd"/>
      <w:r w:rsidR="00F01663">
        <w:t xml:space="preserve"> mesmo.</w:t>
      </w:r>
      <w:r w:rsidR="000314D5">
        <w:t xml:space="preserve"> A partir desta vertente de </w:t>
      </w:r>
      <w:r w:rsidR="000314D5" w:rsidRPr="000314D5">
        <w:rPr>
          <w:i/>
        </w:rPr>
        <w:t>transgressão</w:t>
      </w:r>
      <w:r w:rsidR="000314D5">
        <w:t xml:space="preserve"> o Letramento Crítico pode </w:t>
      </w:r>
      <w:r w:rsidR="00E61C37">
        <w:t>surgir</w:t>
      </w:r>
      <w:r w:rsidR="000314D5">
        <w:t xml:space="preserve"> como suporte</w:t>
      </w:r>
      <w:r>
        <w:t xml:space="preserve"> para o trabalho em sala de aula</w:t>
      </w:r>
      <w:r w:rsidR="000314D5">
        <w:t xml:space="preserve">. Abordarei este assunto na sequência. </w:t>
      </w:r>
    </w:p>
    <w:p w:rsidR="00BE173B" w:rsidRDefault="00667DCA" w:rsidP="00667DCA">
      <w:pPr>
        <w:ind w:firstLine="0"/>
      </w:pPr>
      <w:r>
        <w:t xml:space="preserve">2. </w:t>
      </w:r>
      <w:r w:rsidR="00473407">
        <w:t>LETRAMENTO CRÍTICO</w:t>
      </w:r>
    </w:p>
    <w:p w:rsidR="00D5622F" w:rsidRDefault="00D0629F" w:rsidP="00805D0D">
      <w:pPr>
        <w:spacing w:after="0"/>
        <w:jc w:val="both"/>
      </w:pPr>
      <w:r>
        <w:t>No âmbit</w:t>
      </w:r>
      <w:r w:rsidR="00431412">
        <w:t>o escolar, o Letramento Crítico</w:t>
      </w:r>
      <w:r>
        <w:t xml:space="preserve"> </w:t>
      </w:r>
      <w:r w:rsidR="00E61C37" w:rsidRPr="00431412">
        <w:t>visa a</w:t>
      </w:r>
      <w:r w:rsidR="00E61C37" w:rsidRPr="00E61C37">
        <w:rPr>
          <w:color w:val="00B0F0"/>
        </w:rPr>
        <w:t xml:space="preserve"> </w:t>
      </w:r>
      <w:r>
        <w:t>preparar os alunos para viver na instabilidade dos significados, na incerteza das verdades, na complexidade do mundo e na riqueza dos inúmeros e simultâneos procedimentos de construção de sentido</w:t>
      </w:r>
      <w:r w:rsidR="0071320E">
        <w:t xml:space="preserve"> (JORDÃO, 2014)</w:t>
      </w:r>
      <w:r w:rsidR="00E61C37">
        <w:t>. C</w:t>
      </w:r>
      <w:r>
        <w:t>onfor</w:t>
      </w:r>
      <w:r w:rsidR="00E61C37">
        <w:t xml:space="preserve">me aponta Jordão (2014), </w:t>
      </w:r>
      <w:r w:rsidR="00107A04">
        <w:t>“</w:t>
      </w:r>
      <w:r w:rsidR="00E61C37">
        <w:t>o</w:t>
      </w:r>
      <w:r w:rsidR="00EF3AFD">
        <w:t xml:space="preserve"> letramento crítico </w:t>
      </w:r>
      <w:r w:rsidR="00107A04">
        <w:t>se coloca como uma perspectiva de trabalh</w:t>
      </w:r>
      <w:r w:rsidR="0071320E">
        <w:t>o educacional desejável” (JORDÃO</w:t>
      </w:r>
      <w:r w:rsidR="00107A04">
        <w:t xml:space="preserve">, 2014, p. 205) </w:t>
      </w:r>
      <w:r w:rsidR="00EF3AFD">
        <w:t>nas aulas de L</w:t>
      </w:r>
      <w:r w:rsidR="00125049">
        <w:t xml:space="preserve">íngua </w:t>
      </w:r>
      <w:r w:rsidR="00EF3AFD">
        <w:t>E</w:t>
      </w:r>
      <w:r w:rsidR="00125049">
        <w:t>strangeira</w:t>
      </w:r>
      <w:r w:rsidR="00107A04">
        <w:t xml:space="preserve">. </w:t>
      </w:r>
      <w:r>
        <w:t xml:space="preserve">Essa </w:t>
      </w:r>
      <w:r w:rsidR="00730C57">
        <w:t>abordagem</w:t>
      </w:r>
      <w:r w:rsidR="00125049">
        <w:t xml:space="preserve"> </w:t>
      </w:r>
      <w:r>
        <w:t>de acordo com Mattos (2014)</w:t>
      </w:r>
      <w:r w:rsidR="00543ABB">
        <w:t xml:space="preserve"> permite</w:t>
      </w:r>
      <w:r>
        <w:t xml:space="preserve"> </w:t>
      </w:r>
      <w:r w:rsidR="00EF3AFD">
        <w:t xml:space="preserve">trabalhar com o </w:t>
      </w:r>
      <w:r w:rsidR="00125049">
        <w:t>alun</w:t>
      </w:r>
      <w:r w:rsidR="00D5622F">
        <w:t xml:space="preserve">o </w:t>
      </w:r>
      <w:r w:rsidR="00EF3AFD">
        <w:t xml:space="preserve">as formas de pensar o mundo </w:t>
      </w:r>
      <w:r w:rsidR="00D5622F">
        <w:t>e sair do tradicional</w:t>
      </w:r>
      <w:r w:rsidR="009D76EB">
        <w:t xml:space="preserve">. </w:t>
      </w:r>
      <w:r w:rsidR="00D5622F">
        <w:t>A autora também s</w:t>
      </w:r>
      <w:r w:rsidR="00125049">
        <w:t>ugere que o letramento crítico “</w:t>
      </w:r>
      <w:r w:rsidR="00D5622F">
        <w:t>desafia as relações de poder exist</w:t>
      </w:r>
      <w:r w:rsidR="009D76EB">
        <w:t>entes e provoca mudança social</w:t>
      </w:r>
      <w:r w:rsidR="00125049">
        <w:t>”</w:t>
      </w:r>
      <w:r w:rsidR="00730C57">
        <w:t xml:space="preserve"> (MATTOS, 2014, p. 174)</w:t>
      </w:r>
      <w:r w:rsidR="009D76EB">
        <w:t>.</w:t>
      </w:r>
      <w:r w:rsidR="00543ABB">
        <w:t xml:space="preserve"> Além disso, o Letramento Crítico se adapta ao local, é flexível, é sensível ao espaço das práticas sociais.</w:t>
      </w:r>
      <w:r w:rsidR="00805D0D">
        <w:t xml:space="preserve"> </w:t>
      </w:r>
      <w:r w:rsidR="00A1159F">
        <w:t>Mattos (2014, p</w:t>
      </w:r>
      <w:r w:rsidR="009D76EB">
        <w:t>.</w:t>
      </w:r>
      <w:r w:rsidR="00C75BB3">
        <w:t xml:space="preserve"> </w:t>
      </w:r>
      <w:r w:rsidR="00A1159F">
        <w:t>174)</w:t>
      </w:r>
      <w:r w:rsidR="00C75BB3">
        <w:t xml:space="preserve"> </w:t>
      </w:r>
      <w:r w:rsidR="00805D0D">
        <w:t xml:space="preserve">discute </w:t>
      </w:r>
      <w:r w:rsidR="004562EE">
        <w:t xml:space="preserve">o Letramento Crítico </w:t>
      </w:r>
      <w:r w:rsidR="00805D0D">
        <w:t>a partir de</w:t>
      </w:r>
      <w:r w:rsidR="00A1159F">
        <w:t xml:space="preserve"> Morgan </w:t>
      </w:r>
      <w:r w:rsidR="00C75BB3">
        <w:t>(1997)</w:t>
      </w:r>
      <w:r w:rsidR="00A1159F">
        <w:t>:</w:t>
      </w:r>
    </w:p>
    <w:p w:rsidR="00E61C37" w:rsidRDefault="00E61C37" w:rsidP="00805D0D">
      <w:pPr>
        <w:spacing w:after="0"/>
        <w:jc w:val="both"/>
      </w:pPr>
    </w:p>
    <w:p w:rsidR="00A1159F" w:rsidRDefault="00A1159F" w:rsidP="007836A2">
      <w:pPr>
        <w:spacing w:after="0"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[...]</w:t>
      </w:r>
      <w:r w:rsidR="00730C5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que o letramento crítico pode ser usado por teóricos e professores com o objetivo de questionar “pressuposições culturais e ideológicas que subjazem os </w:t>
      </w:r>
      <w:r w:rsidR="00730C57">
        <w:rPr>
          <w:sz w:val="20"/>
          <w:szCs w:val="20"/>
        </w:rPr>
        <w:t>textos, investigar as políticas</w:t>
      </w:r>
      <w:r>
        <w:rPr>
          <w:sz w:val="20"/>
          <w:szCs w:val="20"/>
        </w:rPr>
        <w:t xml:space="preserve"> de representação, e interrogar as posições culturais desiguais de falantes e leitores dentro dos discursos” (ibid., p</w:t>
      </w:r>
      <w:r w:rsidR="009D76EB">
        <w:rPr>
          <w:sz w:val="20"/>
          <w:szCs w:val="20"/>
        </w:rPr>
        <w:t>.</w:t>
      </w:r>
      <w:r>
        <w:rPr>
          <w:sz w:val="20"/>
          <w:szCs w:val="20"/>
        </w:rPr>
        <w:t>1-2)</w:t>
      </w:r>
      <w:r w:rsidR="00FA7D73">
        <w:rPr>
          <w:sz w:val="20"/>
          <w:szCs w:val="20"/>
        </w:rPr>
        <w:t>.</w:t>
      </w:r>
    </w:p>
    <w:p w:rsidR="00E61C37" w:rsidRDefault="00E61C37" w:rsidP="007836A2">
      <w:pPr>
        <w:spacing w:after="0" w:line="240" w:lineRule="auto"/>
        <w:ind w:left="2268" w:firstLine="0"/>
        <w:jc w:val="both"/>
        <w:rPr>
          <w:sz w:val="20"/>
          <w:szCs w:val="20"/>
        </w:rPr>
      </w:pPr>
    </w:p>
    <w:p w:rsidR="00A1159F" w:rsidRDefault="00C75BB3" w:rsidP="00A1159F">
      <w:pPr>
        <w:jc w:val="both"/>
      </w:pPr>
      <w:r>
        <w:t>Assim, Mattos considera que</w:t>
      </w:r>
      <w:r w:rsidR="00A1159F">
        <w:t xml:space="preserve"> sair do tradicional</w:t>
      </w:r>
      <w:r w:rsidR="00E61C37">
        <w:t xml:space="preserve"> </w:t>
      </w:r>
      <w:r w:rsidR="00E61C37" w:rsidRPr="00D431AE">
        <w:t>implica</w:t>
      </w:r>
      <w:r w:rsidR="00D431AE" w:rsidRPr="00D431AE">
        <w:t xml:space="preserve"> interpretar o que se trabalha em sala de aula, </w:t>
      </w:r>
      <w:r w:rsidR="00D431AE">
        <w:t>n</w:t>
      </w:r>
      <w:r w:rsidR="00A1159F">
        <w:t>o sentido de que não se deposita conhecimento no aluno, mas sim o coloca</w:t>
      </w:r>
      <w:r>
        <w:t>r</w:t>
      </w:r>
      <w:r w:rsidR="00A1159F">
        <w:t xml:space="preserve"> para questionar, interrogar e investigar </w:t>
      </w:r>
      <w:r w:rsidR="001847D0">
        <w:t>os contextos sócios históricos e culturais</w:t>
      </w:r>
      <w:r>
        <w:t xml:space="preserve"> para que o aluno</w:t>
      </w:r>
      <w:r w:rsidR="00A1159F">
        <w:t xml:space="preserve"> per</w:t>
      </w:r>
      <w:r>
        <w:t>ceba</w:t>
      </w:r>
      <w:r w:rsidR="00A1159F">
        <w:t xml:space="preserve"> as relações de poder expressas na linguagem</w:t>
      </w:r>
      <w:r>
        <w:t xml:space="preserve"> e</w:t>
      </w:r>
      <w:r w:rsidR="00276DC3">
        <w:t xml:space="preserve"> assuma um papel na sociedade de ativo cidadão cr</w:t>
      </w:r>
      <w:r w:rsidR="00696C95">
        <w:t>ítico</w:t>
      </w:r>
      <w:r>
        <w:t>.</w:t>
      </w:r>
    </w:p>
    <w:p w:rsidR="00667DCA" w:rsidRDefault="00730C57" w:rsidP="00667DCA">
      <w:pPr>
        <w:jc w:val="both"/>
      </w:pPr>
      <w:r>
        <w:lastRenderedPageBreak/>
        <w:t xml:space="preserve">Neste sentido, </w:t>
      </w:r>
      <w:r w:rsidR="00E61C37" w:rsidRPr="00431412">
        <w:t>no</w:t>
      </w:r>
      <w:r>
        <w:t xml:space="preserve"> relato de experiência que segue</w:t>
      </w:r>
      <w:r w:rsidR="00E61C37">
        <w:t>,</w:t>
      </w:r>
      <w:r w:rsidR="00431412">
        <w:t xml:space="preserve"> descrevo as a</w:t>
      </w:r>
      <w:r>
        <w:t>ulas de Língua Inglesa</w:t>
      </w:r>
      <w:r w:rsidR="00E61C37">
        <w:t xml:space="preserve"> investigadas</w:t>
      </w:r>
      <w:r w:rsidR="004562EE">
        <w:t xml:space="preserve">, a partir de aulas que abordaram a influência da mídia no dia a dia do aluno. </w:t>
      </w:r>
      <w:r>
        <w:t xml:space="preserve"> </w:t>
      </w:r>
      <w:r w:rsidR="00E61C37" w:rsidRPr="00431412">
        <w:t>Inicia</w:t>
      </w:r>
      <w:r w:rsidR="00431412" w:rsidRPr="00431412">
        <w:t xml:space="preserve">lmente discorro sobre </w:t>
      </w:r>
      <w:r>
        <w:t>o planejamento</w:t>
      </w:r>
      <w:r w:rsidRPr="00D431AE">
        <w:t>,</w:t>
      </w:r>
      <w:r w:rsidR="00E61C37" w:rsidRPr="00D431AE">
        <w:t xml:space="preserve"> na sequência</w:t>
      </w:r>
      <w:r w:rsidRPr="00D431AE">
        <w:t xml:space="preserve"> </w:t>
      </w:r>
      <w:r>
        <w:t xml:space="preserve">descrevo a regência e termino com </w:t>
      </w:r>
      <w:r w:rsidR="004562EE">
        <w:t>considerações a respeito d</w:t>
      </w:r>
      <w:r>
        <w:t>o resultado da aula.</w:t>
      </w:r>
    </w:p>
    <w:p w:rsidR="00DD5C44" w:rsidRPr="001847D0" w:rsidRDefault="00667DCA" w:rsidP="00667DCA">
      <w:pPr>
        <w:ind w:firstLine="0"/>
        <w:jc w:val="both"/>
      </w:pPr>
      <w:r>
        <w:t xml:space="preserve">3. </w:t>
      </w:r>
      <w:r w:rsidR="00F10E53" w:rsidRPr="001847D0">
        <w:t>AULA</w:t>
      </w:r>
      <w:r w:rsidR="004562EE">
        <w:t>S</w:t>
      </w:r>
      <w:r w:rsidR="00F10E53" w:rsidRPr="001847D0">
        <w:t xml:space="preserve"> DE LÍNGUA INGLESA</w:t>
      </w:r>
    </w:p>
    <w:p w:rsidR="00EA5C44" w:rsidRDefault="00EA5C44" w:rsidP="00EA5C44">
      <w:pPr>
        <w:jc w:val="both"/>
      </w:pPr>
      <w:r>
        <w:t>No Brasil, bem como em muitos países</w:t>
      </w:r>
      <w:r w:rsidR="00805D0D">
        <w:t>,</w:t>
      </w:r>
      <w:r>
        <w:t xml:space="preserve"> as mães </w:t>
      </w:r>
      <w:r w:rsidR="00805D0D">
        <w:t xml:space="preserve">anualmente </w:t>
      </w:r>
      <w:r>
        <w:t>são lembradas em um dia especial. Ademais</w:t>
      </w:r>
      <w:r w:rsidR="00805D0D">
        <w:t>,</w:t>
      </w:r>
      <w:r>
        <w:t xml:space="preserve"> por causa deste dia</w:t>
      </w:r>
      <w:r w:rsidR="00805D0D">
        <w:t>,</w:t>
      </w:r>
      <w:r>
        <w:t xml:space="preserve"> o comércio</w:t>
      </w:r>
      <w:r w:rsidR="003A0CC1">
        <w:rPr>
          <w:rStyle w:val="Refdecomentrio"/>
        </w:rPr>
        <w:t xml:space="preserve"> </w:t>
      </w:r>
      <w:r>
        <w:t xml:space="preserve">e prepara para vendas tendo como público </w:t>
      </w:r>
      <w:r w:rsidR="004562EE">
        <w:t>pessoas que querem presentear a</w:t>
      </w:r>
      <w:r>
        <w:t>s mães. Segundo informações da Associação Comercial de Mato Grosso do Sul</w:t>
      </w:r>
      <w:r w:rsidR="00D81AE9">
        <w:t>,</w:t>
      </w:r>
      <w:r>
        <w:t xml:space="preserve"> </w:t>
      </w:r>
      <w:r w:rsidR="004562EE">
        <w:t>as semanas que antecedem a</w:t>
      </w:r>
      <w:r>
        <w:t xml:space="preserve">o dia das mães é </w:t>
      </w:r>
      <w:r w:rsidR="00D81AE9">
        <w:t xml:space="preserve">a segunda melhor </w:t>
      </w:r>
      <w:r>
        <w:t>venda</w:t>
      </w:r>
      <w:r w:rsidR="00D81AE9">
        <w:t xml:space="preserve"> do ano</w:t>
      </w:r>
      <w:r w:rsidR="004562EE">
        <w:t>. A primeira melhor data de vendas são as semanas que antecedem</w:t>
      </w:r>
      <w:r>
        <w:t xml:space="preserve"> as </w:t>
      </w:r>
      <w:r w:rsidR="00D81AE9">
        <w:t xml:space="preserve">festividades de </w:t>
      </w:r>
      <w:r>
        <w:t xml:space="preserve">final de ano. </w:t>
      </w:r>
      <w:r w:rsidR="007F328B">
        <w:t xml:space="preserve">O dia das mães é uma data anual na vida do aluno, sendo assim, o tema </w:t>
      </w:r>
      <w:r w:rsidR="007F328B">
        <w:rPr>
          <w:i/>
        </w:rPr>
        <w:t>“</w:t>
      </w:r>
      <w:proofErr w:type="spellStart"/>
      <w:r w:rsidR="007F328B">
        <w:rPr>
          <w:i/>
        </w:rPr>
        <w:t>Mother’s</w:t>
      </w:r>
      <w:proofErr w:type="spellEnd"/>
      <w:r w:rsidR="007F328B">
        <w:rPr>
          <w:i/>
        </w:rPr>
        <w:t xml:space="preserve"> Day” </w:t>
      </w:r>
      <w:r w:rsidR="007F328B">
        <w:t xml:space="preserve">foi escolhido. </w:t>
      </w:r>
      <w:r>
        <w:t>Tomando por base essa realidade de consumo</w:t>
      </w:r>
      <w:r w:rsidR="007F328B">
        <w:t xml:space="preserve"> e a influência da data especial na vida do</w:t>
      </w:r>
      <w:r w:rsidR="00133DA8">
        <w:t>s</w:t>
      </w:r>
      <w:r w:rsidR="007F328B">
        <w:t xml:space="preserve"> aluno</w:t>
      </w:r>
      <w:r w:rsidR="00133DA8">
        <w:t>s</w:t>
      </w:r>
      <w:r>
        <w:t>, a professora</w:t>
      </w:r>
      <w:r w:rsidR="007F328B">
        <w:t xml:space="preserve"> supervisora</w:t>
      </w:r>
      <w:r>
        <w:t xml:space="preserve"> e os estagiários do PIBID iniciaram a preparação da aula intitulada “</w:t>
      </w:r>
      <w:proofErr w:type="spellStart"/>
      <w:r w:rsidRPr="00EA5C44">
        <w:rPr>
          <w:i/>
        </w:rPr>
        <w:t>Mother’s</w:t>
      </w:r>
      <w:proofErr w:type="spellEnd"/>
      <w:r w:rsidRPr="00EA5C44">
        <w:rPr>
          <w:i/>
        </w:rPr>
        <w:t xml:space="preserve"> Day</w:t>
      </w:r>
      <w:r>
        <w:t>”.</w:t>
      </w:r>
    </w:p>
    <w:p w:rsidR="002D36FB" w:rsidRDefault="00E6204A" w:rsidP="00ED3FE9">
      <w:pPr>
        <w:jc w:val="both"/>
      </w:pPr>
      <w:r>
        <w:t xml:space="preserve">O planejamento da aula ocorreu no mês de abril do ano de 2015. </w:t>
      </w:r>
      <w:r w:rsidR="00461AEE">
        <w:t xml:space="preserve">Estavam presentes, além da professora, que acumula a função de professora e supervisora do programa PIBID, cinco acadêmicos da Universidade Estadual de Mato Grosso do Sul, bolsistas do referido programa. O local do planejamento foi </w:t>
      </w:r>
      <w:r w:rsidR="002D36FB">
        <w:t>n</w:t>
      </w:r>
      <w:r w:rsidR="00461AEE">
        <w:t xml:space="preserve">as dependências da Escola Estadual José Maria Hugo Rodrigues. </w:t>
      </w:r>
    </w:p>
    <w:p w:rsidR="007F328B" w:rsidRDefault="00E6204A" w:rsidP="00ED3FE9">
      <w:pPr>
        <w:jc w:val="both"/>
      </w:pPr>
      <w:r>
        <w:t xml:space="preserve">A proposta da professora foi </w:t>
      </w:r>
      <w:r w:rsidR="00667DCA">
        <w:t>planejar</w:t>
      </w:r>
      <w:r w:rsidR="00461AEE">
        <w:t xml:space="preserve"> aula</w:t>
      </w:r>
      <w:r w:rsidR="007F328B">
        <w:t>s</w:t>
      </w:r>
      <w:r w:rsidR="00461AEE">
        <w:t xml:space="preserve"> com o tema </w:t>
      </w:r>
      <w:proofErr w:type="spellStart"/>
      <w:r w:rsidR="00461AEE">
        <w:rPr>
          <w:i/>
        </w:rPr>
        <w:t>Mother’s</w:t>
      </w:r>
      <w:proofErr w:type="spellEnd"/>
      <w:r w:rsidR="00461AEE">
        <w:rPr>
          <w:i/>
        </w:rPr>
        <w:t xml:space="preserve"> Day</w:t>
      </w:r>
      <w:r w:rsidR="00461AEE">
        <w:t xml:space="preserve">. Ressalto que </w:t>
      </w:r>
      <w:r w:rsidR="007F328B">
        <w:t>a</w:t>
      </w:r>
      <w:r w:rsidR="00461AEE">
        <w:t xml:space="preserve"> aula já </w:t>
      </w:r>
      <w:r w:rsidR="007F328B">
        <w:t>foi ministrada no ano anterior.</w:t>
      </w:r>
      <w:r w:rsidR="00461AEE">
        <w:t xml:space="preserve"> </w:t>
      </w:r>
      <w:r w:rsidR="007F328B">
        <w:t>C</w:t>
      </w:r>
      <w:r w:rsidR="00461AEE">
        <w:t xml:space="preserve">ontudo a intenção da professora foi </w:t>
      </w:r>
      <w:r w:rsidR="002D36FB">
        <w:t xml:space="preserve">orientar os estagiários sobre o </w:t>
      </w:r>
      <w:r w:rsidR="00461AEE">
        <w:t xml:space="preserve">que </w:t>
      </w:r>
      <w:r w:rsidR="002D36FB">
        <w:t>é o</w:t>
      </w:r>
      <w:r w:rsidR="00461AEE">
        <w:t xml:space="preserve"> planejamento.</w:t>
      </w:r>
      <w:r w:rsidR="002D36FB">
        <w:t xml:space="preserve"> Desse modo, aprendi que o planejamento é o início da aula, pois ao se planejar uma aula, é preciso considerar </w:t>
      </w:r>
      <w:r w:rsidR="007F328B">
        <w:t>o conteúdo apontado no R</w:t>
      </w:r>
      <w:r w:rsidR="002D36FB">
        <w:t xml:space="preserve">eferencial </w:t>
      </w:r>
      <w:r w:rsidR="007F328B">
        <w:t>Curricular</w:t>
      </w:r>
      <w:r w:rsidR="002D36FB">
        <w:t>, assi</w:t>
      </w:r>
      <w:r w:rsidR="007F328B">
        <w:t xml:space="preserve">m como é importante conhecer o Projeto Político Pedagógico da escola. É </w:t>
      </w:r>
      <w:r w:rsidR="002D36FB">
        <w:t xml:space="preserve">fundamental </w:t>
      </w:r>
      <w:r w:rsidR="007F328B">
        <w:t xml:space="preserve">também </w:t>
      </w:r>
      <w:r w:rsidR="002D36FB">
        <w:t xml:space="preserve">saber </w:t>
      </w:r>
      <w:r w:rsidR="002D36FB">
        <w:lastRenderedPageBreak/>
        <w:t xml:space="preserve">quem são os alunos, </w:t>
      </w:r>
      <w:r w:rsidR="008E000D">
        <w:t>qual abordagem será mais significat</w:t>
      </w:r>
      <w:r w:rsidR="007F328B">
        <w:t>iva para aquela determinada turma. Ess</w:t>
      </w:r>
      <w:r w:rsidR="008E000D">
        <w:t xml:space="preserve">es são apenas </w:t>
      </w:r>
      <w:r w:rsidR="007F328B">
        <w:t xml:space="preserve">alguns aspectos </w:t>
      </w:r>
      <w:r w:rsidR="008E000D">
        <w:t>que a</w:t>
      </w:r>
      <w:r w:rsidR="007F328B">
        <w:t>prendi por planejamento de aula.</w:t>
      </w:r>
      <w:r w:rsidR="008E000D">
        <w:t xml:space="preserve"> </w:t>
      </w:r>
      <w:r w:rsidR="007F328B">
        <w:t>R</w:t>
      </w:r>
      <w:r w:rsidR="008E000D">
        <w:t xml:space="preserve">etomo a aula em questão. </w:t>
      </w:r>
      <w:r w:rsidR="00EA5C44">
        <w:t>Após as sugestões dos estagiários, a aula ganhou o formato que será apresentado na sequência.</w:t>
      </w:r>
    </w:p>
    <w:p w:rsidR="00565CE3" w:rsidRPr="00C81550" w:rsidRDefault="00EA5C44" w:rsidP="00ED3FE9">
      <w:pPr>
        <w:jc w:val="both"/>
        <w:rPr>
          <w:color w:val="FF0000"/>
        </w:rPr>
      </w:pPr>
      <w:r>
        <w:t xml:space="preserve"> A</w:t>
      </w:r>
      <w:r w:rsidR="007F328B">
        <w:t xml:space="preserve"> aula</w:t>
      </w:r>
      <w:r>
        <w:t xml:space="preserve"> foi planejada para durar quatro tempos, sendo preparada em </w:t>
      </w:r>
      <w:r>
        <w:rPr>
          <w:i/>
        </w:rPr>
        <w:t>P</w:t>
      </w:r>
      <w:r w:rsidRPr="005E1DD4">
        <w:rPr>
          <w:i/>
        </w:rPr>
        <w:t>ower point</w:t>
      </w:r>
      <w:r>
        <w:t xml:space="preserve"> e ministrada na sala de tecnologia, pela professora titular da turma com a colaboração dos estagiários. A aula contemplou os alunos dos terceiros anos do Ensino Médio, e ocorreu no</w:t>
      </w:r>
      <w:r w:rsidR="000A5643" w:rsidRPr="008D0FF3">
        <w:t xml:space="preserve"> primeiro bimestre </w:t>
      </w:r>
      <w:r>
        <w:t>do ano de 2015.</w:t>
      </w:r>
      <w:r w:rsidR="000A5643" w:rsidRPr="008D0FF3">
        <w:t xml:space="preserve"> </w:t>
      </w:r>
    </w:p>
    <w:p w:rsidR="007F328B" w:rsidRDefault="008330B7" w:rsidP="002B18AD">
      <w:pPr>
        <w:jc w:val="both"/>
      </w:pPr>
      <w:r>
        <w:t>No primeiro momento da aula foi apresentado o tema</w:t>
      </w:r>
      <w:r w:rsidR="00C60D76">
        <w:t xml:space="preserve"> e o vocabulário</w:t>
      </w:r>
      <w:r>
        <w:t>, e os alunos foram questionados sobre o que dar</w:t>
      </w:r>
      <w:r w:rsidR="00F76A31">
        <w:t>iam às mães nesta data especial.</w:t>
      </w:r>
      <w:r w:rsidR="006D2247">
        <w:t xml:space="preserve"> </w:t>
      </w:r>
    </w:p>
    <w:p w:rsidR="00113E53" w:rsidRDefault="00113E53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34D85D01">
            <wp:extent cx="2182495" cy="164020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50A6CAFA">
            <wp:extent cx="2042160" cy="15360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DBF" w:rsidRDefault="005C0DCD" w:rsidP="002F0DBF">
      <w:pPr>
        <w:ind w:firstLine="0"/>
        <w:jc w:val="both"/>
      </w:pPr>
      <w:r>
        <w:t>A intenção de apresentar o vocabulário</w:t>
      </w:r>
      <w:r w:rsidR="002F0DBF">
        <w:t xml:space="preserve"> foi </w:t>
      </w:r>
      <w:proofErr w:type="gramStart"/>
      <w:r w:rsidR="00133DA8">
        <w:t>defini</w:t>
      </w:r>
      <w:r w:rsidR="00133DA8" w:rsidRPr="005C0DCD">
        <w:t>do</w:t>
      </w:r>
      <w:proofErr w:type="gramEnd"/>
      <w:r w:rsidR="00133DA8" w:rsidRPr="005C0DCD">
        <w:t xml:space="preserve"> </w:t>
      </w:r>
      <w:r w:rsidRPr="005C0DCD">
        <w:t>como apoio</w:t>
      </w:r>
      <w:r w:rsidR="00133DA8">
        <w:t xml:space="preserve"> </w:t>
      </w:r>
      <w:r w:rsidR="002F0DBF">
        <w:t xml:space="preserve">para a preparação da atividade </w:t>
      </w:r>
      <w:r>
        <w:t xml:space="preserve">proposta aos alunos como </w:t>
      </w:r>
      <w:r w:rsidR="002F0DBF">
        <w:t>avaliativa.</w:t>
      </w:r>
    </w:p>
    <w:p w:rsidR="007F328B" w:rsidRDefault="007F328B" w:rsidP="007F328B">
      <w:pPr>
        <w:jc w:val="both"/>
      </w:pPr>
      <w:r>
        <w:t>Em seguida, a professora projetou propagandas brasileiras de cosméticos,</w:t>
      </w:r>
      <w:r w:rsidRPr="00E73995">
        <w:t xml:space="preserve"> </w:t>
      </w:r>
      <w:r>
        <w:t xml:space="preserve">as personagens representavam </w:t>
      </w:r>
      <w:r w:rsidRPr="00E73995">
        <w:t>a f</w:t>
      </w:r>
      <w:r>
        <w:t>a</w:t>
      </w:r>
      <w:r w:rsidRPr="00E73995">
        <w:t>ixa de idade de 30 anos, com o estereótipo físico segundo o desejável pela maioria da população.</w:t>
      </w:r>
      <w:r>
        <w:t xml:space="preserve"> Conforme pode ser observado nas figuras a seguir:</w:t>
      </w:r>
    </w:p>
    <w:p w:rsidR="00113E53" w:rsidRDefault="00113E53" w:rsidP="002B18AD">
      <w:pPr>
        <w:jc w:val="both"/>
      </w:pPr>
    </w:p>
    <w:p w:rsidR="00113E53" w:rsidRDefault="00113E53" w:rsidP="002B18A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6C6788E0">
            <wp:extent cx="2792095" cy="209740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7CA12674">
            <wp:extent cx="2322830" cy="1743710"/>
            <wp:effectExtent l="0" t="0" r="127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995" w:rsidRDefault="00103B92" w:rsidP="00103B92">
      <w:pPr>
        <w:jc w:val="both"/>
      </w:pPr>
      <w:r>
        <w:t xml:space="preserve">Num primeiro momento os </w:t>
      </w:r>
      <w:proofErr w:type="spellStart"/>
      <w:r>
        <w:rPr>
          <w:i/>
        </w:rPr>
        <w:t>ads</w:t>
      </w:r>
      <w:proofErr w:type="spellEnd"/>
      <w:r>
        <w:t xml:space="preserve"> foram vistos com certa normalidade, reforçando o que Monte </w:t>
      </w:r>
      <w:proofErr w:type="spellStart"/>
      <w:r>
        <w:t>Mór</w:t>
      </w:r>
      <w:proofErr w:type="spellEnd"/>
      <w:r>
        <w:t xml:space="preserve"> (2014) diz sobre a monocultura que converge e generaliza o comportamento da sociedade. </w:t>
      </w:r>
      <w:r w:rsidR="002F0DBF">
        <w:t>Em seguida</w:t>
      </w:r>
      <w:r w:rsidR="00F76A31">
        <w:t>,</w:t>
      </w:r>
      <w:r w:rsidR="001D79B2">
        <w:t xml:space="preserve"> fo</w:t>
      </w:r>
      <w:r w:rsidR="00F5726F">
        <w:t>ram projetadas</w:t>
      </w:r>
      <w:r w:rsidR="001D79B2">
        <w:t xml:space="preserve"> </w:t>
      </w:r>
      <w:proofErr w:type="spellStart"/>
      <w:r w:rsidR="00E73995" w:rsidRPr="00E73995">
        <w:rPr>
          <w:i/>
        </w:rPr>
        <w:t>ads</w:t>
      </w:r>
      <w:proofErr w:type="spellEnd"/>
      <w:r w:rsidR="00E73995" w:rsidRPr="00E73995">
        <w:t xml:space="preserve"> com propagandas de países on</w:t>
      </w:r>
      <w:r w:rsidR="002F0DBF">
        <w:t>de o idioma é a Língua Inglesa</w:t>
      </w:r>
      <w:r w:rsidR="00E73995">
        <w:t>.</w:t>
      </w:r>
    </w:p>
    <w:p w:rsidR="00113E53" w:rsidRDefault="00113E53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36DDC647">
            <wp:extent cx="2298700" cy="1725295"/>
            <wp:effectExtent l="0" t="0" r="635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14C04100">
            <wp:extent cx="2018030" cy="1511935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F7" w:rsidRDefault="00031EF7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68E13AEA">
            <wp:extent cx="2377440" cy="1779905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670BDA1">
            <wp:extent cx="2322830" cy="1743710"/>
            <wp:effectExtent l="0" t="0" r="127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E53" w:rsidRDefault="00113E53" w:rsidP="002B18AD">
      <w:pPr>
        <w:jc w:val="both"/>
      </w:pPr>
    </w:p>
    <w:p w:rsidR="00B75E56" w:rsidRPr="00E73995" w:rsidRDefault="009D76EB" w:rsidP="00477B53">
      <w:pPr>
        <w:jc w:val="both"/>
      </w:pPr>
      <w:r>
        <w:lastRenderedPageBreak/>
        <w:t>Na sequê</w:t>
      </w:r>
      <w:r w:rsidR="00E73995">
        <w:t>ncia</w:t>
      </w:r>
      <w:r w:rsidR="00477B53">
        <w:t>,</w:t>
      </w:r>
      <w:r w:rsidR="00E73995">
        <w:t xml:space="preserve"> foi </w:t>
      </w:r>
      <w:r w:rsidR="001D79B2">
        <w:t>utiliz</w:t>
      </w:r>
      <w:r w:rsidR="00E73995">
        <w:t xml:space="preserve">ado </w:t>
      </w:r>
      <w:r w:rsidR="001D79B2">
        <w:t>o vídeo</w:t>
      </w:r>
      <w:r w:rsidR="0090143A">
        <w:rPr>
          <w:rStyle w:val="Refdenotaderodap"/>
        </w:rPr>
        <w:footnoteReference w:id="1"/>
      </w:r>
      <w:r w:rsidR="001D79B2">
        <w:t xml:space="preserve"> </w:t>
      </w:r>
      <w:r w:rsidR="002F0DBF">
        <w:t xml:space="preserve">de </w:t>
      </w:r>
      <w:r w:rsidR="001D79B2">
        <w:t xml:space="preserve">uma propaganda, veiculada em televisão, de uma loja de departamentos, </w:t>
      </w:r>
      <w:r w:rsidR="00477B53">
        <w:t>em que</w:t>
      </w:r>
      <w:r w:rsidR="001D79B2">
        <w:t xml:space="preserve"> assim como as mães dos impressos, a mãe do vídeo também </w:t>
      </w:r>
      <w:r w:rsidR="002F0DBF">
        <w:t>representava</w:t>
      </w:r>
      <w:r w:rsidR="001D79B2">
        <w:t xml:space="preserve"> os padrões de beleza aceitáveis ou desejáveis pela ma</w:t>
      </w:r>
      <w:r w:rsidR="00E73995">
        <w:t>ioria da população.</w:t>
      </w:r>
      <w:r w:rsidR="001D79B2">
        <w:t xml:space="preserve"> </w:t>
      </w:r>
      <w:r w:rsidR="00E73995">
        <w:t>A</w:t>
      </w:r>
      <w:r w:rsidR="001D79B2">
        <w:t xml:space="preserve">lém disso, a casa </w:t>
      </w:r>
      <w:r w:rsidR="0038304E">
        <w:t>exposta no comercial</w:t>
      </w:r>
      <w:r w:rsidR="00DF0C7F">
        <w:t xml:space="preserve"> era de classe média alta,</w:t>
      </w:r>
      <w:r w:rsidR="001D79B2">
        <w:t xml:space="preserve"> a mãe fazia uso de uma babá eletrônica para ouvir o que se passava no quarto do</w:t>
      </w:r>
      <w:r w:rsidR="0038304E">
        <w:t>s</w:t>
      </w:r>
      <w:r w:rsidR="001D79B2">
        <w:t xml:space="preserve"> filho</w:t>
      </w:r>
      <w:r w:rsidR="0038304E">
        <w:t>s</w:t>
      </w:r>
      <w:r w:rsidR="001D79B2">
        <w:t>. Até este ponto os alunos estavam “conforma</w:t>
      </w:r>
      <w:r w:rsidR="00E73995">
        <w:t xml:space="preserve">dos” com o que foi apresentado. Ademais os </w:t>
      </w:r>
      <w:r w:rsidR="00031EF7">
        <w:t xml:space="preserve">alunos </w:t>
      </w:r>
      <w:r w:rsidR="00E73995">
        <w:t>responderam às seguintes perguntas</w:t>
      </w:r>
      <w:r w:rsidR="001D79B2" w:rsidRPr="00E73995">
        <w:t>:</w:t>
      </w:r>
      <w:r w:rsidR="006D2247" w:rsidRPr="00E73995">
        <w:t xml:space="preserve"> </w:t>
      </w:r>
    </w:p>
    <w:p w:rsidR="00031EF7" w:rsidRDefault="00031EF7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2EF69EDF">
            <wp:extent cx="2048510" cy="1536065"/>
            <wp:effectExtent l="0" t="0" r="889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F225F77">
            <wp:extent cx="2145665" cy="1609725"/>
            <wp:effectExtent l="0" t="0" r="698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F7" w:rsidRDefault="00031EF7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7F993DDC">
            <wp:extent cx="2383790" cy="178625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D695F43">
            <wp:extent cx="2383790" cy="178625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EF7" w:rsidRDefault="00031EF7" w:rsidP="002B18AD">
      <w:pPr>
        <w:jc w:val="both"/>
      </w:pPr>
      <w:r>
        <w:rPr>
          <w:noProof/>
          <w:lang w:eastAsia="pt-BR"/>
        </w:rPr>
        <w:drawing>
          <wp:inline distT="0" distB="0" distL="0" distR="0" wp14:anchorId="5E69E691">
            <wp:extent cx="2334895" cy="1749425"/>
            <wp:effectExtent l="0" t="0" r="8255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D4FEDE">
            <wp:extent cx="2072640" cy="1554480"/>
            <wp:effectExtent l="0" t="0" r="381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B92" w:rsidRDefault="00103B92" w:rsidP="002B18AD">
      <w:pPr>
        <w:jc w:val="both"/>
      </w:pPr>
      <w:r>
        <w:lastRenderedPageBreak/>
        <w:t xml:space="preserve">As respostas dos alunos </w:t>
      </w:r>
      <w:r w:rsidR="00415B7C">
        <w:t xml:space="preserve">a essas perguntas </w:t>
      </w:r>
      <w:r>
        <w:t>foram, em geral, similares. Eles consideraram que as mães dos comerciais e propagandas não representavam suas mães. Além disso,</w:t>
      </w:r>
      <w:r w:rsidR="00415B7C">
        <w:t xml:space="preserve"> a intenção do comercial, de acordo com os alunos,</w:t>
      </w:r>
      <w:r>
        <w:t xml:space="preserve"> foi </w:t>
      </w:r>
      <w:r w:rsidR="00415B7C">
        <w:t xml:space="preserve">estimular </w:t>
      </w:r>
      <w:r>
        <w:t xml:space="preserve">o consumo dos produtos expostos. </w:t>
      </w:r>
      <w:r w:rsidR="00B619B8">
        <w:t>Retomo aqui o sentido do tema consumo, uma v</w:t>
      </w:r>
      <w:r w:rsidR="00DF0C7F">
        <w:t>ez que o aluno por meio das prá</w:t>
      </w:r>
      <w:r w:rsidR="00B619B8">
        <w:t>ticas</w:t>
      </w:r>
      <w:r w:rsidR="00477B53">
        <w:t xml:space="preserve"> culturais deste país tem por há</w:t>
      </w:r>
      <w:r w:rsidR="00B619B8">
        <w:t>bito comprar algo para presentea</w:t>
      </w:r>
      <w:r w:rsidR="00DF0C7F">
        <w:t>r a mãe ou pessoa que exerce essa</w:t>
      </w:r>
      <w:r w:rsidR="00B619B8">
        <w:t xml:space="preserve"> função. </w:t>
      </w:r>
      <w:r w:rsidR="00F76A31">
        <w:t>Assim</w:t>
      </w:r>
      <w:r w:rsidR="00477B53">
        <w:t>,</w:t>
      </w:r>
      <w:r w:rsidR="00031EF7">
        <w:t xml:space="preserve"> a visão “mono” de como é esperado o comportamento social </w:t>
      </w:r>
      <w:r>
        <w:t xml:space="preserve">no </w:t>
      </w:r>
      <w:r w:rsidR="00031EF7">
        <w:t>dia das m</w:t>
      </w:r>
      <w:r>
        <w:t xml:space="preserve">ães, </w:t>
      </w:r>
      <w:r w:rsidR="00F76A31">
        <w:t xml:space="preserve">é adotada pela </w:t>
      </w:r>
      <w:r w:rsidR="008F0C2C">
        <w:t>maior parte da população.</w:t>
      </w:r>
    </w:p>
    <w:p w:rsidR="001D79B2" w:rsidRDefault="00103B92" w:rsidP="002B18AD">
      <w:pPr>
        <w:jc w:val="both"/>
      </w:pPr>
      <w:r>
        <w:t>Em seguida</w:t>
      </w:r>
      <w:r w:rsidR="00D349DB">
        <w:t>, outro vídeo</w:t>
      </w:r>
      <w:r w:rsidR="0090143A">
        <w:rPr>
          <w:rStyle w:val="Refdenotaderodap"/>
        </w:rPr>
        <w:footnoteReference w:id="2"/>
      </w:r>
      <w:r w:rsidR="00D349DB">
        <w:t xml:space="preserve"> </w:t>
      </w:r>
      <w:r w:rsidR="00477B53">
        <w:t xml:space="preserve">retirado da </w:t>
      </w:r>
      <w:r w:rsidR="00477B53" w:rsidRPr="00477B53">
        <w:rPr>
          <w:i/>
        </w:rPr>
        <w:t>internet</w:t>
      </w:r>
      <w:r w:rsidR="00477B53">
        <w:t xml:space="preserve"> </w:t>
      </w:r>
      <w:r w:rsidR="00432DE9">
        <w:t>foi reproduzid</w:t>
      </w:r>
      <w:r>
        <w:t>o.</w:t>
      </w:r>
      <w:r w:rsidR="00D349DB">
        <w:t xml:space="preserve"> </w:t>
      </w:r>
      <w:r>
        <w:t>A</w:t>
      </w:r>
      <w:r w:rsidR="00477B53">
        <w:t>s personagens representa</w:t>
      </w:r>
      <w:r w:rsidR="001D11CA">
        <w:t>ndo</w:t>
      </w:r>
      <w:r w:rsidR="00477B53">
        <w:t xml:space="preserve"> as </w:t>
      </w:r>
      <w:r w:rsidR="00432DE9">
        <w:t xml:space="preserve">mães </w:t>
      </w:r>
      <w:r w:rsidR="00477B53">
        <w:t xml:space="preserve">eram </w:t>
      </w:r>
      <w:r w:rsidR="00432DE9">
        <w:t>de diversos países</w:t>
      </w:r>
      <w:r w:rsidR="006616DF">
        <w:t>, etnias</w:t>
      </w:r>
      <w:r w:rsidR="00432DE9">
        <w:t xml:space="preserve"> e </w:t>
      </w:r>
      <w:r w:rsidR="001D79B2">
        <w:t xml:space="preserve">culturas, </w:t>
      </w:r>
      <w:r w:rsidR="006616DF">
        <w:t>porém</w:t>
      </w:r>
      <w:r w:rsidR="001D79B2">
        <w:t xml:space="preserve"> próximas da realidade do</w:t>
      </w:r>
      <w:r>
        <w:t>s</w:t>
      </w:r>
      <w:r w:rsidR="001D79B2">
        <w:t xml:space="preserve"> aluno</w:t>
      </w:r>
      <w:r>
        <w:t>s.</w:t>
      </w:r>
      <w:r w:rsidR="001D79B2">
        <w:t xml:space="preserve"> </w:t>
      </w:r>
      <w:r>
        <w:t xml:space="preserve">Elas </w:t>
      </w:r>
      <w:r w:rsidR="00CE22C3">
        <w:t xml:space="preserve">apareciam </w:t>
      </w:r>
      <w:r w:rsidR="00D349DB">
        <w:t xml:space="preserve">acordando </w:t>
      </w:r>
      <w:proofErr w:type="gramStart"/>
      <w:r w:rsidR="00D349DB">
        <w:t xml:space="preserve">os filhos </w:t>
      </w:r>
      <w:r w:rsidR="006F7FC5">
        <w:t>para</w:t>
      </w:r>
      <w:proofErr w:type="gramEnd"/>
      <w:r w:rsidR="006F7FC5">
        <w:t xml:space="preserve"> mais um dia de atividades</w:t>
      </w:r>
      <w:r>
        <w:t>,</w:t>
      </w:r>
      <w:r w:rsidR="00CE22C3">
        <w:t xml:space="preserve"> </w:t>
      </w:r>
      <w:r>
        <w:t>t</w:t>
      </w:r>
      <w:r w:rsidR="00CE22C3">
        <w:t xml:space="preserve">odas as </w:t>
      </w:r>
      <w:r w:rsidR="001D11CA">
        <w:t xml:space="preserve">personagens representavam </w:t>
      </w:r>
      <w:r w:rsidR="00CE22C3">
        <w:t>mães humildes</w:t>
      </w:r>
      <w:r w:rsidR="008F0C2C">
        <w:t xml:space="preserve"> </w:t>
      </w:r>
      <w:r w:rsidR="001D11CA">
        <w:t xml:space="preserve">que </w:t>
      </w:r>
      <w:r w:rsidR="008F0C2C">
        <w:t>moravam</w:t>
      </w:r>
      <w:r w:rsidR="00CE22C3">
        <w:t xml:space="preserve"> em favelas, ou casas pequenas e com menos recursos </w:t>
      </w:r>
      <w:r>
        <w:t xml:space="preserve">do </w:t>
      </w:r>
      <w:r w:rsidR="00CE22C3">
        <w:t xml:space="preserve">que </w:t>
      </w:r>
      <w:r>
        <w:t>as d</w:t>
      </w:r>
      <w:r w:rsidR="00CE22C3">
        <w:t>o primei</w:t>
      </w:r>
      <w:r w:rsidR="00F76A31">
        <w:t>ro vídeo. N</w:t>
      </w:r>
      <w:r w:rsidR="000C274D">
        <w:t>a evolução</w:t>
      </w:r>
      <w:r w:rsidR="00D349DB">
        <w:t xml:space="preserve"> deste</w:t>
      </w:r>
      <w:r w:rsidR="00F76A31">
        <w:t>,</w:t>
      </w:r>
      <w:r w:rsidR="00CE22C3">
        <w:t xml:space="preserve"> as crianças pratica</w:t>
      </w:r>
      <w:r w:rsidR="006616DF">
        <w:t>vam</w:t>
      </w:r>
      <w:r w:rsidR="00CE22C3">
        <w:t xml:space="preserve"> </w:t>
      </w:r>
      <w:proofErr w:type="gramStart"/>
      <w:r w:rsidR="00CE22C3">
        <w:t xml:space="preserve">esportes como natação, </w:t>
      </w:r>
      <w:r w:rsidR="002C2A29">
        <w:t>vôlei</w:t>
      </w:r>
      <w:r w:rsidR="00CE22C3">
        <w:t>, atletismo</w:t>
      </w:r>
      <w:proofErr w:type="gramEnd"/>
      <w:r w:rsidR="00CE22C3">
        <w:t>, e tais crianças crescia</w:t>
      </w:r>
      <w:r w:rsidR="002C2A29">
        <w:t>m</w:t>
      </w:r>
      <w:r w:rsidR="00CE22C3">
        <w:t xml:space="preserve"> e </w:t>
      </w:r>
      <w:r w:rsidR="005623CE">
        <w:t>chega</w:t>
      </w:r>
      <w:r w:rsidR="004601F1">
        <w:t>vam</w:t>
      </w:r>
      <w:r w:rsidR="000C274D">
        <w:t xml:space="preserve"> ao mo</w:t>
      </w:r>
      <w:r w:rsidR="006616DF">
        <w:t>mento de participar de</w:t>
      </w:r>
      <w:r w:rsidR="00CE22C3">
        <w:t xml:space="preserve"> campeonatos mundiais, saindo vencedoras.</w:t>
      </w:r>
      <w:r w:rsidR="00F76A31">
        <w:t xml:space="preserve"> A</w:t>
      </w:r>
      <w:r w:rsidR="006616DF">
        <w:t xml:space="preserve">s questões </w:t>
      </w:r>
      <w:r w:rsidR="00D349DB">
        <w:t>direcionadas aos alunos</w:t>
      </w:r>
      <w:r w:rsidR="000C274D">
        <w:t xml:space="preserve"> após o vídeo</w:t>
      </w:r>
      <w:r w:rsidR="00D349DB">
        <w:t xml:space="preserve"> </w:t>
      </w:r>
      <w:r w:rsidR="006616DF">
        <w:t>foram:</w:t>
      </w:r>
    </w:p>
    <w:p w:rsidR="008F0C2C" w:rsidRDefault="008F0C2C" w:rsidP="002B18A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AC4DFED">
            <wp:extent cx="4706620" cy="35299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C2C" w:rsidRPr="00F76A31" w:rsidRDefault="008F0C2C" w:rsidP="002B18AD">
      <w:pPr>
        <w:jc w:val="both"/>
        <w:rPr>
          <w:bCs/>
        </w:rPr>
      </w:pPr>
      <w:r>
        <w:rPr>
          <w:bCs/>
          <w:noProof/>
          <w:lang w:eastAsia="pt-BR"/>
        </w:rPr>
        <w:drawing>
          <wp:inline distT="0" distB="0" distL="0" distR="0" wp14:anchorId="7C81A107">
            <wp:extent cx="2353310" cy="1762125"/>
            <wp:effectExtent l="0" t="0" r="889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lang w:eastAsia="pt-BR"/>
        </w:rPr>
        <w:drawing>
          <wp:inline distT="0" distB="0" distL="0" distR="0" wp14:anchorId="596801D5">
            <wp:extent cx="2456815" cy="1840865"/>
            <wp:effectExtent l="0" t="0" r="635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A31" w:rsidRDefault="001D11CA" w:rsidP="002B18AD">
      <w:pPr>
        <w:jc w:val="both"/>
      </w:pPr>
      <w:r>
        <w:t xml:space="preserve">A partir das perguntas os alunos </w:t>
      </w:r>
      <w:r w:rsidR="000C274D">
        <w:t xml:space="preserve">puderam </w:t>
      </w:r>
      <w:r>
        <w:t>refletir sobre a influên</w:t>
      </w:r>
      <w:r w:rsidR="00667DCA">
        <w:t>cia da mídia no cotidiano deles.</w:t>
      </w:r>
      <w:r>
        <w:t xml:space="preserve"> </w:t>
      </w:r>
      <w:r w:rsidR="00667DCA">
        <w:t>Além disso,</w:t>
      </w:r>
      <w:r>
        <w:t xml:space="preserve"> </w:t>
      </w:r>
      <w:proofErr w:type="spellStart"/>
      <w:r w:rsidR="000C274D">
        <w:t>anuiram</w:t>
      </w:r>
      <w:proofErr w:type="spellEnd"/>
      <w:r>
        <w:t xml:space="preserve"> que o segundo vídeo representava melhor a realidade vivenciada por eles. </w:t>
      </w:r>
      <w:r w:rsidR="00D349DB">
        <w:t>Naquele</w:t>
      </w:r>
      <w:r w:rsidR="004601F1" w:rsidRPr="004601F1">
        <w:t xml:space="preserve"> momento os alunos passaram a perceber o </w:t>
      </w:r>
      <w:r w:rsidR="004601F1">
        <w:t>consumo</w:t>
      </w:r>
      <w:r w:rsidR="00D349DB">
        <w:t>,</w:t>
      </w:r>
      <w:r w:rsidR="004601F1" w:rsidRPr="004601F1">
        <w:t xml:space="preserve"> </w:t>
      </w:r>
      <w:r w:rsidR="008F425A">
        <w:t>bem</w:t>
      </w:r>
      <w:r w:rsidR="004601F1" w:rsidRPr="004601F1">
        <w:t xml:space="preserve"> como os ef</w:t>
      </w:r>
      <w:r w:rsidR="004601F1">
        <w:t>eitos das propa</w:t>
      </w:r>
      <w:r w:rsidR="00D349DB">
        <w:t>ga</w:t>
      </w:r>
      <w:r w:rsidR="00DF0C7F">
        <w:t>ndas em sua própria realidade.</w:t>
      </w:r>
      <w:r w:rsidR="00D349DB">
        <w:t xml:space="preserve"> </w:t>
      </w:r>
      <w:r w:rsidR="000C274D">
        <w:t xml:space="preserve">Uma das </w:t>
      </w:r>
      <w:r w:rsidR="00D349DB">
        <w:t>aluna</w:t>
      </w:r>
      <w:r w:rsidR="000C274D">
        <w:t>s</w:t>
      </w:r>
      <w:r w:rsidR="00D349DB">
        <w:t xml:space="preserve"> </w:t>
      </w:r>
      <w:r w:rsidR="00DF0C7F">
        <w:t>expô</w:t>
      </w:r>
      <w:r w:rsidR="00F76A31">
        <w:t xml:space="preserve">s sua opinião dizendo não concordar com a imposição de comprar um presente para sua mãe, pois, </w:t>
      </w:r>
      <w:r>
        <w:t>ela</w:t>
      </w:r>
      <w:r w:rsidR="00F76A31">
        <w:t xml:space="preserve"> considera que existem outras </w:t>
      </w:r>
      <w:r w:rsidR="000C274D">
        <w:t xml:space="preserve">maneiras de presentear </w:t>
      </w:r>
      <w:r w:rsidR="00F76A31">
        <w:t xml:space="preserve">mais importantes </w:t>
      </w:r>
      <w:r>
        <w:t xml:space="preserve">do </w:t>
      </w:r>
      <w:r w:rsidR="00F76A31">
        <w:t xml:space="preserve">que bens materiais. A aluna também relatou seu sentimento de revolta uma vez que ela considera </w:t>
      </w:r>
      <w:r w:rsidR="00D349DB">
        <w:t>arbitrário o incentivo ao consumo.</w:t>
      </w:r>
      <w:r w:rsidR="00F76A31">
        <w:t xml:space="preserve"> Alguns alunos compartilharam da mesma opinião, no entanto</w:t>
      </w:r>
      <w:r w:rsidR="000C274D">
        <w:t>, com menos afinco.</w:t>
      </w:r>
      <w:r>
        <w:t xml:space="preserve"> </w:t>
      </w:r>
      <w:r w:rsidR="000C274D">
        <w:t>P</w:t>
      </w:r>
      <w:r>
        <w:t xml:space="preserve">ercebi certa tensão uma </w:t>
      </w:r>
      <w:r>
        <w:lastRenderedPageBreak/>
        <w:t xml:space="preserve">vez que não queriam receber um </w:t>
      </w:r>
      <w:r w:rsidRPr="00130801">
        <w:rPr>
          <w:i/>
        </w:rPr>
        <w:t>rótulo</w:t>
      </w:r>
      <w:r>
        <w:t xml:space="preserve"> </w:t>
      </w:r>
      <w:r w:rsidR="00130801">
        <w:t xml:space="preserve">dos colegas </w:t>
      </w:r>
      <w:r w:rsidR="000C274D">
        <w:t>de turma, no sentido pejorativo, como por exemplo, ser objeto de chacota para a turma, ou ter sua opinião rejeitada pela turma.</w:t>
      </w:r>
    </w:p>
    <w:p w:rsidR="001D4848" w:rsidRPr="001D4848" w:rsidRDefault="00F76A31" w:rsidP="002B18AD">
      <w:pPr>
        <w:jc w:val="both"/>
      </w:pPr>
      <w:r>
        <w:t>Assim, o</w:t>
      </w:r>
      <w:r w:rsidR="00D349DB">
        <w:t>s alunos puderam</w:t>
      </w:r>
      <w:r w:rsidR="000C274D">
        <w:t>, segundo propõe</w:t>
      </w:r>
      <w:r w:rsidR="00130801">
        <w:t xml:space="preserve"> Duboc (2014)</w:t>
      </w:r>
      <w:r w:rsidR="001D4848">
        <w:t xml:space="preserve"> </w:t>
      </w:r>
      <w:r w:rsidR="001D4848">
        <w:rPr>
          <w:i/>
        </w:rPr>
        <w:t>vestir outras lentes</w:t>
      </w:r>
      <w:r w:rsidR="00D349DB">
        <w:t xml:space="preserve">, </w:t>
      </w:r>
      <w:r w:rsidR="001D4848">
        <w:t xml:space="preserve">e </w:t>
      </w:r>
      <w:r w:rsidR="000C274D">
        <w:t xml:space="preserve">reconhecer </w:t>
      </w:r>
      <w:r w:rsidR="001D4848">
        <w:t xml:space="preserve">por si mesmos </w:t>
      </w:r>
      <w:r w:rsidR="000C274D">
        <w:t xml:space="preserve">o papel </w:t>
      </w:r>
      <w:r w:rsidR="001D4848">
        <w:t>da linguagem na sociedade</w:t>
      </w:r>
      <w:r w:rsidR="00130801">
        <w:t>, pois o poder da linguagem utili</w:t>
      </w:r>
      <w:r w:rsidR="000C274D">
        <w:t>zada nas propagandas convenceu</w:t>
      </w:r>
      <w:r w:rsidR="00130801">
        <w:t xml:space="preserve"> os alunos em um primeiro momento em perpetuar a prática do consumo. No entanto, as</w:t>
      </w:r>
      <w:r w:rsidR="000C274D">
        <w:t xml:space="preserve"> mesmas propagandas mostraram</w:t>
      </w:r>
      <w:r w:rsidR="00130801">
        <w:t xml:space="preserve"> a multicultura, a diversidade social e como ela pode ser veiculada</w:t>
      </w:r>
      <w:r w:rsidR="001D4848">
        <w:t>.</w:t>
      </w:r>
      <w:r w:rsidR="00FE245C">
        <w:t xml:space="preserve"> </w:t>
      </w:r>
      <w:r w:rsidR="00E8309E" w:rsidRPr="001D4848">
        <w:t xml:space="preserve">Após breves comentários feitos pelos alunos, a professora solicitou um trabalho, </w:t>
      </w:r>
      <w:r w:rsidR="00130801">
        <w:t>em que</w:t>
      </w:r>
      <w:r w:rsidR="00E8309E" w:rsidRPr="001D4848">
        <w:t xml:space="preserve"> </w:t>
      </w:r>
      <w:r w:rsidR="000C274D">
        <w:t>eles</w:t>
      </w:r>
      <w:r w:rsidR="00E8309E" w:rsidRPr="001D4848">
        <w:t xml:space="preserve"> deveriam elaborar uma propaganda (</w:t>
      </w:r>
      <w:proofErr w:type="spellStart"/>
      <w:r w:rsidR="00E8309E" w:rsidRPr="001D4848">
        <w:rPr>
          <w:i/>
        </w:rPr>
        <w:t>ads</w:t>
      </w:r>
      <w:proofErr w:type="spellEnd"/>
      <w:r w:rsidR="00E8309E" w:rsidRPr="001D4848">
        <w:t xml:space="preserve"> ou em vídeo) para apresentar à turma.</w:t>
      </w:r>
      <w:r w:rsidR="00FE245C">
        <w:t xml:space="preserve"> Duboc</w:t>
      </w:r>
      <w:r w:rsidR="00130801">
        <w:t xml:space="preserve"> (2014)</w:t>
      </w:r>
      <w:r w:rsidR="00FE245C">
        <w:t xml:space="preserve"> reforça a importância de atividades como essa:</w:t>
      </w:r>
    </w:p>
    <w:p w:rsidR="001D4848" w:rsidRPr="001D4848" w:rsidRDefault="001D4848" w:rsidP="001D4848">
      <w:pPr>
        <w:spacing w:line="240" w:lineRule="auto"/>
        <w:ind w:left="2268" w:firstLine="0"/>
        <w:jc w:val="both"/>
      </w:pPr>
      <w:r w:rsidRPr="001D4848">
        <w:t xml:space="preserve">As respostas poderiam, inclusive, ser apresentadas tanto por meio de linguagens verbais (enunciados ou parágrafos curtos escritos em inglês) </w:t>
      </w:r>
      <w:proofErr w:type="gramStart"/>
      <w:r w:rsidRPr="001D4848">
        <w:t>quanto não verbais</w:t>
      </w:r>
      <w:proofErr w:type="gramEnd"/>
      <w:r w:rsidRPr="001D4848">
        <w:t xml:space="preserve"> (uso de imagens, desenhos, ilustrações, gráficos, colagens), favorecendo, com isso, o desenvolvimento dessa expansão crítica em níveis mais básicos, nos quais os alunos ainda não são capazes de produzir en</w:t>
      </w:r>
      <w:r w:rsidR="009D76EB">
        <w:t xml:space="preserve">unciados mais longos em inglês </w:t>
      </w:r>
      <w:r w:rsidRPr="001D4848">
        <w:t>(DUBOC, 2014, p 221)</w:t>
      </w:r>
      <w:r w:rsidR="009D76EB">
        <w:t>.</w:t>
      </w:r>
    </w:p>
    <w:p w:rsidR="001E08A3" w:rsidRDefault="00D349DB" w:rsidP="00DA5509">
      <w:pPr>
        <w:jc w:val="both"/>
      </w:pPr>
      <w:r w:rsidRPr="003E447F">
        <w:t>Neste sentido, o aluno não</w:t>
      </w:r>
      <w:r w:rsidR="00130801">
        <w:t xml:space="preserve"> precisa ser fluente em Língua I</w:t>
      </w:r>
      <w:r w:rsidRPr="003E447F">
        <w:t>nglesa para desenvolver o trabalho</w:t>
      </w:r>
      <w:r w:rsidR="003E447F" w:rsidRPr="003E447F">
        <w:t xml:space="preserve"> proposto pela professora, </w:t>
      </w:r>
      <w:r w:rsidRPr="003E447F">
        <w:t xml:space="preserve">uma vez que a utilização de imagens e </w:t>
      </w:r>
      <w:r w:rsidR="003E447F" w:rsidRPr="003E447F">
        <w:t>palavras foi incentivada</w:t>
      </w:r>
      <w:r w:rsidR="00130801">
        <w:t xml:space="preserve"> no sentido de apoiar o aluno em sua criatividade, pois em </w:t>
      </w:r>
      <w:proofErr w:type="spellStart"/>
      <w:r w:rsidR="00130801">
        <w:rPr>
          <w:i/>
        </w:rPr>
        <w:t>ads</w:t>
      </w:r>
      <w:proofErr w:type="spellEnd"/>
      <w:r w:rsidR="00130801">
        <w:rPr>
          <w:i/>
        </w:rPr>
        <w:t xml:space="preserve"> </w:t>
      </w:r>
      <w:r w:rsidR="00130801">
        <w:t xml:space="preserve">impressos, por exemplo, </w:t>
      </w:r>
      <w:r w:rsidR="006305C7">
        <w:t>as imagens podem transmitir aquilo que não é dito ou escrito</w:t>
      </w:r>
      <w:r w:rsidR="003E447F" w:rsidRPr="003E447F">
        <w:t>.</w:t>
      </w:r>
    </w:p>
    <w:p w:rsidR="00DA5509" w:rsidRDefault="003E447F" w:rsidP="00DA5509">
      <w:pPr>
        <w:jc w:val="both"/>
      </w:pPr>
      <w:r w:rsidRPr="003E447F">
        <w:t xml:space="preserve"> </w:t>
      </w:r>
      <w:r w:rsidR="000648D9" w:rsidRPr="003E447F">
        <w:t>Na data de entrega e apresentação dos trabalhos</w:t>
      </w:r>
      <w:r w:rsidR="006305C7">
        <w:t>,</w:t>
      </w:r>
      <w:r w:rsidR="000648D9" w:rsidRPr="003E447F">
        <w:t xml:space="preserve"> </w:t>
      </w:r>
      <w:r>
        <w:t>percebi</w:t>
      </w:r>
      <w:r w:rsidR="000648D9" w:rsidRPr="003E447F">
        <w:t xml:space="preserve"> o impacto d</w:t>
      </w:r>
      <w:r w:rsidR="00470C3E" w:rsidRPr="003E447F">
        <w:t>a</w:t>
      </w:r>
      <w:r>
        <w:t xml:space="preserve"> aula na vida dos alun</w:t>
      </w:r>
      <w:r w:rsidR="000648D9" w:rsidRPr="003E447F">
        <w:t>o</w:t>
      </w:r>
      <w:r>
        <w:t>s</w:t>
      </w:r>
      <w:r w:rsidR="00633B61">
        <w:t>.</w:t>
      </w:r>
      <w:r w:rsidR="000648D9" w:rsidRPr="003E447F">
        <w:t xml:space="preserve"> </w:t>
      </w:r>
      <w:r w:rsidR="00633B61">
        <w:t>O</w:t>
      </w:r>
      <w:r w:rsidR="000648D9" w:rsidRPr="003E447F">
        <w:t xml:space="preserve"> trabalho que mais se destacou foi um vídeo elaborado pelo aluno L</w:t>
      </w:r>
      <w:r>
        <w:t>ucas</w:t>
      </w:r>
      <w:r w:rsidR="000648D9" w:rsidRPr="003E447F">
        <w:t xml:space="preserve"> e seu grupo, </w:t>
      </w:r>
      <w:r w:rsidR="006305C7">
        <w:t xml:space="preserve">em que </w:t>
      </w:r>
      <w:r w:rsidR="001E08A3">
        <w:t xml:space="preserve">ele </w:t>
      </w:r>
      <w:r w:rsidR="00B352AF">
        <w:t>representava</w:t>
      </w:r>
      <w:r w:rsidR="006305C7">
        <w:t xml:space="preserve"> um filho que</w:t>
      </w:r>
      <w:r>
        <w:t xml:space="preserve"> </w:t>
      </w:r>
      <w:r w:rsidR="0032673C" w:rsidRPr="003E447F">
        <w:t>realiza</w:t>
      </w:r>
      <w:r w:rsidR="006305C7">
        <w:t>va</w:t>
      </w:r>
      <w:r w:rsidR="0032673C" w:rsidRPr="003E447F">
        <w:t xml:space="preserve"> </w:t>
      </w:r>
      <w:r w:rsidR="00FE245C">
        <w:t>as tarefas do dia a dia materno. O aluno</w:t>
      </w:r>
      <w:r w:rsidR="0032673C" w:rsidRPr="003E447F">
        <w:t xml:space="preserve"> </w:t>
      </w:r>
      <w:r>
        <w:t>falava em inglês</w:t>
      </w:r>
      <w:r w:rsidR="000648D9" w:rsidRPr="003E447F">
        <w:t xml:space="preserve"> que</w:t>
      </w:r>
      <w:r w:rsidR="00FE245C">
        <w:t>,</w:t>
      </w:r>
      <w:r w:rsidR="000648D9" w:rsidRPr="003E447F">
        <w:t xml:space="preserve"> </w:t>
      </w:r>
      <w:r w:rsidR="0032673C" w:rsidRPr="003E447F">
        <w:t>como era dias das mães</w:t>
      </w:r>
      <w:r w:rsidR="00FE245C">
        <w:t>,</w:t>
      </w:r>
      <w:r w:rsidR="0032673C" w:rsidRPr="003E447F">
        <w:t xml:space="preserve"> sua mãe poderia descansar</w:t>
      </w:r>
      <w:r w:rsidR="00C81550" w:rsidRPr="003E447F">
        <w:t>, pois</w:t>
      </w:r>
      <w:r w:rsidR="0032673C" w:rsidRPr="003E447F">
        <w:t xml:space="preserve"> os serviços geral</w:t>
      </w:r>
      <w:r w:rsidR="00FE245C">
        <w:t>mente praticados por ela, no dia das mães</w:t>
      </w:r>
      <w:r w:rsidR="0032673C" w:rsidRPr="003E447F">
        <w:t>, seriam de responsabilidade dele.</w:t>
      </w:r>
      <w:r w:rsidR="00FE245C">
        <w:t xml:space="preserve"> N</w:t>
      </w:r>
      <w:r w:rsidR="00FB51F9">
        <w:t>es</w:t>
      </w:r>
      <w:r w:rsidR="006305C7">
        <w:t>s</w:t>
      </w:r>
      <w:r w:rsidR="00FB51F9">
        <w:t>e trabalho</w:t>
      </w:r>
      <w:r w:rsidR="006305C7">
        <w:t>,</w:t>
      </w:r>
      <w:r w:rsidR="00FB51F9">
        <w:t xml:space="preserve"> verificou-se o </w:t>
      </w:r>
      <w:r w:rsidR="00FB51F9">
        <w:lastRenderedPageBreak/>
        <w:t>“aproveitamento de brechas como momentos frutíferos para aprender, refletir e problematizar</w:t>
      </w:r>
      <w:r>
        <w:t>” (DUBOC, 2014, p</w:t>
      </w:r>
      <w:r w:rsidR="00FE245C">
        <w:t>.</w:t>
      </w:r>
      <w:r>
        <w:t xml:space="preserve"> </w:t>
      </w:r>
      <w:r w:rsidR="00FB51F9">
        <w:t xml:space="preserve">210). </w:t>
      </w:r>
      <w:r>
        <w:t>A autora indica</w:t>
      </w:r>
      <w:r w:rsidR="00DA5509">
        <w:t xml:space="preserve"> alguns aspectos norteadores para o trabalho em sala de aula, </w:t>
      </w:r>
      <w:r w:rsidR="00FB51F9">
        <w:t>sendo grande parte deles reconhecidos na aula relatada neste trabalho, como por exemplo: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*trabalho com temas relevantes e atuais para o aluno;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*uso de exemplos que fazem sentido para o aluno;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*o trabalho com gêneros discursivos variados;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*o ensino da gramática de forma contextualizada (ou seja, partindo dos textos);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*o estudo das especificidades da língua, seguindo de reflexão sobre a mesma e do exercício de comparação e contraste com a língua materna;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*o trabalho integrado de habilidades (</w:t>
      </w:r>
      <w:proofErr w:type="gramStart"/>
      <w:r w:rsidR="00470C3E">
        <w:rPr>
          <w:sz w:val="20"/>
          <w:szCs w:val="20"/>
        </w:rPr>
        <w:t>orais, escritas</w:t>
      </w:r>
      <w:proofErr w:type="gramEnd"/>
      <w:r>
        <w:rPr>
          <w:sz w:val="20"/>
          <w:szCs w:val="20"/>
        </w:rPr>
        <w:t xml:space="preserve"> e/ou multimodais);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470C3E">
        <w:rPr>
          <w:sz w:val="20"/>
          <w:szCs w:val="20"/>
        </w:rPr>
        <w:t>a ênfase à formação crítica, reflexiva e cidadã do aluno, como forma de contribuirmos para a redução da violência</w:t>
      </w:r>
      <w:r>
        <w:rPr>
          <w:sz w:val="20"/>
          <w:szCs w:val="20"/>
        </w:rPr>
        <w:t>.</w:t>
      </w:r>
    </w:p>
    <w:p w:rsidR="00FB51F9" w:rsidRDefault="00FB51F9" w:rsidP="00FB51F9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(DUBOC, 2014, p</w:t>
      </w:r>
      <w:r w:rsidR="006305C7">
        <w:rPr>
          <w:sz w:val="20"/>
          <w:szCs w:val="20"/>
        </w:rPr>
        <w:t>.</w:t>
      </w:r>
      <w:r>
        <w:rPr>
          <w:sz w:val="20"/>
          <w:szCs w:val="20"/>
        </w:rPr>
        <w:t xml:space="preserve"> 211)</w:t>
      </w:r>
    </w:p>
    <w:p w:rsidR="001E08A3" w:rsidRDefault="00F7393F" w:rsidP="00FB51F9">
      <w:pPr>
        <w:jc w:val="both"/>
      </w:pPr>
      <w:r>
        <w:t>Assim o tema “</w:t>
      </w:r>
      <w:proofErr w:type="spellStart"/>
      <w:r>
        <w:rPr>
          <w:i/>
        </w:rPr>
        <w:t>Mother’s</w:t>
      </w:r>
      <w:proofErr w:type="spellEnd"/>
      <w:r>
        <w:rPr>
          <w:i/>
        </w:rPr>
        <w:t xml:space="preserve"> Day”</w:t>
      </w:r>
      <w:r>
        <w:t xml:space="preserve"> pode ser relevante na vida</w:t>
      </w:r>
      <w:r w:rsidR="00DE7AE7">
        <w:t xml:space="preserve"> da maioria dos alunos, sendo a preparação do trabalho proposto pela professora</w:t>
      </w:r>
      <w:r>
        <w:t xml:space="preserve"> opor</w:t>
      </w:r>
      <w:r w:rsidR="001E08A3">
        <w:t>tuno para fixar a aquisição da Língua I</w:t>
      </w:r>
      <w:r>
        <w:t>nglesa</w:t>
      </w:r>
      <w:r w:rsidR="00DE7AE7">
        <w:t>,</w:t>
      </w:r>
      <w:r>
        <w:t xml:space="preserve"> bem como das habilidades oral, escrita ou multimodal do</w:t>
      </w:r>
      <w:r w:rsidR="001E08A3">
        <w:t>s</w:t>
      </w:r>
      <w:r>
        <w:t xml:space="preserve"> aluno</w:t>
      </w:r>
      <w:r w:rsidR="001E08A3">
        <w:t>s</w:t>
      </w:r>
      <w:r>
        <w:t xml:space="preserve">. </w:t>
      </w:r>
      <w:r w:rsidR="006305C7">
        <w:t xml:space="preserve">Interpreto </w:t>
      </w:r>
      <w:r w:rsidR="00467BC3">
        <w:t xml:space="preserve">que </w:t>
      </w:r>
      <w:r w:rsidR="001E08A3">
        <w:t>o aproveitar a “brecha”, seja</w:t>
      </w:r>
      <w:r w:rsidR="006305C7">
        <w:t xml:space="preserve"> oportunizar as aulas</w:t>
      </w:r>
      <w:r w:rsidR="00AE2625">
        <w:t xml:space="preserve"> para realizar mudanças significativas </w:t>
      </w:r>
      <w:r>
        <w:t>n</w:t>
      </w:r>
      <w:r w:rsidR="00AE2625">
        <w:t xml:space="preserve">o ensino da língua estrangeira, </w:t>
      </w:r>
      <w:r w:rsidR="00467BC3">
        <w:t xml:space="preserve">sem desvalorizar o tradicional em detrimento de novas vertentes, </w:t>
      </w:r>
      <w:r w:rsidR="00AE2625">
        <w:t xml:space="preserve">um exemplo disso é dar um tema para a aula, </w:t>
      </w:r>
      <w:proofErr w:type="spellStart"/>
      <w:r w:rsidR="00AE2625">
        <w:rPr>
          <w:i/>
        </w:rPr>
        <w:t>Mothe</w:t>
      </w:r>
      <w:r w:rsidR="00467BC3">
        <w:rPr>
          <w:i/>
        </w:rPr>
        <w:t>r</w:t>
      </w:r>
      <w:r w:rsidR="00AE2625">
        <w:rPr>
          <w:i/>
        </w:rPr>
        <w:t>’s</w:t>
      </w:r>
      <w:proofErr w:type="spellEnd"/>
      <w:r w:rsidR="00AE2625">
        <w:rPr>
          <w:i/>
        </w:rPr>
        <w:t xml:space="preserve"> Day,</w:t>
      </w:r>
      <w:r w:rsidR="00AE2625">
        <w:t xml:space="preserve"> e dentro de tal tema trabalhar o contexto histórico e cultural, </w:t>
      </w:r>
      <w:r>
        <w:t xml:space="preserve">para </w:t>
      </w:r>
      <w:r w:rsidR="00AE2625">
        <w:t>verifica</w:t>
      </w:r>
      <w:r>
        <w:t>r</w:t>
      </w:r>
      <w:r w:rsidR="00AE2625">
        <w:t xml:space="preserve"> as igualdades e diferenças; aproveitar a parte escrita para oportunizar o ensino de gramática; dar autonomia ao aluno para buscar o aprendizado por si mesmo, quando o mesmo precisa buscar se “qualificar” para apresentar um bom trabalho para sua turma.</w:t>
      </w:r>
      <w:r w:rsidR="00833A40">
        <w:t xml:space="preserve"> </w:t>
      </w:r>
    </w:p>
    <w:p w:rsidR="005E50B1" w:rsidRDefault="001E08A3" w:rsidP="00FB51F9">
      <w:pPr>
        <w:jc w:val="both"/>
      </w:pPr>
      <w:r>
        <w:t>Observei que q</w:t>
      </w:r>
      <w:r w:rsidR="00DE7AE7">
        <w:t xml:space="preserve">uando o tema da aula </w:t>
      </w:r>
      <w:r w:rsidR="00795F1E">
        <w:t>aborda o cotidiano</w:t>
      </w:r>
      <w:r w:rsidR="00DE7AE7">
        <w:t xml:space="preserve"> do aluno, a aula flui de maneira a </w:t>
      </w:r>
      <w:r>
        <w:t>permiti-</w:t>
      </w:r>
      <w:r w:rsidR="00795F1E">
        <w:t xml:space="preserve">lo </w:t>
      </w:r>
      <w:r>
        <w:t>pensar criticamente proporcionado ao aluno parar de agir mecanicamente</w:t>
      </w:r>
      <w:r w:rsidR="00DE7AE7">
        <w:t>.</w:t>
      </w:r>
      <w:r w:rsidR="00795F1E">
        <w:t xml:space="preserve"> Conversei, informalmente com </w:t>
      </w:r>
      <w:r w:rsidR="00795F1E">
        <w:lastRenderedPageBreak/>
        <w:t>alguns alunos, e eles disseram que gostam das aulas da professora porque é contextualiza</w:t>
      </w:r>
      <w:r>
        <w:t>da</w:t>
      </w:r>
      <w:r w:rsidR="00795F1E">
        <w:t xml:space="preserve">, leva em consideração a opinião deles e principalmente porque “sai da sala de aula”, tanto no sentido literal, pois as salas são pequenas com relação </w:t>
      </w:r>
      <w:proofErr w:type="gramStart"/>
      <w:r w:rsidR="00795F1E">
        <w:t>a</w:t>
      </w:r>
      <w:proofErr w:type="gramEnd"/>
      <w:r w:rsidR="00795F1E">
        <w:t xml:space="preserve"> quantidade de alunos, o que a torna quente e abafada. E são ministradas em salas maiores e com ar condicionado. Assim como, na opinião dos alunos, as aulas contemplam o ensino de gr</w:t>
      </w:r>
      <w:r>
        <w:t>amática “diferente do normal”. Relaciono v</w:t>
      </w:r>
      <w:r w:rsidR="00D55447">
        <w:t>alorizar a heterogeneidade</w:t>
      </w:r>
      <w:r w:rsidR="00DE7AE7">
        <w:t xml:space="preserve"> </w:t>
      </w:r>
      <w:r w:rsidR="000539FC">
        <w:t>na educação, apontar ao aluno ‘outras direções’ é parte de uma proposta pós-moderna, como aponta Duboc (2014, p. 218):</w:t>
      </w:r>
      <w:r w:rsidR="005E50B1">
        <w:t xml:space="preserve"> </w:t>
      </w:r>
    </w:p>
    <w:p w:rsidR="005E50B1" w:rsidRDefault="005E50B1" w:rsidP="003057AB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Já uma proposta pós-moderna de educação, na qual se insere o letramento crítico, dá ênfase à diversidade linguística e cultural ao trazer para a sala de aula saberes heterogêneos, subjetivos e contextualizados. Sob essa perspectiva, o que se aprende na escola deixa de ser apenas constatado pelos alunos, para ser problematizado. </w:t>
      </w:r>
    </w:p>
    <w:p w:rsidR="000539FC" w:rsidRPr="005E50B1" w:rsidRDefault="000539FC" w:rsidP="003057AB">
      <w:pPr>
        <w:spacing w:line="240" w:lineRule="auto"/>
        <w:ind w:left="2268" w:firstLine="0"/>
        <w:jc w:val="both"/>
        <w:rPr>
          <w:sz w:val="20"/>
          <w:szCs w:val="20"/>
        </w:rPr>
      </w:pPr>
    </w:p>
    <w:p w:rsidR="00916905" w:rsidRDefault="00833A40" w:rsidP="00FB51F9">
      <w:pPr>
        <w:jc w:val="both"/>
      </w:pPr>
      <w:r>
        <w:t>Neste sentido</w:t>
      </w:r>
      <w:r w:rsidR="005E50B1">
        <w:t>,</w:t>
      </w:r>
      <w:r>
        <w:t xml:space="preserve"> o letramento crítico pode </w:t>
      </w:r>
      <w:r w:rsidR="000539FC">
        <w:t>complementar as</w:t>
      </w:r>
      <w:r>
        <w:t xml:space="preserve"> aula</w:t>
      </w:r>
      <w:r w:rsidR="000539FC">
        <w:t>s</w:t>
      </w:r>
      <w:r>
        <w:t xml:space="preserve"> para problematizar as nuances do consumo no dia das mães.</w:t>
      </w:r>
      <w:r w:rsidR="00066410">
        <w:t xml:space="preserve"> Essa proposta pós-moderna de educação, considera a diversidade linguística e cultural, (DUBOC, 2014, p. 218) aponta as diferenças sócias de consumo o que pode ser problematizado pelo aluno.</w:t>
      </w:r>
      <w:r>
        <w:t xml:space="preserve"> E contribuir para o aluno</w:t>
      </w:r>
      <w:r w:rsidR="005E50B1">
        <w:t xml:space="preserve"> entrelaça</w:t>
      </w:r>
      <w:r>
        <w:t>r</w:t>
      </w:r>
      <w:r w:rsidR="005E50B1">
        <w:t xml:space="preserve"> os saberes com questões sociais, eco</w:t>
      </w:r>
      <w:r w:rsidR="000539FC">
        <w:t>nômicas e ideológicas e</w:t>
      </w:r>
      <w:r w:rsidR="005E50B1">
        <w:t xml:space="preserve"> contribuir para uma formação</w:t>
      </w:r>
      <w:r w:rsidR="009D76EB">
        <w:t xml:space="preserve"> ética e responsável dos alunos</w:t>
      </w:r>
      <w:r w:rsidR="00D774F2">
        <w:t>.</w:t>
      </w:r>
    </w:p>
    <w:p w:rsidR="00146793" w:rsidRDefault="00146793" w:rsidP="00FB51F9">
      <w:pPr>
        <w:jc w:val="both"/>
      </w:pPr>
      <w:r>
        <w:t>Na</w:t>
      </w:r>
      <w:r w:rsidR="000539FC">
        <w:t>s</w:t>
      </w:r>
      <w:r>
        <w:t xml:space="preserve"> aula</w:t>
      </w:r>
      <w:r w:rsidR="000539FC">
        <w:t>s</w:t>
      </w:r>
      <w:r>
        <w:t xml:space="preserve"> em questão, os alunos foram inst</w:t>
      </w:r>
      <w:r w:rsidR="00066410">
        <w:t>igados a repensar suas opiniões</w:t>
      </w:r>
      <w:r>
        <w:t>, pois os mesmos viam como “</w:t>
      </w:r>
      <w:proofErr w:type="gramStart"/>
      <w:r>
        <w:t>normal” e “aceitável”</w:t>
      </w:r>
      <w:proofErr w:type="gramEnd"/>
      <w:r>
        <w:t xml:space="preserve"> o consumo deliberado</w:t>
      </w:r>
      <w:r w:rsidR="000739DC">
        <w:t>,</w:t>
      </w:r>
      <w:r>
        <w:t xml:space="preserve"> em uma “data especial”.</w:t>
      </w:r>
      <w:r w:rsidR="00066410">
        <w:t xml:space="preserve"> Essa questã</w:t>
      </w:r>
      <w:r w:rsidR="00D774F2">
        <w:t>o da visão “mono” já abordada</w:t>
      </w:r>
      <w:r w:rsidR="00066410">
        <w:t xml:space="preserve"> neste artigo, aponta para a perpetuação dessa visão.</w:t>
      </w:r>
      <w:r>
        <w:t xml:space="preserve"> No entanto a partir do momento em que os contrastes ficaram evidentes, os </w:t>
      </w:r>
      <w:r w:rsidR="000539FC">
        <w:t>alunos</w:t>
      </w:r>
      <w:r>
        <w:t xml:space="preserve"> conseguiram </w:t>
      </w:r>
      <w:r w:rsidRPr="00146793">
        <w:rPr>
          <w:i/>
        </w:rPr>
        <w:t>vestir outras lentes</w:t>
      </w:r>
      <w:r>
        <w:t>, como sugere Duboc (2014</w:t>
      </w:r>
      <w:r w:rsidR="000539FC">
        <w:t>, p. 221):</w:t>
      </w:r>
    </w:p>
    <w:p w:rsidR="00146793" w:rsidRDefault="008F0C2C" w:rsidP="009D76EB">
      <w:pPr>
        <w:spacing w:after="0" w:line="240" w:lineRule="auto"/>
        <w:ind w:left="2268" w:firstLine="0"/>
        <w:jc w:val="both"/>
        <w:rPr>
          <w:sz w:val="20"/>
          <w:szCs w:val="20"/>
        </w:rPr>
      </w:pPr>
      <w:r w:rsidRPr="009D76EB">
        <w:rPr>
          <w:sz w:val="20"/>
          <w:szCs w:val="20"/>
        </w:rPr>
        <w:t>[</w:t>
      </w:r>
      <w:r w:rsidR="00146793" w:rsidRPr="009D76EB">
        <w:rPr>
          <w:sz w:val="20"/>
          <w:szCs w:val="20"/>
        </w:rPr>
        <w:t>...</w:t>
      </w:r>
      <w:r w:rsidRPr="009D76EB">
        <w:rPr>
          <w:sz w:val="20"/>
          <w:szCs w:val="20"/>
        </w:rPr>
        <w:t xml:space="preserve">] </w:t>
      </w:r>
      <w:r w:rsidR="00146793" w:rsidRPr="009D76EB">
        <w:rPr>
          <w:sz w:val="20"/>
          <w:szCs w:val="20"/>
        </w:rPr>
        <w:t xml:space="preserve">num exercício de crítica que não se volta para a construção de informações, mas, </w:t>
      </w:r>
      <w:r w:rsidR="000D6285" w:rsidRPr="009D76EB">
        <w:rPr>
          <w:sz w:val="20"/>
          <w:szCs w:val="20"/>
        </w:rPr>
        <w:t xml:space="preserve">sim, para a problematização dos sentidos produzidos, mostrando ao aluno a própria natureza social da linguagem e do conhecimento. Sem usar palavras complexas e rebuscadas, o professor poderá, </w:t>
      </w:r>
      <w:r w:rsidR="000D6285" w:rsidRPr="009D76EB">
        <w:rPr>
          <w:sz w:val="20"/>
          <w:szCs w:val="20"/>
        </w:rPr>
        <w:lastRenderedPageBreak/>
        <w:t xml:space="preserve">inclusive, incentivar que os alunos expressem suas opiniões sobre esse exercício de vestir a lente do outro, perguntando-lhes a que conclusões chegaram e por quais razões os sentidos são alterados quando construímos nossas respostas </w:t>
      </w:r>
      <w:proofErr w:type="gramStart"/>
      <w:r w:rsidR="000D6285" w:rsidRPr="009D76EB">
        <w:rPr>
          <w:sz w:val="20"/>
          <w:szCs w:val="20"/>
        </w:rPr>
        <w:t>sob perspectivas</w:t>
      </w:r>
      <w:proofErr w:type="gramEnd"/>
      <w:r w:rsidR="000D6285" w:rsidRPr="009D76EB">
        <w:rPr>
          <w:sz w:val="20"/>
          <w:szCs w:val="20"/>
        </w:rPr>
        <w:t xml:space="preserve"> diferentes. </w:t>
      </w:r>
    </w:p>
    <w:p w:rsidR="009D76EB" w:rsidRPr="009D76EB" w:rsidRDefault="009D76EB" w:rsidP="009D76EB">
      <w:pPr>
        <w:spacing w:after="0" w:line="240" w:lineRule="auto"/>
        <w:ind w:left="2268" w:firstLine="0"/>
        <w:jc w:val="both"/>
        <w:rPr>
          <w:sz w:val="20"/>
          <w:szCs w:val="20"/>
        </w:rPr>
      </w:pPr>
    </w:p>
    <w:p w:rsidR="00833A40" w:rsidRDefault="00833A40" w:rsidP="00FB51F9">
      <w:pPr>
        <w:jc w:val="both"/>
      </w:pPr>
      <w:r>
        <w:t>Assim, as aulas n</w:t>
      </w:r>
      <w:r w:rsidR="00E04052">
        <w:t>ão foram para informar a</w:t>
      </w:r>
      <w:r>
        <w:t>o</w:t>
      </w:r>
      <w:r w:rsidR="00D774F2">
        <w:t>s</w:t>
      </w:r>
      <w:r>
        <w:t xml:space="preserve"> aluno</w:t>
      </w:r>
      <w:r w:rsidR="00D774F2">
        <w:t>s</w:t>
      </w:r>
      <w:r>
        <w:t xml:space="preserve">, mas para problematizar </w:t>
      </w:r>
      <w:r w:rsidR="00D774F2">
        <w:t>e permitir</w:t>
      </w:r>
      <w:r w:rsidR="00E04052">
        <w:t xml:space="preserve"> </w:t>
      </w:r>
      <w:r w:rsidR="00D774F2">
        <w:t>ao aluno</w:t>
      </w:r>
      <w:r w:rsidR="00E04052">
        <w:t xml:space="preserve"> construir sua resposta, por meio da linguagem. Ao mesmo tempo em que este aluno pode perceber a existência do diferente</w:t>
      </w:r>
      <w:r w:rsidR="00D775B7">
        <w:t>, ele também pode perceber que os caminhos percorridos por eles podem construir novas perspectivas.</w:t>
      </w:r>
    </w:p>
    <w:p w:rsidR="005E50B1" w:rsidRDefault="001C20B5" w:rsidP="00FB51F9">
      <w:pPr>
        <w:jc w:val="both"/>
      </w:pPr>
      <w:r>
        <w:t>Durante a observação e regência da</w:t>
      </w:r>
      <w:r w:rsidR="00E04052">
        <w:t>s</w:t>
      </w:r>
      <w:r>
        <w:t xml:space="preserve"> aula</w:t>
      </w:r>
      <w:r w:rsidR="00E04052">
        <w:t>s</w:t>
      </w:r>
      <w:r>
        <w:t xml:space="preserve"> o </w:t>
      </w:r>
      <w:r w:rsidRPr="00D774F2">
        <w:t xml:space="preserve">relacionamento interpessoal </w:t>
      </w:r>
      <w:r>
        <w:t xml:space="preserve">da professora da turma com os alunos, </w:t>
      </w:r>
      <w:r w:rsidR="00E04052">
        <w:t>foi um diferencial</w:t>
      </w:r>
      <w:r>
        <w:t xml:space="preserve">. </w:t>
      </w:r>
      <w:r w:rsidR="00E04052">
        <w:t>Pois</w:t>
      </w:r>
      <w:r w:rsidR="000539FC">
        <w:t>,</w:t>
      </w:r>
      <w:r w:rsidR="00E04052">
        <w:t xml:space="preserve"> o</w:t>
      </w:r>
      <w:r>
        <w:t>s alunos reconhecem o valor</w:t>
      </w:r>
      <w:r w:rsidR="00E04052">
        <w:t xml:space="preserve"> e o respeito</w:t>
      </w:r>
      <w:r>
        <w:t xml:space="preserve"> que lhes é atribuído pela professora, assim como o tempo investido na preparação da aula. </w:t>
      </w:r>
      <w:r w:rsidR="00D774F2">
        <w:t>Tive a oportunidade de trabalhar com outr</w:t>
      </w:r>
      <w:r w:rsidR="00973BF3">
        <w:t>o</w:t>
      </w:r>
      <w:r w:rsidR="00D774F2">
        <w:t>s professor</w:t>
      </w:r>
      <w:r w:rsidR="00973BF3">
        <w:t>e</w:t>
      </w:r>
      <w:r w:rsidR="00D774F2">
        <w:t>s na mesma turma. Percebi que o comportamento dos alunos é diferente. Quando questionei o motivo da mudança de comportamento</w:t>
      </w:r>
      <w:r w:rsidR="00415B7C">
        <w:t>,</w:t>
      </w:r>
      <w:r w:rsidR="00D774F2">
        <w:t xml:space="preserve"> ele</w:t>
      </w:r>
      <w:r w:rsidR="00415B7C">
        <w:t>s responderam que a</w:t>
      </w:r>
      <w:r w:rsidR="00973BF3">
        <w:t>s</w:t>
      </w:r>
      <w:r w:rsidR="00415B7C">
        <w:t xml:space="preserve"> aula</w:t>
      </w:r>
      <w:r w:rsidR="00973BF3">
        <w:t>s da professora de Língua Inglesa</w:t>
      </w:r>
      <w:r w:rsidR="00415B7C">
        <w:t xml:space="preserve"> eram interessante, mais próxima da realidade deles</w:t>
      </w:r>
      <w:r w:rsidR="00D774F2">
        <w:t>. Percebi que os alunos buscam um tipo de afeto</w:t>
      </w:r>
      <w:r w:rsidR="00973BF3">
        <w:t xml:space="preserve"> ou reconhecimento com os professores</w:t>
      </w:r>
      <w:r w:rsidR="00D774F2">
        <w:t xml:space="preserve">, quando tal estreitamento não ocorre </w:t>
      </w:r>
      <w:r w:rsidR="00973BF3">
        <w:t>às</w:t>
      </w:r>
      <w:r w:rsidR="00D774F2">
        <w:t xml:space="preserve"> aulas são mais rígidas. Portanto</w:t>
      </w:r>
      <w:r w:rsidR="00415B7C">
        <w:t>,</w:t>
      </w:r>
      <w:r w:rsidR="00D774F2">
        <w:t xml:space="preserve"> f</w:t>
      </w:r>
      <w:r>
        <w:t xml:space="preserve">aço uso da definição de </w:t>
      </w:r>
      <w:proofErr w:type="spellStart"/>
      <w:r>
        <w:t>Bauman</w:t>
      </w:r>
      <w:proofErr w:type="spellEnd"/>
      <w:r>
        <w:t xml:space="preserve"> (2004) com relação </w:t>
      </w:r>
      <w:r w:rsidR="000539FC">
        <w:t>à</w:t>
      </w:r>
      <w:r>
        <w:t xml:space="preserve"> palavra ‘amor’:</w:t>
      </w:r>
    </w:p>
    <w:p w:rsidR="001C20B5" w:rsidRDefault="009F148C" w:rsidP="001C20B5">
      <w:pPr>
        <w:spacing w:line="240" w:lineRule="auto"/>
        <w:ind w:left="2268" w:firstLine="0"/>
        <w:jc w:val="both"/>
        <w:rPr>
          <w:sz w:val="20"/>
          <w:szCs w:val="20"/>
        </w:rPr>
      </w:pPr>
      <w:r>
        <w:rPr>
          <w:sz w:val="20"/>
          <w:szCs w:val="20"/>
        </w:rPr>
        <w:t>Amar é contribuir com o mundo, cada contribuição sendo o traço vivo do eu que ama. No amor, o eu é, pedaço por pedaç</w:t>
      </w:r>
      <w:r w:rsidR="002F1C98">
        <w:rPr>
          <w:sz w:val="20"/>
          <w:szCs w:val="20"/>
        </w:rPr>
        <w:t>o, transplantado para o mundo. [...]</w:t>
      </w:r>
      <w:r>
        <w:rPr>
          <w:sz w:val="20"/>
          <w:szCs w:val="20"/>
        </w:rPr>
        <w:t xml:space="preserve"> Amar diz respeito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autossobrevivência</w:t>
      </w:r>
      <w:proofErr w:type="spellEnd"/>
      <w:r>
        <w:rPr>
          <w:sz w:val="20"/>
          <w:szCs w:val="20"/>
        </w:rPr>
        <w:t xml:space="preserve"> através da alteridade. </w:t>
      </w:r>
      <w:r w:rsidR="001C20B5">
        <w:rPr>
          <w:sz w:val="20"/>
          <w:szCs w:val="20"/>
        </w:rPr>
        <w:t xml:space="preserve">Amar significa estar a serviço, colocar-se à disposição, aguardar a ordem. </w:t>
      </w:r>
      <w:r>
        <w:rPr>
          <w:sz w:val="20"/>
          <w:szCs w:val="20"/>
        </w:rPr>
        <w:t>Mas também pode significar expropriar e assumir a responsabilidade. Domínio mediante renúncia, sac</w:t>
      </w:r>
      <w:r w:rsidR="00D775B7">
        <w:rPr>
          <w:sz w:val="20"/>
          <w:szCs w:val="20"/>
        </w:rPr>
        <w:t>rifício resultando em exaltação</w:t>
      </w:r>
      <w:r>
        <w:rPr>
          <w:sz w:val="20"/>
          <w:szCs w:val="20"/>
        </w:rPr>
        <w:t xml:space="preserve"> (BAUMAN, 2004, p</w:t>
      </w:r>
      <w:r w:rsidR="00D775B7">
        <w:rPr>
          <w:sz w:val="20"/>
          <w:szCs w:val="20"/>
        </w:rPr>
        <w:t>. 24).</w:t>
      </w:r>
    </w:p>
    <w:p w:rsidR="009F148C" w:rsidRPr="009F148C" w:rsidRDefault="009F148C" w:rsidP="009F148C">
      <w:pPr>
        <w:jc w:val="both"/>
      </w:pPr>
      <w:r>
        <w:t xml:space="preserve">A definição é pertinente, pois a preparação da aula </w:t>
      </w:r>
      <w:r w:rsidR="003373D8">
        <w:t xml:space="preserve">é uma contribuição na vida do aluno, onde o sentido atribuído em tal preparação não é apenas informar ao aluno o conteúdo que deve ser </w:t>
      </w:r>
      <w:r w:rsidR="00E04052">
        <w:t>ministrado</w:t>
      </w:r>
      <w:r w:rsidR="003373D8">
        <w:t xml:space="preserve">, mas sim problematizar </w:t>
      </w:r>
      <w:r w:rsidR="00E04052">
        <w:t xml:space="preserve">as aulas e </w:t>
      </w:r>
      <w:r w:rsidR="00125C95">
        <w:t>poder colaborar com</w:t>
      </w:r>
      <w:r w:rsidR="00E04052">
        <w:t xml:space="preserve"> a formação do aluno</w:t>
      </w:r>
      <w:r w:rsidR="003373D8">
        <w:t xml:space="preserve">. </w:t>
      </w:r>
      <w:r w:rsidR="00125C95">
        <w:t xml:space="preserve">Além disso, </w:t>
      </w:r>
      <w:r w:rsidR="003373D8">
        <w:t xml:space="preserve">é perceptível “o pedaço transplantado” para o aluno uma vez que o efeito, ao final da aula, é </w:t>
      </w:r>
      <w:r w:rsidR="00686EFE">
        <w:t>reconhecido na fisionomia dos al</w:t>
      </w:r>
      <w:r w:rsidR="00D775B7">
        <w:t>unos, quando estes se reconhecem</w:t>
      </w:r>
      <w:r w:rsidR="00686EFE">
        <w:t xml:space="preserve"> como ‘pensadores’ </w:t>
      </w:r>
      <w:r w:rsidR="00686EFE">
        <w:lastRenderedPageBreak/>
        <w:t>em uma sociedade (sala de aula) que considera sua opinião</w:t>
      </w:r>
      <w:r w:rsidR="003373D8">
        <w:t xml:space="preserve">. A professora se coloca a serviço, a disposição e aguarda o momento da ‘brecha’ para proporcionar ao aluno pensar por si só, </w:t>
      </w:r>
      <w:r w:rsidR="00CD60E4">
        <w:t>culminando</w:t>
      </w:r>
      <w:r w:rsidR="003373D8">
        <w:t xml:space="preserve"> </w:t>
      </w:r>
      <w:r w:rsidR="00CD60E4">
        <w:t>n</w:t>
      </w:r>
      <w:r w:rsidR="003373D8">
        <w:t>o reconhecimento de como a linguagem se compo</w:t>
      </w:r>
      <w:r w:rsidR="00125C95">
        <w:t>rta e qual seu valor social. Sendo assim, em</w:t>
      </w:r>
      <w:r w:rsidR="003373D8">
        <w:t xml:space="preserve"> dado momento a professora assume a responsabilidade de mostrar ao aluno outros “prismas”, fora do c</w:t>
      </w:r>
      <w:r w:rsidR="00CD60E4">
        <w:t>onhecimento comum de mundo, em que</w:t>
      </w:r>
      <w:r w:rsidR="003373D8">
        <w:t xml:space="preserve"> o ponto culminante é a exaltação da transformaç</w:t>
      </w:r>
      <w:r w:rsidR="00125C95">
        <w:t>ão do conhecimento de tal alun</w:t>
      </w:r>
      <w:r w:rsidR="003373D8">
        <w:t xml:space="preserve">o. </w:t>
      </w:r>
    </w:p>
    <w:p w:rsidR="000739DC" w:rsidRDefault="000739DC" w:rsidP="002B18AD">
      <w:pPr>
        <w:jc w:val="both"/>
        <w:rPr>
          <w:color w:val="00B050"/>
        </w:rPr>
      </w:pPr>
    </w:p>
    <w:p w:rsidR="00E904CC" w:rsidRPr="000739DC" w:rsidRDefault="00E904CC" w:rsidP="00667DCA">
      <w:pPr>
        <w:ind w:firstLine="0"/>
      </w:pPr>
      <w:r w:rsidRPr="000739DC">
        <w:t>CONSIDERAÇÕES FINAIS</w:t>
      </w:r>
    </w:p>
    <w:p w:rsidR="00E904CC" w:rsidRDefault="00D32BF0" w:rsidP="002B18AD">
      <w:pPr>
        <w:jc w:val="both"/>
      </w:pPr>
      <w:r>
        <w:t>O grande desafio de ser professor nesse mundo líquido</w:t>
      </w:r>
      <w:r w:rsidR="0074707A">
        <w:t xml:space="preserve"> e consumista é estar ciente de que nada dura para sempre. </w:t>
      </w:r>
      <w:r w:rsidR="00D775B7">
        <w:t xml:space="preserve">Ressalto que para </w:t>
      </w:r>
      <w:r w:rsidR="0074707A">
        <w:t xml:space="preserve">colocar em prática o que é solicitado nos </w:t>
      </w:r>
      <w:proofErr w:type="spellStart"/>
      <w:r w:rsidR="0074707A">
        <w:t>PC</w:t>
      </w:r>
      <w:r w:rsidR="00CD60E4">
        <w:t>Ns</w:t>
      </w:r>
      <w:proofErr w:type="spellEnd"/>
      <w:r w:rsidR="00CD60E4">
        <w:t xml:space="preserve"> é necessário planejar a aula, além disso, estar atenta a questões atuais e como elas </w:t>
      </w:r>
      <w:proofErr w:type="gramStart"/>
      <w:r w:rsidR="00CD60E4">
        <w:t>influenciam</w:t>
      </w:r>
      <w:proofErr w:type="gramEnd"/>
      <w:r w:rsidR="00CD60E4">
        <w:t xml:space="preserve"> o cotidiano dos alunos. </w:t>
      </w:r>
      <w:r w:rsidR="003B5F88">
        <w:t>Trabalhar pel</w:t>
      </w:r>
      <w:r w:rsidR="00F56CC1">
        <w:t>a</w:t>
      </w:r>
      <w:r w:rsidR="003B5F88">
        <w:t xml:space="preserve"> corrente teórica abordada neste artigo possibilita </w:t>
      </w:r>
      <w:r w:rsidR="00D775B7">
        <w:t xml:space="preserve">ao </w:t>
      </w:r>
      <w:r w:rsidR="00125C95">
        <w:t>alun</w:t>
      </w:r>
      <w:r w:rsidR="0074707A">
        <w:t>o pensar</w:t>
      </w:r>
      <w:r w:rsidR="003B5F88">
        <w:t xml:space="preserve"> criticamente</w:t>
      </w:r>
      <w:r w:rsidR="00D775B7">
        <w:t>.</w:t>
      </w:r>
      <w:r w:rsidR="003B5F88">
        <w:t xml:space="preserve"> Isso implica apontar ao </w:t>
      </w:r>
      <w:r w:rsidR="00125C95">
        <w:t>alun</w:t>
      </w:r>
      <w:r w:rsidR="0074707A">
        <w:t>o outros ângulos d</w:t>
      </w:r>
      <w:r w:rsidR="003B5F88">
        <w:t xml:space="preserve">e ver a sociedade </w:t>
      </w:r>
      <w:r w:rsidR="0074707A">
        <w:t xml:space="preserve">e perceber </w:t>
      </w:r>
      <w:r w:rsidR="003B5F88">
        <w:t xml:space="preserve">seu </w:t>
      </w:r>
      <w:r w:rsidR="0074707A">
        <w:t xml:space="preserve">movimento. É </w:t>
      </w:r>
      <w:r w:rsidR="002E2598">
        <w:t xml:space="preserve">fomentar </w:t>
      </w:r>
      <w:r w:rsidR="0074707A">
        <w:t xml:space="preserve">mais que o ensino de gramática de uma língua estrangeira, é </w:t>
      </w:r>
      <w:r w:rsidR="002E2598">
        <w:t xml:space="preserve">oportunizar </w:t>
      </w:r>
      <w:r w:rsidR="00F12DAB">
        <w:t xml:space="preserve">a </w:t>
      </w:r>
      <w:proofErr w:type="spellStart"/>
      <w:r w:rsidR="00F12DAB">
        <w:t>transgres</w:t>
      </w:r>
      <w:r w:rsidR="0074707A">
        <w:t>sividade</w:t>
      </w:r>
      <w:proofErr w:type="spellEnd"/>
      <w:r w:rsidR="0074707A">
        <w:t xml:space="preserve"> líquida das disciplinas escolares.</w:t>
      </w:r>
    </w:p>
    <w:p w:rsidR="00A33921" w:rsidRDefault="009E47D1" w:rsidP="009E47D1">
      <w:pPr>
        <w:jc w:val="both"/>
      </w:pPr>
      <w:r>
        <w:t>A</w:t>
      </w:r>
      <w:r w:rsidR="00CD60E4">
        <w:t xml:space="preserve"> experiência no PIBID contribuiu</w:t>
      </w:r>
      <w:r w:rsidR="002E2598">
        <w:t xml:space="preserve"> de forma impactante em minha formação acadêmica</w:t>
      </w:r>
      <w:r w:rsidR="00CD60E4">
        <w:t>.</w:t>
      </w:r>
      <w:r w:rsidR="00066410">
        <w:t xml:space="preserve"> </w:t>
      </w:r>
      <w:r w:rsidR="00CD60E4">
        <w:t>Reconheço que a aula começa</w:t>
      </w:r>
      <w:r w:rsidR="00066410">
        <w:t xml:space="preserve"> </w:t>
      </w:r>
      <w:r w:rsidR="00CD60E4">
        <w:t>no planejamento.</w:t>
      </w:r>
      <w:r w:rsidR="00066410">
        <w:t xml:space="preserve"> </w:t>
      </w:r>
      <w:r w:rsidR="00CD60E4">
        <w:t xml:space="preserve">Assim como, a importância de </w:t>
      </w:r>
      <w:r w:rsidR="00066410">
        <w:t>estar atenta para aproveitar as “brechas” n</w:t>
      </w:r>
      <w:r w:rsidR="00A4303B">
        <w:t>a</w:t>
      </w:r>
      <w:r w:rsidR="00066410">
        <w:t xml:space="preserve"> intenção de contribuir no aprendizado do aluno</w:t>
      </w:r>
      <w:r w:rsidR="00CD60E4">
        <w:t>.</w:t>
      </w:r>
      <w:r w:rsidR="00A4303B">
        <w:t xml:space="preserve"> </w:t>
      </w:r>
      <w:r w:rsidR="00CD60E4">
        <w:t>Identificar</w:t>
      </w:r>
      <w:r w:rsidR="00A4303B">
        <w:t xml:space="preserve"> a singularidade de cada turma também é importante, pois perm</w:t>
      </w:r>
      <w:r w:rsidR="00CD60E4">
        <w:t>ite aceitar que o que subsiste</w:t>
      </w:r>
      <w:r w:rsidR="00A4303B">
        <w:t xml:space="preserve"> em uma turma pode não acontecer em outra</w:t>
      </w:r>
      <w:r w:rsidR="002E2598">
        <w:t xml:space="preserve">. Além disso, pude afirmar a minha vontade de </w:t>
      </w:r>
      <w:r w:rsidR="00A4303B">
        <w:t>ser professora, pois contribuir na formação de uma pessoa é o maior grau de confiança que uma professora pode receber.</w:t>
      </w:r>
      <w:r w:rsidR="00A33921">
        <w:t xml:space="preserve"> </w:t>
      </w:r>
      <w:r w:rsidR="00CD60E4">
        <w:t>Durante as aulas</w:t>
      </w:r>
      <w:r w:rsidR="002E2598">
        <w:t xml:space="preserve"> os temas transversais, o letramento crítico, a linguística aplicada transgressiva, são </w:t>
      </w:r>
      <w:r w:rsidR="00D775B7">
        <w:t>man</w:t>
      </w:r>
      <w:r w:rsidR="00F12DAB">
        <w:t xml:space="preserve">eiras de </w:t>
      </w:r>
      <w:r w:rsidR="00F12DAB">
        <w:lastRenderedPageBreak/>
        <w:t xml:space="preserve">atingir um objetivo, </w:t>
      </w:r>
      <w:r w:rsidR="00D775B7">
        <w:t>além de transmitir ao aluno conhecimento</w:t>
      </w:r>
      <w:r w:rsidR="00A4303B">
        <w:t xml:space="preserve"> linguístico, cultural pode</w:t>
      </w:r>
      <w:r w:rsidR="00F12DAB">
        <w:t>r</w:t>
      </w:r>
      <w:r w:rsidR="00D775B7">
        <w:t xml:space="preserve"> contribuir para sua formação cidadã.</w:t>
      </w:r>
      <w:r w:rsidR="00686EFE">
        <w:t xml:space="preserve"> </w:t>
      </w:r>
    </w:p>
    <w:p w:rsidR="00E60AC8" w:rsidRDefault="00E60AC8" w:rsidP="002B18AD">
      <w:pPr>
        <w:jc w:val="both"/>
      </w:pPr>
    </w:p>
    <w:p w:rsidR="00E60AC8" w:rsidRDefault="00E60AC8" w:rsidP="002B18AD">
      <w:pPr>
        <w:jc w:val="both"/>
      </w:pPr>
    </w:p>
    <w:p w:rsidR="002B18AD" w:rsidRPr="00E60AC8" w:rsidRDefault="00E60AC8" w:rsidP="00667DCA">
      <w:pPr>
        <w:ind w:firstLine="0"/>
        <w:jc w:val="both"/>
        <w:rPr>
          <w:b/>
        </w:rPr>
      </w:pPr>
      <w:r>
        <w:rPr>
          <w:b/>
        </w:rPr>
        <w:t>REFERÊ</w:t>
      </w:r>
      <w:r w:rsidR="002B18AD" w:rsidRPr="00E60AC8">
        <w:rPr>
          <w:b/>
        </w:rPr>
        <w:t>NCIA</w:t>
      </w:r>
      <w:r w:rsidR="000739DC">
        <w:rPr>
          <w:b/>
        </w:rPr>
        <w:t>S</w:t>
      </w:r>
    </w:p>
    <w:p w:rsidR="001208ED" w:rsidRDefault="002667D5" w:rsidP="00361AA9">
      <w:pPr>
        <w:spacing w:line="240" w:lineRule="auto"/>
        <w:ind w:firstLine="0"/>
        <w:jc w:val="both"/>
      </w:pPr>
      <w:r w:rsidRPr="0045720A">
        <w:t>B</w:t>
      </w:r>
      <w:r w:rsidR="001208ED" w:rsidRPr="0045720A">
        <w:t>A</w:t>
      </w:r>
      <w:r w:rsidRPr="0045720A">
        <w:t>R</w:t>
      </w:r>
      <w:r w:rsidR="001208ED" w:rsidRPr="0045720A">
        <w:t>BOSA, L.</w:t>
      </w:r>
      <w:r w:rsidR="001208ED">
        <w:t xml:space="preserve"> </w:t>
      </w:r>
      <w:r w:rsidR="001208ED" w:rsidRPr="0045720A">
        <w:rPr>
          <w:b/>
        </w:rPr>
        <w:t>Sociedade de Consumo.</w:t>
      </w:r>
      <w:r w:rsidR="001208ED">
        <w:t xml:space="preserve"> Rio de Janeiro, Zahar, 2004.</w:t>
      </w:r>
    </w:p>
    <w:p w:rsidR="002667D5" w:rsidRDefault="002667D5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FC5691" w:rsidRPr="00703A83" w:rsidRDefault="00FC5691" w:rsidP="00FC5691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 w:rsidRPr="0045720A">
        <w:rPr>
          <w:sz w:val="22"/>
          <w:szCs w:val="22"/>
        </w:rPr>
        <w:t>BAUMAN, Z.</w:t>
      </w:r>
      <w:r>
        <w:rPr>
          <w:sz w:val="22"/>
          <w:szCs w:val="22"/>
        </w:rPr>
        <w:t xml:space="preserve"> </w:t>
      </w:r>
      <w:r w:rsidR="00BB3043" w:rsidRPr="0045720A">
        <w:rPr>
          <w:b/>
          <w:sz w:val="22"/>
          <w:szCs w:val="22"/>
        </w:rPr>
        <w:t>Amor Líquido</w:t>
      </w:r>
      <w:r w:rsidRPr="0045720A">
        <w:rPr>
          <w:b/>
          <w:sz w:val="22"/>
          <w:szCs w:val="22"/>
        </w:rPr>
        <w:t xml:space="preserve">: </w:t>
      </w:r>
      <w:r w:rsidR="00BB3043" w:rsidRPr="0045720A">
        <w:rPr>
          <w:b/>
          <w:sz w:val="22"/>
          <w:szCs w:val="22"/>
        </w:rPr>
        <w:t>Sobre a Fragilidade dos Laços Humanos</w:t>
      </w:r>
      <w:r w:rsidRPr="0045720A">
        <w:rPr>
          <w:b/>
          <w:sz w:val="22"/>
          <w:szCs w:val="22"/>
        </w:rPr>
        <w:t>;</w:t>
      </w:r>
      <w:r>
        <w:rPr>
          <w:sz w:val="22"/>
          <w:szCs w:val="22"/>
        </w:rPr>
        <w:t xml:space="preserve"> tradução Carlos Alberto Medeiros. Rio de Janeiro. Jorge Zahar. 200</w:t>
      </w:r>
      <w:r w:rsidR="00BB3043">
        <w:rPr>
          <w:sz w:val="22"/>
          <w:szCs w:val="22"/>
        </w:rPr>
        <w:t>4</w:t>
      </w:r>
    </w:p>
    <w:p w:rsidR="00FC5691" w:rsidRDefault="00FC5691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FC5691" w:rsidRDefault="00FC5691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38304E" w:rsidRPr="00703A83" w:rsidRDefault="0038304E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 w:rsidRPr="0045720A">
        <w:rPr>
          <w:sz w:val="22"/>
          <w:szCs w:val="22"/>
        </w:rPr>
        <w:t>BAUMAN, Z.</w:t>
      </w:r>
      <w:r>
        <w:rPr>
          <w:sz w:val="22"/>
          <w:szCs w:val="22"/>
        </w:rPr>
        <w:t xml:space="preserve"> </w:t>
      </w:r>
      <w:r w:rsidRPr="0045720A">
        <w:rPr>
          <w:b/>
          <w:sz w:val="22"/>
          <w:szCs w:val="22"/>
        </w:rPr>
        <w:t>Vida para consumo: A Transformação das Pessoas em Mercadorias;</w:t>
      </w:r>
      <w:r>
        <w:rPr>
          <w:sz w:val="22"/>
          <w:szCs w:val="22"/>
        </w:rPr>
        <w:t xml:space="preserve"> tradução Carlos Alberto Medeiros. Rio de Janeiro. Jorge Zahar. 2008</w:t>
      </w:r>
    </w:p>
    <w:p w:rsidR="00546D30" w:rsidRDefault="00546D30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1D57C5" w:rsidRDefault="001D57C5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 w:rsidRPr="0045720A">
        <w:rPr>
          <w:sz w:val="22"/>
          <w:szCs w:val="22"/>
        </w:rPr>
        <w:t>BAUMAN, Z.</w:t>
      </w:r>
      <w:r>
        <w:rPr>
          <w:sz w:val="22"/>
          <w:szCs w:val="22"/>
        </w:rPr>
        <w:t xml:space="preserve"> </w:t>
      </w:r>
      <w:r w:rsidRPr="0045720A">
        <w:rPr>
          <w:b/>
          <w:sz w:val="22"/>
          <w:szCs w:val="22"/>
        </w:rPr>
        <w:t>44 Cartas do Mundo Líquido Moderno;</w:t>
      </w:r>
      <w:r>
        <w:rPr>
          <w:sz w:val="22"/>
          <w:szCs w:val="22"/>
        </w:rPr>
        <w:t xml:space="preserve"> tradução Vera Pereira. Rio de Janeiro. Jorge Zahar. 2011</w:t>
      </w:r>
    </w:p>
    <w:p w:rsidR="002667D5" w:rsidRDefault="002667D5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45720A" w:rsidRDefault="00667DCA" w:rsidP="0045720A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BRASIL</w:t>
      </w:r>
      <w:r w:rsidR="0045720A" w:rsidRPr="0045720A">
        <w:rPr>
          <w:sz w:val="22"/>
          <w:szCs w:val="22"/>
        </w:rPr>
        <w:t>.</w:t>
      </w:r>
      <w:r w:rsidR="0045720A" w:rsidRPr="00703A83">
        <w:rPr>
          <w:sz w:val="22"/>
          <w:szCs w:val="22"/>
        </w:rPr>
        <w:t xml:space="preserve"> Secretaria de Educação Fundamental. </w:t>
      </w:r>
      <w:r w:rsidR="0045720A" w:rsidRPr="0045720A">
        <w:rPr>
          <w:b/>
          <w:sz w:val="22"/>
          <w:szCs w:val="22"/>
        </w:rPr>
        <w:t>Pa</w:t>
      </w:r>
      <w:r w:rsidR="00415B7C">
        <w:rPr>
          <w:b/>
          <w:sz w:val="22"/>
          <w:szCs w:val="22"/>
        </w:rPr>
        <w:t>râmetros Curriculares Nacionais</w:t>
      </w:r>
      <w:r w:rsidR="0045720A" w:rsidRPr="0045720A">
        <w:rPr>
          <w:b/>
          <w:sz w:val="22"/>
          <w:szCs w:val="22"/>
        </w:rPr>
        <w:t xml:space="preserve">: </w:t>
      </w:r>
      <w:r w:rsidR="0045720A">
        <w:rPr>
          <w:b/>
          <w:sz w:val="22"/>
          <w:szCs w:val="22"/>
        </w:rPr>
        <w:t>apresentação dos temas transversais, ética</w:t>
      </w:r>
      <w:r w:rsidR="0045720A" w:rsidRPr="0045720A">
        <w:rPr>
          <w:b/>
          <w:sz w:val="22"/>
          <w:szCs w:val="22"/>
        </w:rPr>
        <w:t>/ Secretaria de Educação Fundamental</w:t>
      </w:r>
      <w:r w:rsidR="00415B7C">
        <w:rPr>
          <w:sz w:val="22"/>
          <w:szCs w:val="22"/>
        </w:rPr>
        <w:t xml:space="preserve">. Brasília </w:t>
      </w:r>
      <w:r w:rsidR="0045720A">
        <w:rPr>
          <w:sz w:val="22"/>
          <w:szCs w:val="22"/>
        </w:rPr>
        <w:t>MEC/SEF, 1997</w:t>
      </w:r>
      <w:r w:rsidR="0045720A" w:rsidRPr="00703A83">
        <w:rPr>
          <w:sz w:val="22"/>
          <w:szCs w:val="22"/>
        </w:rPr>
        <w:t>. 1</w:t>
      </w:r>
      <w:r w:rsidR="0045720A">
        <w:rPr>
          <w:sz w:val="22"/>
          <w:szCs w:val="22"/>
        </w:rPr>
        <w:t>46</w:t>
      </w:r>
      <w:r w:rsidR="0045720A" w:rsidRPr="00703A83">
        <w:rPr>
          <w:sz w:val="22"/>
          <w:szCs w:val="22"/>
        </w:rPr>
        <w:t xml:space="preserve"> p.</w:t>
      </w:r>
    </w:p>
    <w:p w:rsidR="0045720A" w:rsidRDefault="0045720A" w:rsidP="002667D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45720A" w:rsidRDefault="0045720A" w:rsidP="002667D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2667D5" w:rsidRDefault="00667DCA" w:rsidP="002667D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BRASIL</w:t>
      </w:r>
      <w:r w:rsidR="002667D5" w:rsidRPr="0045720A">
        <w:rPr>
          <w:sz w:val="22"/>
          <w:szCs w:val="22"/>
        </w:rPr>
        <w:t>.</w:t>
      </w:r>
      <w:r w:rsidR="002667D5" w:rsidRPr="00703A83">
        <w:rPr>
          <w:sz w:val="22"/>
          <w:szCs w:val="22"/>
        </w:rPr>
        <w:t xml:space="preserve"> Secretaria de Educação Fundamental. </w:t>
      </w:r>
      <w:r w:rsidR="002667D5" w:rsidRPr="0045720A">
        <w:rPr>
          <w:b/>
          <w:sz w:val="22"/>
          <w:szCs w:val="22"/>
        </w:rPr>
        <w:t>Pa</w:t>
      </w:r>
      <w:r w:rsidR="00415B7C">
        <w:rPr>
          <w:b/>
          <w:sz w:val="22"/>
          <w:szCs w:val="22"/>
        </w:rPr>
        <w:t>râmetros Curriculares Nacionais</w:t>
      </w:r>
      <w:r w:rsidR="002667D5" w:rsidRPr="0045720A">
        <w:rPr>
          <w:b/>
          <w:sz w:val="22"/>
          <w:szCs w:val="22"/>
        </w:rPr>
        <w:t>: terceiro e quarto ciclos do ensino fundamental: língua estrangeira / Secretaria de Educação Fundamental</w:t>
      </w:r>
      <w:r w:rsidR="00415B7C">
        <w:rPr>
          <w:sz w:val="22"/>
          <w:szCs w:val="22"/>
        </w:rPr>
        <w:t xml:space="preserve">. </w:t>
      </w:r>
      <w:r w:rsidR="002667D5" w:rsidRPr="00703A83">
        <w:rPr>
          <w:sz w:val="22"/>
          <w:szCs w:val="22"/>
        </w:rPr>
        <w:t>Brasília</w:t>
      </w:r>
      <w:r w:rsidR="00415B7C">
        <w:rPr>
          <w:sz w:val="22"/>
          <w:szCs w:val="22"/>
        </w:rPr>
        <w:t xml:space="preserve"> </w:t>
      </w:r>
      <w:r w:rsidR="002667D5" w:rsidRPr="00703A83">
        <w:rPr>
          <w:sz w:val="22"/>
          <w:szCs w:val="22"/>
        </w:rPr>
        <w:t>MEC/SEF, 1998. 120 p.</w:t>
      </w:r>
    </w:p>
    <w:p w:rsidR="002667D5" w:rsidRDefault="002667D5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581A36" w:rsidRDefault="00581A36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581A36" w:rsidRDefault="00581A36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 w:rsidRPr="0045720A">
        <w:rPr>
          <w:sz w:val="22"/>
          <w:szCs w:val="22"/>
        </w:rPr>
        <w:t>DUBOC, A. P</w:t>
      </w:r>
      <w:r>
        <w:rPr>
          <w:sz w:val="22"/>
          <w:szCs w:val="22"/>
        </w:rPr>
        <w:t xml:space="preserve">. </w:t>
      </w:r>
      <w:r w:rsidRPr="00667DCA">
        <w:rPr>
          <w:sz w:val="22"/>
          <w:szCs w:val="22"/>
        </w:rPr>
        <w:t>Letramento Crítico nas Brechas da Sala de Aula de Línguas Estrangeiras.</w:t>
      </w:r>
      <w:r>
        <w:rPr>
          <w:sz w:val="22"/>
          <w:szCs w:val="22"/>
        </w:rPr>
        <w:t xml:space="preserve"> In: TAKAKI, N. H. – MACIEL, R. F. (</w:t>
      </w:r>
      <w:proofErr w:type="spellStart"/>
      <w:r>
        <w:rPr>
          <w:sz w:val="22"/>
          <w:szCs w:val="22"/>
        </w:rPr>
        <w:t>orgs</w:t>
      </w:r>
      <w:proofErr w:type="spellEnd"/>
      <w:r>
        <w:rPr>
          <w:sz w:val="22"/>
          <w:szCs w:val="22"/>
        </w:rPr>
        <w:t xml:space="preserve">.) </w:t>
      </w:r>
      <w:r w:rsidRPr="00667DCA">
        <w:rPr>
          <w:b/>
          <w:sz w:val="22"/>
          <w:szCs w:val="22"/>
        </w:rPr>
        <w:t>Letramento em Terras de Paulo Freire.</w:t>
      </w:r>
      <w:r>
        <w:rPr>
          <w:sz w:val="22"/>
          <w:szCs w:val="22"/>
        </w:rPr>
        <w:t xml:space="preserve"> Campinas, SP. Pontes Editora, 2014, p 209 – 229</w:t>
      </w:r>
    </w:p>
    <w:p w:rsidR="002667D5" w:rsidRDefault="002667D5" w:rsidP="009D76EB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634503" w:rsidRDefault="00634503" w:rsidP="00634503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JORDÃO</w:t>
      </w:r>
      <w:r w:rsidRPr="0045720A">
        <w:rPr>
          <w:sz w:val="22"/>
          <w:szCs w:val="22"/>
        </w:rPr>
        <w:t xml:space="preserve">, </w:t>
      </w:r>
      <w:r>
        <w:rPr>
          <w:sz w:val="22"/>
          <w:szCs w:val="22"/>
        </w:rPr>
        <w:t>C</w:t>
      </w:r>
      <w:r w:rsidRPr="0045720A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M. </w:t>
      </w:r>
      <w:proofErr w:type="spellStart"/>
      <w:r w:rsidRPr="00D94802">
        <w:rPr>
          <w:sz w:val="22"/>
          <w:szCs w:val="22"/>
        </w:rPr>
        <w:t>Birds</w:t>
      </w:r>
      <w:proofErr w:type="spellEnd"/>
      <w:r w:rsidRPr="00D94802">
        <w:rPr>
          <w:sz w:val="22"/>
          <w:szCs w:val="22"/>
        </w:rPr>
        <w:t xml:space="preserve"> </w:t>
      </w:r>
      <w:proofErr w:type="spellStart"/>
      <w:r w:rsidRPr="00D94802">
        <w:rPr>
          <w:sz w:val="22"/>
          <w:szCs w:val="22"/>
        </w:rPr>
        <w:t>of</w:t>
      </w:r>
      <w:proofErr w:type="spellEnd"/>
      <w:r w:rsidRPr="00D94802">
        <w:rPr>
          <w:sz w:val="22"/>
          <w:szCs w:val="22"/>
        </w:rPr>
        <w:t xml:space="preserve"> </w:t>
      </w:r>
      <w:proofErr w:type="spellStart"/>
      <w:r w:rsidRPr="00D94802">
        <w:rPr>
          <w:sz w:val="22"/>
          <w:szCs w:val="22"/>
        </w:rPr>
        <w:t>Different</w:t>
      </w:r>
      <w:proofErr w:type="spellEnd"/>
      <w:r w:rsidRPr="00D94802">
        <w:rPr>
          <w:sz w:val="22"/>
          <w:szCs w:val="22"/>
        </w:rPr>
        <w:t xml:space="preserve"> </w:t>
      </w:r>
      <w:proofErr w:type="spellStart"/>
      <w:r w:rsidRPr="00D94802">
        <w:rPr>
          <w:sz w:val="22"/>
          <w:szCs w:val="22"/>
        </w:rPr>
        <w:t>feathers</w:t>
      </w:r>
      <w:proofErr w:type="spellEnd"/>
      <w:r w:rsidRPr="00D94802">
        <w:rPr>
          <w:sz w:val="22"/>
          <w:szCs w:val="22"/>
        </w:rPr>
        <w:t>: Algumas diferenças entre Letramento Crítico, Pedagogia Crítica e Abordagem Comunicativa.</w:t>
      </w:r>
      <w:r>
        <w:rPr>
          <w:sz w:val="22"/>
          <w:szCs w:val="22"/>
        </w:rPr>
        <w:t xml:space="preserve"> In: TAKAKI, N. H. – MACIEL, R. F. (</w:t>
      </w:r>
      <w:proofErr w:type="spellStart"/>
      <w:r>
        <w:rPr>
          <w:sz w:val="22"/>
          <w:szCs w:val="22"/>
        </w:rPr>
        <w:t>orgs</w:t>
      </w:r>
      <w:proofErr w:type="spellEnd"/>
      <w:r>
        <w:rPr>
          <w:sz w:val="22"/>
          <w:szCs w:val="22"/>
        </w:rPr>
        <w:t xml:space="preserve">.) </w:t>
      </w:r>
      <w:r w:rsidRPr="00D94802">
        <w:rPr>
          <w:b/>
          <w:sz w:val="22"/>
          <w:szCs w:val="22"/>
        </w:rPr>
        <w:t>Letramento em Terras de Paulo Freire.</w:t>
      </w:r>
      <w:r>
        <w:rPr>
          <w:sz w:val="22"/>
          <w:szCs w:val="22"/>
        </w:rPr>
        <w:t xml:space="preserve"> Campinas, SP. Pontes Editora, 2014, p 195 – 207</w:t>
      </w:r>
    </w:p>
    <w:p w:rsidR="00634503" w:rsidRDefault="00634503" w:rsidP="009D76EB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634503" w:rsidRDefault="00634503" w:rsidP="009D76EB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2667D5" w:rsidRPr="00224731" w:rsidRDefault="002667D5" w:rsidP="009D76EB">
      <w:pPr>
        <w:spacing w:after="0" w:line="240" w:lineRule="auto"/>
        <w:ind w:firstLine="0"/>
        <w:jc w:val="both"/>
      </w:pPr>
      <w:r w:rsidRPr="00985964">
        <w:rPr>
          <w:bCs/>
        </w:rPr>
        <w:t>MACIEL, R. F.</w:t>
      </w:r>
      <w:r w:rsidRPr="00985964">
        <w:t xml:space="preserve"> Globalização, reformas educacionais e ensino de línguas: colaboração</w:t>
      </w:r>
      <w:r w:rsidRPr="00224731">
        <w:t xml:space="preserve"> de pesquisa Brasil/Canadá.</w:t>
      </w:r>
      <w:r w:rsidRPr="00224731">
        <w:rPr>
          <w:b/>
        </w:rPr>
        <w:t xml:space="preserve"> Interfaces Brasil/Canadá</w:t>
      </w:r>
      <w:r w:rsidRPr="00224731">
        <w:t xml:space="preserve"> (Impresso), v. 12, p. 253-270, 2011.</w:t>
      </w:r>
    </w:p>
    <w:p w:rsidR="002667D5" w:rsidRPr="00703A83" w:rsidRDefault="002667D5" w:rsidP="001D57C5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8952F7" w:rsidRPr="00703A83" w:rsidRDefault="008952F7" w:rsidP="008952F7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MATTOS, A. M. A. Construindo Cidadania nas Aulas de Inglês: Uma Proposta Para o Letramento Crítico.</w:t>
      </w:r>
      <w:r w:rsidRPr="008952F7">
        <w:rPr>
          <w:sz w:val="22"/>
          <w:szCs w:val="22"/>
        </w:rPr>
        <w:t xml:space="preserve"> </w:t>
      </w:r>
      <w:r>
        <w:rPr>
          <w:sz w:val="22"/>
          <w:szCs w:val="22"/>
        </w:rPr>
        <w:t>In: TAKAKI, N. H. – MACIEL, R. F. (</w:t>
      </w:r>
      <w:proofErr w:type="spellStart"/>
      <w:r>
        <w:rPr>
          <w:sz w:val="22"/>
          <w:szCs w:val="22"/>
        </w:rPr>
        <w:t>orgs</w:t>
      </w:r>
      <w:proofErr w:type="spellEnd"/>
      <w:r>
        <w:rPr>
          <w:sz w:val="22"/>
          <w:szCs w:val="22"/>
        </w:rPr>
        <w:t xml:space="preserve">.) </w:t>
      </w:r>
      <w:r w:rsidRPr="00D94802">
        <w:rPr>
          <w:b/>
          <w:sz w:val="22"/>
          <w:szCs w:val="22"/>
        </w:rPr>
        <w:t>Letramento em Terras de Paulo Freire.</w:t>
      </w:r>
      <w:r>
        <w:rPr>
          <w:sz w:val="22"/>
          <w:szCs w:val="22"/>
        </w:rPr>
        <w:t xml:space="preserve"> Campinas, SP</w:t>
      </w:r>
      <w:r w:rsidR="00367FB6">
        <w:rPr>
          <w:sz w:val="22"/>
          <w:szCs w:val="22"/>
        </w:rPr>
        <w:t>. Pontes Editora, 2014, p 171 - 191</w:t>
      </w:r>
    </w:p>
    <w:p w:rsidR="008952F7" w:rsidRDefault="008952F7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49382C" w:rsidRPr="00703A83" w:rsidRDefault="009D76EB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MONTE MÓ</w:t>
      </w:r>
      <w:r w:rsidR="0049382C" w:rsidRPr="00896930">
        <w:rPr>
          <w:sz w:val="22"/>
          <w:szCs w:val="22"/>
        </w:rPr>
        <w:t>R, W.</w:t>
      </w:r>
      <w:r w:rsidR="0049382C">
        <w:rPr>
          <w:sz w:val="22"/>
          <w:szCs w:val="22"/>
        </w:rPr>
        <w:t xml:space="preserve"> </w:t>
      </w:r>
      <w:r w:rsidR="0049382C" w:rsidRPr="00D94802">
        <w:rPr>
          <w:sz w:val="22"/>
          <w:szCs w:val="22"/>
        </w:rPr>
        <w:t>‘</w:t>
      </w:r>
      <w:proofErr w:type="spellStart"/>
      <w:r w:rsidR="0049382C" w:rsidRPr="00D94802">
        <w:rPr>
          <w:sz w:val="22"/>
          <w:szCs w:val="22"/>
        </w:rPr>
        <w:t>Multi</w:t>
      </w:r>
      <w:proofErr w:type="spellEnd"/>
      <w:r w:rsidR="0049382C" w:rsidRPr="00D94802">
        <w:rPr>
          <w:sz w:val="22"/>
          <w:szCs w:val="22"/>
        </w:rPr>
        <w:t>’, ‘</w:t>
      </w:r>
      <w:proofErr w:type="spellStart"/>
      <w:r w:rsidR="0049382C" w:rsidRPr="00D94802">
        <w:rPr>
          <w:sz w:val="22"/>
          <w:szCs w:val="22"/>
        </w:rPr>
        <w:t>Trans</w:t>
      </w:r>
      <w:proofErr w:type="spellEnd"/>
      <w:r w:rsidR="0049382C" w:rsidRPr="00D94802">
        <w:rPr>
          <w:sz w:val="22"/>
          <w:szCs w:val="22"/>
        </w:rPr>
        <w:t>’ e ‘Plural’: Discutindo Paradigmas.</w:t>
      </w:r>
      <w:r w:rsidR="0049382C">
        <w:rPr>
          <w:sz w:val="22"/>
          <w:szCs w:val="22"/>
        </w:rPr>
        <w:t xml:space="preserve"> In: TAKAKI, N. H. – MACIEL, R. F. (</w:t>
      </w:r>
      <w:proofErr w:type="spellStart"/>
      <w:r w:rsidR="0049382C">
        <w:rPr>
          <w:sz w:val="22"/>
          <w:szCs w:val="22"/>
        </w:rPr>
        <w:t>orgs</w:t>
      </w:r>
      <w:proofErr w:type="spellEnd"/>
      <w:r w:rsidR="0049382C">
        <w:rPr>
          <w:sz w:val="22"/>
          <w:szCs w:val="22"/>
        </w:rPr>
        <w:t xml:space="preserve">.) </w:t>
      </w:r>
      <w:r w:rsidR="0049382C" w:rsidRPr="00D94802">
        <w:rPr>
          <w:b/>
          <w:sz w:val="22"/>
          <w:szCs w:val="22"/>
        </w:rPr>
        <w:t>Letramento em Terras de Paulo Freire.</w:t>
      </w:r>
      <w:r w:rsidR="0049382C">
        <w:rPr>
          <w:sz w:val="22"/>
          <w:szCs w:val="22"/>
        </w:rPr>
        <w:t xml:space="preserve"> Campinas, SP. Pontes Editora, 2014, p 9 - 14</w:t>
      </w:r>
    </w:p>
    <w:p w:rsidR="00711113" w:rsidRDefault="00711113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6A7F11" w:rsidRDefault="006A7F11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>MORIN, E. Educação e Complexidade: Os Sete Saberes e Outros Ensaios. ALMEIDA, M. C. – CARVALHO, E. A. (</w:t>
      </w:r>
      <w:proofErr w:type="spellStart"/>
      <w:r>
        <w:rPr>
          <w:sz w:val="22"/>
          <w:szCs w:val="22"/>
        </w:rPr>
        <w:t>orgs</w:t>
      </w:r>
      <w:proofErr w:type="spellEnd"/>
      <w:r w:rsidR="00DA7599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="00DA7599">
        <w:rPr>
          <w:sz w:val="22"/>
          <w:szCs w:val="22"/>
        </w:rPr>
        <w:t xml:space="preserve"> São Paulo. Cortez, 2007.</w:t>
      </w:r>
    </w:p>
    <w:p w:rsidR="006A7F11" w:rsidRDefault="006A7F11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6A7F11" w:rsidRPr="00703A83" w:rsidRDefault="006A7F11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</w:p>
    <w:p w:rsidR="001D4848" w:rsidRDefault="00711113" w:rsidP="00240D9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sz w:val="22"/>
          <w:szCs w:val="22"/>
        </w:rPr>
      </w:pPr>
      <w:r w:rsidRPr="00896930">
        <w:rPr>
          <w:sz w:val="22"/>
          <w:szCs w:val="22"/>
        </w:rPr>
        <w:t>PENNYCOOK, A.</w:t>
      </w:r>
      <w:r w:rsidRPr="00703A83">
        <w:rPr>
          <w:sz w:val="22"/>
          <w:szCs w:val="22"/>
        </w:rPr>
        <w:t xml:space="preserve"> </w:t>
      </w:r>
      <w:r w:rsidRPr="00D94802">
        <w:rPr>
          <w:sz w:val="22"/>
          <w:szCs w:val="22"/>
        </w:rPr>
        <w:t>Uma Linguística Aplicada Transgressiva.</w:t>
      </w:r>
      <w:r w:rsidRPr="00703A83">
        <w:rPr>
          <w:sz w:val="22"/>
          <w:szCs w:val="22"/>
        </w:rPr>
        <w:t xml:space="preserve"> In:</w:t>
      </w:r>
      <w:r w:rsidR="00D94802">
        <w:rPr>
          <w:sz w:val="22"/>
          <w:szCs w:val="22"/>
        </w:rPr>
        <w:t xml:space="preserve"> MOITA LOPES, L.</w:t>
      </w:r>
      <w:r w:rsidR="00D94802" w:rsidRPr="00703A83">
        <w:rPr>
          <w:sz w:val="22"/>
          <w:szCs w:val="22"/>
        </w:rPr>
        <w:t xml:space="preserve"> P</w:t>
      </w:r>
      <w:r w:rsidR="00D94802">
        <w:rPr>
          <w:sz w:val="22"/>
          <w:szCs w:val="22"/>
        </w:rPr>
        <w:t>.</w:t>
      </w:r>
      <w:r w:rsidRPr="00703A83">
        <w:rPr>
          <w:sz w:val="22"/>
          <w:szCs w:val="22"/>
        </w:rPr>
        <w:t xml:space="preserve"> </w:t>
      </w:r>
      <w:r w:rsidRPr="00D94802">
        <w:rPr>
          <w:b/>
          <w:sz w:val="22"/>
          <w:szCs w:val="22"/>
        </w:rPr>
        <w:t>Por uma Linguística Aplicada Indisciplinar</w:t>
      </w:r>
      <w:r w:rsidR="00D94802" w:rsidRPr="00D94802">
        <w:rPr>
          <w:b/>
          <w:sz w:val="22"/>
          <w:szCs w:val="22"/>
        </w:rPr>
        <w:t>.</w:t>
      </w:r>
      <w:r w:rsidR="00D94802">
        <w:rPr>
          <w:sz w:val="22"/>
          <w:szCs w:val="22"/>
        </w:rPr>
        <w:t xml:space="preserve"> (O</w:t>
      </w:r>
      <w:r w:rsidR="00BD4661" w:rsidRPr="00703A83">
        <w:rPr>
          <w:sz w:val="22"/>
          <w:szCs w:val="22"/>
        </w:rPr>
        <w:t>rg</w:t>
      </w:r>
      <w:r w:rsidR="00D94802">
        <w:rPr>
          <w:sz w:val="22"/>
          <w:szCs w:val="22"/>
        </w:rPr>
        <w:t>.)</w:t>
      </w:r>
      <w:r w:rsidR="00BD4661" w:rsidRPr="00703A83">
        <w:rPr>
          <w:sz w:val="22"/>
          <w:szCs w:val="22"/>
        </w:rPr>
        <w:t xml:space="preserve"> São Paulo. Parábola Editorial, 2006.</w:t>
      </w:r>
      <w:r w:rsidR="0090113A">
        <w:rPr>
          <w:sz w:val="22"/>
          <w:szCs w:val="22"/>
        </w:rPr>
        <w:t xml:space="preserve"> </w:t>
      </w:r>
    </w:p>
    <w:p w:rsidR="001D4848" w:rsidRDefault="001D4848" w:rsidP="00240D92">
      <w:pPr>
        <w:autoSpaceDE w:val="0"/>
        <w:autoSpaceDN w:val="0"/>
        <w:adjustRightInd w:val="0"/>
        <w:spacing w:after="0" w:line="240" w:lineRule="auto"/>
        <w:ind w:firstLine="0"/>
        <w:jc w:val="both"/>
      </w:pPr>
    </w:p>
    <w:p w:rsidR="00B77AC0" w:rsidRDefault="00B77AC0" w:rsidP="00240D92">
      <w:pPr>
        <w:autoSpaceDE w:val="0"/>
        <w:autoSpaceDN w:val="0"/>
        <w:adjustRightInd w:val="0"/>
        <w:spacing w:after="0" w:line="240" w:lineRule="auto"/>
        <w:ind w:firstLine="0"/>
        <w:jc w:val="both"/>
      </w:pPr>
    </w:p>
    <w:p w:rsidR="00B77AC0" w:rsidRDefault="00B77AC0" w:rsidP="00B77AC0">
      <w:pPr>
        <w:autoSpaceDE w:val="0"/>
        <w:autoSpaceDN w:val="0"/>
        <w:adjustRightInd w:val="0"/>
        <w:spacing w:after="0" w:line="240" w:lineRule="auto"/>
        <w:ind w:firstLine="0"/>
        <w:jc w:val="center"/>
      </w:pPr>
      <w:r>
        <w:t xml:space="preserve">ANEXO </w:t>
      </w:r>
      <w:proofErr w:type="gramStart"/>
      <w:r>
        <w:t>1</w:t>
      </w:r>
      <w:proofErr w:type="gramEnd"/>
    </w:p>
    <w:p w:rsidR="00B77AC0" w:rsidRDefault="00B77AC0" w:rsidP="00B77AC0">
      <w:pPr>
        <w:autoSpaceDE w:val="0"/>
        <w:autoSpaceDN w:val="0"/>
        <w:adjustRightInd w:val="0"/>
        <w:spacing w:after="0" w:line="240" w:lineRule="auto"/>
        <w:ind w:firstLine="0"/>
        <w:jc w:val="center"/>
      </w:pPr>
    </w:p>
    <w:p w:rsidR="00B77AC0" w:rsidRDefault="00B77AC0" w:rsidP="00B77AC0">
      <w:pPr>
        <w:autoSpaceDE w:val="0"/>
        <w:autoSpaceDN w:val="0"/>
        <w:adjustRightInd w:val="0"/>
        <w:spacing w:after="0" w:line="240" w:lineRule="auto"/>
        <w:ind w:firstLine="0"/>
        <w:rPr>
          <w:rFonts w:ascii="MSTT31c587" w:hAnsi="MSTT31c587" w:cs="MSTT31c587"/>
          <w:color w:val="B4B4B4"/>
          <w:sz w:val="32"/>
          <w:szCs w:val="32"/>
        </w:rPr>
      </w:pPr>
      <w:r>
        <w:rPr>
          <w:rFonts w:ascii="MSTT31c587" w:hAnsi="MSTT31c587" w:cs="MSTT31c587"/>
          <w:color w:val="B4B4B4"/>
          <w:sz w:val="32"/>
          <w:szCs w:val="32"/>
        </w:rPr>
        <w:t>ESTRUTURA DOS PARÂMETROS CURRICULARES</w:t>
      </w:r>
    </w:p>
    <w:p w:rsidR="00B77AC0" w:rsidRDefault="00B77AC0" w:rsidP="00B77AC0">
      <w:pPr>
        <w:autoSpaceDE w:val="0"/>
        <w:autoSpaceDN w:val="0"/>
        <w:adjustRightInd w:val="0"/>
        <w:spacing w:after="0" w:line="240" w:lineRule="auto"/>
        <w:ind w:firstLine="0"/>
        <w:jc w:val="center"/>
      </w:pPr>
      <w:r>
        <w:rPr>
          <w:rFonts w:ascii="MSTT31c587" w:hAnsi="MSTT31c587" w:cs="MSTT31c587"/>
          <w:color w:val="B4B4B4"/>
          <w:sz w:val="32"/>
          <w:szCs w:val="32"/>
        </w:rPr>
        <w:t>NACIONAIS PARA O ENSINO FUNDAMENTAL</w:t>
      </w:r>
    </w:p>
    <w:p w:rsidR="00B77AC0" w:rsidRPr="00703A83" w:rsidRDefault="00B77AC0" w:rsidP="00B77AC0">
      <w:pPr>
        <w:autoSpaceDE w:val="0"/>
        <w:autoSpaceDN w:val="0"/>
        <w:adjustRightInd w:val="0"/>
        <w:spacing w:after="0" w:line="240" w:lineRule="auto"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6798371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7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AC0" w:rsidRPr="00703A83" w:rsidSect="000F00F4">
      <w:footerReference w:type="default" r:id="rId2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C81" w:rsidRDefault="00826C81" w:rsidP="00D63E85">
      <w:pPr>
        <w:spacing w:after="0" w:line="240" w:lineRule="auto"/>
      </w:pPr>
      <w:r>
        <w:separator/>
      </w:r>
    </w:p>
  </w:endnote>
  <w:endnote w:type="continuationSeparator" w:id="0">
    <w:p w:rsidR="00826C81" w:rsidRDefault="00826C81" w:rsidP="00D63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TT31c587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597366"/>
      <w:docPartObj>
        <w:docPartGallery w:val="Page Numbers (Bottom of Page)"/>
        <w:docPartUnique/>
      </w:docPartObj>
    </w:sdtPr>
    <w:sdtContent>
      <w:p w:rsidR="00566150" w:rsidRDefault="0056615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7B76C7" w:rsidRDefault="007B76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C81" w:rsidRDefault="00826C81" w:rsidP="00D63E85">
      <w:pPr>
        <w:spacing w:after="0" w:line="240" w:lineRule="auto"/>
      </w:pPr>
      <w:r>
        <w:separator/>
      </w:r>
    </w:p>
  </w:footnote>
  <w:footnote w:type="continuationSeparator" w:id="0">
    <w:p w:rsidR="00826C81" w:rsidRDefault="00826C81" w:rsidP="00D63E85">
      <w:pPr>
        <w:spacing w:after="0" w:line="240" w:lineRule="auto"/>
      </w:pPr>
      <w:r>
        <w:continuationSeparator/>
      </w:r>
    </w:p>
  </w:footnote>
  <w:footnote w:id="1">
    <w:p w:rsidR="0090143A" w:rsidRDefault="0090143A">
      <w:pPr>
        <w:pStyle w:val="Textodenotaderodap"/>
      </w:pPr>
      <w:r>
        <w:rPr>
          <w:rStyle w:val="Refdenotaderodap"/>
        </w:rPr>
        <w:footnoteRef/>
      </w:r>
      <w:r>
        <w:t xml:space="preserve"> O vídeo pode ser acessado no endereço eletrônico: </w:t>
      </w:r>
      <w:proofErr w:type="gramStart"/>
      <w:r w:rsidRPr="0090143A">
        <w:t>https</w:t>
      </w:r>
      <w:proofErr w:type="gramEnd"/>
      <w:r w:rsidRPr="0090143A">
        <w:t>://www.youtube.com/watch?v=-eu-XBpsqZY</w:t>
      </w:r>
    </w:p>
  </w:footnote>
  <w:footnote w:id="2">
    <w:p w:rsidR="0090143A" w:rsidRDefault="0090143A">
      <w:pPr>
        <w:pStyle w:val="Textodenotaderodap"/>
      </w:pPr>
      <w:r>
        <w:rPr>
          <w:rStyle w:val="Refdenotaderodap"/>
        </w:rPr>
        <w:footnoteRef/>
      </w:r>
      <w:r>
        <w:t xml:space="preserve"> O vídeo pode ser acessado no endereço eletrônico: </w:t>
      </w:r>
      <w:proofErr w:type="gramStart"/>
      <w:r w:rsidRPr="0090143A">
        <w:t>https</w:t>
      </w:r>
      <w:proofErr w:type="gramEnd"/>
      <w:r w:rsidRPr="0090143A">
        <w:t>://www.youtube.com/watch?v=</w:t>
      </w:r>
      <w:proofErr w:type="gramStart"/>
      <w:r w:rsidRPr="0090143A">
        <w:t>lPMApGiL</w:t>
      </w:r>
      <w:proofErr w:type="gramEnd"/>
      <w:r w:rsidRPr="0090143A">
        <w:t>-CI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800DE"/>
    <w:multiLevelType w:val="hybridMultilevel"/>
    <w:tmpl w:val="8A0E9E4A"/>
    <w:lvl w:ilvl="0" w:tplc="0DFA93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6B3BA7"/>
    <w:multiLevelType w:val="hybridMultilevel"/>
    <w:tmpl w:val="6F267AEC"/>
    <w:lvl w:ilvl="0" w:tplc="41B0757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3E59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A004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4B3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9866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520B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0AA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BC84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F6D5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7D0A47"/>
    <w:multiLevelType w:val="hybridMultilevel"/>
    <w:tmpl w:val="1EB2FAD2"/>
    <w:lvl w:ilvl="0" w:tplc="357AE9F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40079"/>
    <w:multiLevelType w:val="hybridMultilevel"/>
    <w:tmpl w:val="CEF62D56"/>
    <w:lvl w:ilvl="0" w:tplc="EDFC6936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aj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5B47917"/>
    <w:multiLevelType w:val="hybridMultilevel"/>
    <w:tmpl w:val="3CF631D4"/>
    <w:lvl w:ilvl="0" w:tplc="450417A4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D893666"/>
    <w:multiLevelType w:val="hybridMultilevel"/>
    <w:tmpl w:val="0A0E2E58"/>
    <w:lvl w:ilvl="0" w:tplc="9DAC3A04">
      <w:numFmt w:val="bullet"/>
      <w:lvlText w:val=""/>
      <w:lvlJc w:val="left"/>
      <w:pPr>
        <w:ind w:left="1069" w:hanging="360"/>
      </w:pPr>
      <w:rPr>
        <w:rFonts w:ascii="Symbol" w:eastAsiaTheme="majorEastAsia" w:hAnsi="Symbol" w:cstheme="majorBid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3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7B"/>
    <w:rsid w:val="0000011D"/>
    <w:rsid w:val="00003AF6"/>
    <w:rsid w:val="00005ACD"/>
    <w:rsid w:val="00016D0F"/>
    <w:rsid w:val="00017E49"/>
    <w:rsid w:val="00024725"/>
    <w:rsid w:val="000314D5"/>
    <w:rsid w:val="00031EF7"/>
    <w:rsid w:val="000330C5"/>
    <w:rsid w:val="00033449"/>
    <w:rsid w:val="00042AE8"/>
    <w:rsid w:val="00047702"/>
    <w:rsid w:val="00050FD6"/>
    <w:rsid w:val="000539FC"/>
    <w:rsid w:val="0005475F"/>
    <w:rsid w:val="0006285D"/>
    <w:rsid w:val="000648D9"/>
    <w:rsid w:val="00066410"/>
    <w:rsid w:val="000739DC"/>
    <w:rsid w:val="00084CEA"/>
    <w:rsid w:val="000859C2"/>
    <w:rsid w:val="00091374"/>
    <w:rsid w:val="000A4FEF"/>
    <w:rsid w:val="000A5643"/>
    <w:rsid w:val="000B2373"/>
    <w:rsid w:val="000C17EB"/>
    <w:rsid w:val="000C274D"/>
    <w:rsid w:val="000D491F"/>
    <w:rsid w:val="000D6285"/>
    <w:rsid w:val="000E4CF0"/>
    <w:rsid w:val="000F00F4"/>
    <w:rsid w:val="000F2E56"/>
    <w:rsid w:val="00103B92"/>
    <w:rsid w:val="00104A31"/>
    <w:rsid w:val="00107635"/>
    <w:rsid w:val="00107A04"/>
    <w:rsid w:val="00113E53"/>
    <w:rsid w:val="001156D1"/>
    <w:rsid w:val="001208ED"/>
    <w:rsid w:val="00124627"/>
    <w:rsid w:val="00125049"/>
    <w:rsid w:val="00125C95"/>
    <w:rsid w:val="00130801"/>
    <w:rsid w:val="00133DA8"/>
    <w:rsid w:val="0013575D"/>
    <w:rsid w:val="001369F4"/>
    <w:rsid w:val="00141479"/>
    <w:rsid w:val="00141951"/>
    <w:rsid w:val="00144F20"/>
    <w:rsid w:val="00146793"/>
    <w:rsid w:val="00162C2A"/>
    <w:rsid w:val="00170E9A"/>
    <w:rsid w:val="001840C3"/>
    <w:rsid w:val="001847D0"/>
    <w:rsid w:val="00185BC2"/>
    <w:rsid w:val="00191071"/>
    <w:rsid w:val="00191EDF"/>
    <w:rsid w:val="00192FDE"/>
    <w:rsid w:val="001A45CE"/>
    <w:rsid w:val="001C20B5"/>
    <w:rsid w:val="001D11CA"/>
    <w:rsid w:val="001D19C6"/>
    <w:rsid w:val="001D4848"/>
    <w:rsid w:val="001D57C5"/>
    <w:rsid w:val="001D6267"/>
    <w:rsid w:val="001D6F85"/>
    <w:rsid w:val="001D707E"/>
    <w:rsid w:val="001D79B2"/>
    <w:rsid w:val="001E08A3"/>
    <w:rsid w:val="001F5B8B"/>
    <w:rsid w:val="001F7C9E"/>
    <w:rsid w:val="00204D19"/>
    <w:rsid w:val="00204D93"/>
    <w:rsid w:val="00212CB6"/>
    <w:rsid w:val="00227497"/>
    <w:rsid w:val="002300AF"/>
    <w:rsid w:val="00234C26"/>
    <w:rsid w:val="00236150"/>
    <w:rsid w:val="00240D92"/>
    <w:rsid w:val="0025547B"/>
    <w:rsid w:val="00257084"/>
    <w:rsid w:val="0025787F"/>
    <w:rsid w:val="002667D5"/>
    <w:rsid w:val="00270A5B"/>
    <w:rsid w:val="0027313C"/>
    <w:rsid w:val="00273BF0"/>
    <w:rsid w:val="00276DC3"/>
    <w:rsid w:val="00284388"/>
    <w:rsid w:val="0029224E"/>
    <w:rsid w:val="0029697B"/>
    <w:rsid w:val="002973FB"/>
    <w:rsid w:val="002A1DEA"/>
    <w:rsid w:val="002B18AD"/>
    <w:rsid w:val="002B7411"/>
    <w:rsid w:val="002B7926"/>
    <w:rsid w:val="002C2A29"/>
    <w:rsid w:val="002C4666"/>
    <w:rsid w:val="002D36FB"/>
    <w:rsid w:val="002D6463"/>
    <w:rsid w:val="002E1592"/>
    <w:rsid w:val="002E2598"/>
    <w:rsid w:val="002E4E03"/>
    <w:rsid w:val="002E5113"/>
    <w:rsid w:val="002F0DBF"/>
    <w:rsid w:val="002F1C78"/>
    <w:rsid w:val="002F1C98"/>
    <w:rsid w:val="002F3104"/>
    <w:rsid w:val="00304AC4"/>
    <w:rsid w:val="003057AB"/>
    <w:rsid w:val="003136D9"/>
    <w:rsid w:val="0032673C"/>
    <w:rsid w:val="00327900"/>
    <w:rsid w:val="003373D8"/>
    <w:rsid w:val="0034381C"/>
    <w:rsid w:val="00361AA9"/>
    <w:rsid w:val="00367FB6"/>
    <w:rsid w:val="003724FF"/>
    <w:rsid w:val="003825AA"/>
    <w:rsid w:val="0038304E"/>
    <w:rsid w:val="003A04AE"/>
    <w:rsid w:val="003A0CC1"/>
    <w:rsid w:val="003A1707"/>
    <w:rsid w:val="003B3417"/>
    <w:rsid w:val="003B5F88"/>
    <w:rsid w:val="003B6BE2"/>
    <w:rsid w:val="003C7F5E"/>
    <w:rsid w:val="003D0620"/>
    <w:rsid w:val="003E447F"/>
    <w:rsid w:val="003F6E6B"/>
    <w:rsid w:val="003F75EF"/>
    <w:rsid w:val="00406EC8"/>
    <w:rsid w:val="00412CBD"/>
    <w:rsid w:val="00415B7C"/>
    <w:rsid w:val="00431412"/>
    <w:rsid w:val="00432DE9"/>
    <w:rsid w:val="004409E4"/>
    <w:rsid w:val="00451818"/>
    <w:rsid w:val="004562EE"/>
    <w:rsid w:val="0045720A"/>
    <w:rsid w:val="004601F1"/>
    <w:rsid w:val="00460338"/>
    <w:rsid w:val="00461AB8"/>
    <w:rsid w:val="00461AEE"/>
    <w:rsid w:val="0046375D"/>
    <w:rsid w:val="00464937"/>
    <w:rsid w:val="00467BC3"/>
    <w:rsid w:val="00470C3E"/>
    <w:rsid w:val="00470D8B"/>
    <w:rsid w:val="004713B2"/>
    <w:rsid w:val="00473407"/>
    <w:rsid w:val="00477B53"/>
    <w:rsid w:val="0048471D"/>
    <w:rsid w:val="00485DCF"/>
    <w:rsid w:val="004926DC"/>
    <w:rsid w:val="0049382C"/>
    <w:rsid w:val="004A0748"/>
    <w:rsid w:val="004B22CC"/>
    <w:rsid w:val="004B47DA"/>
    <w:rsid w:val="004C49DC"/>
    <w:rsid w:val="004C5694"/>
    <w:rsid w:val="004C66ED"/>
    <w:rsid w:val="004D31B1"/>
    <w:rsid w:val="004D525F"/>
    <w:rsid w:val="004F5CC7"/>
    <w:rsid w:val="00502D69"/>
    <w:rsid w:val="00512302"/>
    <w:rsid w:val="00522717"/>
    <w:rsid w:val="00530451"/>
    <w:rsid w:val="00532D95"/>
    <w:rsid w:val="005429BC"/>
    <w:rsid w:val="00543ABB"/>
    <w:rsid w:val="00546D30"/>
    <w:rsid w:val="00555C78"/>
    <w:rsid w:val="00560310"/>
    <w:rsid w:val="0056032B"/>
    <w:rsid w:val="00561AA1"/>
    <w:rsid w:val="005623CE"/>
    <w:rsid w:val="00564D65"/>
    <w:rsid w:val="00565CE3"/>
    <w:rsid w:val="00566150"/>
    <w:rsid w:val="00575097"/>
    <w:rsid w:val="00575931"/>
    <w:rsid w:val="00581A36"/>
    <w:rsid w:val="005926BE"/>
    <w:rsid w:val="005B6D3C"/>
    <w:rsid w:val="005C0DCD"/>
    <w:rsid w:val="005C2583"/>
    <w:rsid w:val="005C2DE1"/>
    <w:rsid w:val="005D3D70"/>
    <w:rsid w:val="005D6525"/>
    <w:rsid w:val="005E1DD4"/>
    <w:rsid w:val="005E50B1"/>
    <w:rsid w:val="005F213B"/>
    <w:rsid w:val="005F4AC3"/>
    <w:rsid w:val="0060272F"/>
    <w:rsid w:val="00605B67"/>
    <w:rsid w:val="00613106"/>
    <w:rsid w:val="006305C7"/>
    <w:rsid w:val="0063308F"/>
    <w:rsid w:val="00633526"/>
    <w:rsid w:val="00633B61"/>
    <w:rsid w:val="00634503"/>
    <w:rsid w:val="0063631C"/>
    <w:rsid w:val="00636DA9"/>
    <w:rsid w:val="006425BF"/>
    <w:rsid w:val="0064651E"/>
    <w:rsid w:val="0064691E"/>
    <w:rsid w:val="006616DF"/>
    <w:rsid w:val="00667DCA"/>
    <w:rsid w:val="00667EF9"/>
    <w:rsid w:val="006853E6"/>
    <w:rsid w:val="00686EFE"/>
    <w:rsid w:val="00691892"/>
    <w:rsid w:val="0069294D"/>
    <w:rsid w:val="00696C95"/>
    <w:rsid w:val="006A7F11"/>
    <w:rsid w:val="006B5CEA"/>
    <w:rsid w:val="006C09DE"/>
    <w:rsid w:val="006C77A3"/>
    <w:rsid w:val="006D1062"/>
    <w:rsid w:val="006D2247"/>
    <w:rsid w:val="006D2A49"/>
    <w:rsid w:val="006D6BC2"/>
    <w:rsid w:val="006E560D"/>
    <w:rsid w:val="006F4F0C"/>
    <w:rsid w:val="006F4FF2"/>
    <w:rsid w:val="006F6503"/>
    <w:rsid w:val="006F7FC5"/>
    <w:rsid w:val="00703A83"/>
    <w:rsid w:val="00711113"/>
    <w:rsid w:val="0071320E"/>
    <w:rsid w:val="00730C57"/>
    <w:rsid w:val="00745CEE"/>
    <w:rsid w:val="0074707A"/>
    <w:rsid w:val="00760B05"/>
    <w:rsid w:val="007675D7"/>
    <w:rsid w:val="00780B73"/>
    <w:rsid w:val="007836A2"/>
    <w:rsid w:val="00786B20"/>
    <w:rsid w:val="00791748"/>
    <w:rsid w:val="0079441B"/>
    <w:rsid w:val="00795F1E"/>
    <w:rsid w:val="007A3BCB"/>
    <w:rsid w:val="007A51D8"/>
    <w:rsid w:val="007B76C7"/>
    <w:rsid w:val="007C7DA1"/>
    <w:rsid w:val="007D750C"/>
    <w:rsid w:val="007E3B09"/>
    <w:rsid w:val="007E50D2"/>
    <w:rsid w:val="007F24D5"/>
    <w:rsid w:val="007F328B"/>
    <w:rsid w:val="00805D0D"/>
    <w:rsid w:val="00807988"/>
    <w:rsid w:val="008213EC"/>
    <w:rsid w:val="00826C81"/>
    <w:rsid w:val="00830F72"/>
    <w:rsid w:val="008330B7"/>
    <w:rsid w:val="00833A40"/>
    <w:rsid w:val="0084342D"/>
    <w:rsid w:val="008455EE"/>
    <w:rsid w:val="00873C87"/>
    <w:rsid w:val="00883E12"/>
    <w:rsid w:val="00890761"/>
    <w:rsid w:val="008944AD"/>
    <w:rsid w:val="00894C4E"/>
    <w:rsid w:val="008952F7"/>
    <w:rsid w:val="00896930"/>
    <w:rsid w:val="008B3A07"/>
    <w:rsid w:val="008B710C"/>
    <w:rsid w:val="008C166E"/>
    <w:rsid w:val="008D0FF3"/>
    <w:rsid w:val="008D45FF"/>
    <w:rsid w:val="008D5D96"/>
    <w:rsid w:val="008D66AF"/>
    <w:rsid w:val="008E000D"/>
    <w:rsid w:val="008E3599"/>
    <w:rsid w:val="008E5AF5"/>
    <w:rsid w:val="008F0C2C"/>
    <w:rsid w:val="008F425A"/>
    <w:rsid w:val="008F64AE"/>
    <w:rsid w:val="0090113A"/>
    <w:rsid w:val="0090143A"/>
    <w:rsid w:val="00905144"/>
    <w:rsid w:val="00906B9C"/>
    <w:rsid w:val="00916905"/>
    <w:rsid w:val="00917B02"/>
    <w:rsid w:val="00922E47"/>
    <w:rsid w:val="00926386"/>
    <w:rsid w:val="0093089C"/>
    <w:rsid w:val="00944BF1"/>
    <w:rsid w:val="00947D0D"/>
    <w:rsid w:val="00954A27"/>
    <w:rsid w:val="00973BF3"/>
    <w:rsid w:val="00981705"/>
    <w:rsid w:val="00983889"/>
    <w:rsid w:val="00985964"/>
    <w:rsid w:val="009946ED"/>
    <w:rsid w:val="009A7A6C"/>
    <w:rsid w:val="009B0C37"/>
    <w:rsid w:val="009D55E3"/>
    <w:rsid w:val="009D663C"/>
    <w:rsid w:val="009D76EB"/>
    <w:rsid w:val="009E053C"/>
    <w:rsid w:val="009E1C4A"/>
    <w:rsid w:val="009E47D1"/>
    <w:rsid w:val="009E544C"/>
    <w:rsid w:val="009F148C"/>
    <w:rsid w:val="009F1F19"/>
    <w:rsid w:val="00A1159F"/>
    <w:rsid w:val="00A33921"/>
    <w:rsid w:val="00A37848"/>
    <w:rsid w:val="00A4303B"/>
    <w:rsid w:val="00A50021"/>
    <w:rsid w:val="00A51434"/>
    <w:rsid w:val="00A6074C"/>
    <w:rsid w:val="00A61D15"/>
    <w:rsid w:val="00A645AE"/>
    <w:rsid w:val="00A775BB"/>
    <w:rsid w:val="00A85644"/>
    <w:rsid w:val="00A91073"/>
    <w:rsid w:val="00A97F95"/>
    <w:rsid w:val="00AA13D3"/>
    <w:rsid w:val="00AA2741"/>
    <w:rsid w:val="00AA56F3"/>
    <w:rsid w:val="00AA5CB2"/>
    <w:rsid w:val="00AB1076"/>
    <w:rsid w:val="00AB11DF"/>
    <w:rsid w:val="00AB1F06"/>
    <w:rsid w:val="00AB394D"/>
    <w:rsid w:val="00AD3C49"/>
    <w:rsid w:val="00AD67A0"/>
    <w:rsid w:val="00AD70AB"/>
    <w:rsid w:val="00AE2625"/>
    <w:rsid w:val="00AE39BD"/>
    <w:rsid w:val="00AF6173"/>
    <w:rsid w:val="00B00758"/>
    <w:rsid w:val="00B01AFF"/>
    <w:rsid w:val="00B05DBF"/>
    <w:rsid w:val="00B159D5"/>
    <w:rsid w:val="00B15D05"/>
    <w:rsid w:val="00B352AF"/>
    <w:rsid w:val="00B5130F"/>
    <w:rsid w:val="00B534F7"/>
    <w:rsid w:val="00B571C6"/>
    <w:rsid w:val="00B603E0"/>
    <w:rsid w:val="00B619B8"/>
    <w:rsid w:val="00B70197"/>
    <w:rsid w:val="00B73A36"/>
    <w:rsid w:val="00B75E56"/>
    <w:rsid w:val="00B77AC0"/>
    <w:rsid w:val="00B82194"/>
    <w:rsid w:val="00B84292"/>
    <w:rsid w:val="00B91A93"/>
    <w:rsid w:val="00B95134"/>
    <w:rsid w:val="00BA0547"/>
    <w:rsid w:val="00BA3DF1"/>
    <w:rsid w:val="00BB3043"/>
    <w:rsid w:val="00BB775E"/>
    <w:rsid w:val="00BC0139"/>
    <w:rsid w:val="00BC2489"/>
    <w:rsid w:val="00BC30F4"/>
    <w:rsid w:val="00BD4661"/>
    <w:rsid w:val="00BE173B"/>
    <w:rsid w:val="00BF02CE"/>
    <w:rsid w:val="00BF042B"/>
    <w:rsid w:val="00BF1B09"/>
    <w:rsid w:val="00BF3C97"/>
    <w:rsid w:val="00BF5298"/>
    <w:rsid w:val="00C14D2F"/>
    <w:rsid w:val="00C15724"/>
    <w:rsid w:val="00C26E5B"/>
    <w:rsid w:val="00C43C3F"/>
    <w:rsid w:val="00C530F2"/>
    <w:rsid w:val="00C57CD6"/>
    <w:rsid w:val="00C60D76"/>
    <w:rsid w:val="00C75BB3"/>
    <w:rsid w:val="00C80F35"/>
    <w:rsid w:val="00C81550"/>
    <w:rsid w:val="00CA33B8"/>
    <w:rsid w:val="00CA494A"/>
    <w:rsid w:val="00CA684F"/>
    <w:rsid w:val="00CB4E63"/>
    <w:rsid w:val="00CC0117"/>
    <w:rsid w:val="00CC162A"/>
    <w:rsid w:val="00CC55F8"/>
    <w:rsid w:val="00CD5632"/>
    <w:rsid w:val="00CD60E4"/>
    <w:rsid w:val="00CE22C3"/>
    <w:rsid w:val="00CE74A1"/>
    <w:rsid w:val="00CF3A96"/>
    <w:rsid w:val="00CF635D"/>
    <w:rsid w:val="00D03AC1"/>
    <w:rsid w:val="00D0629F"/>
    <w:rsid w:val="00D11C2A"/>
    <w:rsid w:val="00D1348C"/>
    <w:rsid w:val="00D143CF"/>
    <w:rsid w:val="00D26CA3"/>
    <w:rsid w:val="00D32BF0"/>
    <w:rsid w:val="00D349DB"/>
    <w:rsid w:val="00D37A5F"/>
    <w:rsid w:val="00D40FC4"/>
    <w:rsid w:val="00D431AE"/>
    <w:rsid w:val="00D55447"/>
    <w:rsid w:val="00D5622F"/>
    <w:rsid w:val="00D6396A"/>
    <w:rsid w:val="00D63E85"/>
    <w:rsid w:val="00D66574"/>
    <w:rsid w:val="00D71BD8"/>
    <w:rsid w:val="00D774F2"/>
    <w:rsid w:val="00D775B7"/>
    <w:rsid w:val="00D80F8A"/>
    <w:rsid w:val="00D81AE9"/>
    <w:rsid w:val="00D85FE2"/>
    <w:rsid w:val="00D94802"/>
    <w:rsid w:val="00DA2B45"/>
    <w:rsid w:val="00DA5509"/>
    <w:rsid w:val="00DA7599"/>
    <w:rsid w:val="00DD1024"/>
    <w:rsid w:val="00DD1519"/>
    <w:rsid w:val="00DD31FC"/>
    <w:rsid w:val="00DD5C44"/>
    <w:rsid w:val="00DE7734"/>
    <w:rsid w:val="00DE7AE7"/>
    <w:rsid w:val="00DF0931"/>
    <w:rsid w:val="00DF0C7F"/>
    <w:rsid w:val="00E04052"/>
    <w:rsid w:val="00E05CCE"/>
    <w:rsid w:val="00E25146"/>
    <w:rsid w:val="00E33193"/>
    <w:rsid w:val="00E43944"/>
    <w:rsid w:val="00E60AC8"/>
    <w:rsid w:val="00E61C37"/>
    <w:rsid w:val="00E6204A"/>
    <w:rsid w:val="00E73995"/>
    <w:rsid w:val="00E763FC"/>
    <w:rsid w:val="00E8309E"/>
    <w:rsid w:val="00E904CC"/>
    <w:rsid w:val="00E91CC9"/>
    <w:rsid w:val="00E92FA8"/>
    <w:rsid w:val="00EA5C44"/>
    <w:rsid w:val="00EB0E7B"/>
    <w:rsid w:val="00EB1B0D"/>
    <w:rsid w:val="00ED30E4"/>
    <w:rsid w:val="00ED3140"/>
    <w:rsid w:val="00ED3FE9"/>
    <w:rsid w:val="00ED6F02"/>
    <w:rsid w:val="00EF3809"/>
    <w:rsid w:val="00EF3969"/>
    <w:rsid w:val="00EF3AFD"/>
    <w:rsid w:val="00F01663"/>
    <w:rsid w:val="00F05462"/>
    <w:rsid w:val="00F10E53"/>
    <w:rsid w:val="00F12DAB"/>
    <w:rsid w:val="00F26B04"/>
    <w:rsid w:val="00F40EEF"/>
    <w:rsid w:val="00F42331"/>
    <w:rsid w:val="00F56CC1"/>
    <w:rsid w:val="00F57201"/>
    <w:rsid w:val="00F5726F"/>
    <w:rsid w:val="00F57415"/>
    <w:rsid w:val="00F57DCC"/>
    <w:rsid w:val="00F67A86"/>
    <w:rsid w:val="00F7393F"/>
    <w:rsid w:val="00F73D16"/>
    <w:rsid w:val="00F76A31"/>
    <w:rsid w:val="00F82C3C"/>
    <w:rsid w:val="00F86FD1"/>
    <w:rsid w:val="00FA7D73"/>
    <w:rsid w:val="00FB51F9"/>
    <w:rsid w:val="00FC22D0"/>
    <w:rsid w:val="00FC5691"/>
    <w:rsid w:val="00FE0C74"/>
    <w:rsid w:val="00FE157B"/>
    <w:rsid w:val="00FE245C"/>
    <w:rsid w:val="00FE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pacing w:val="30"/>
        <w:sz w:val="24"/>
        <w:szCs w:val="24"/>
        <w:lang w:val="pt-BR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381C"/>
    <w:pPr>
      <w:keepNext/>
      <w:spacing w:after="0"/>
      <w:ind w:firstLine="0"/>
      <w:outlineLvl w:val="0"/>
    </w:pPr>
    <w:rPr>
      <w:rFonts w:eastAsia="Times New Roman"/>
      <w:b/>
      <w:bCs/>
      <w:caps/>
      <w:spacing w:val="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381C"/>
    <w:pPr>
      <w:keepNext/>
      <w:spacing w:after="0"/>
      <w:ind w:firstLine="0"/>
      <w:jc w:val="both"/>
      <w:outlineLvl w:val="1"/>
    </w:pPr>
    <w:rPr>
      <w:rFonts w:ascii="Arial" w:eastAsia="Times New Roman" w:hAnsi="Arial" w:cs="Arial"/>
      <w:b/>
      <w:bCs/>
      <w:spacing w:val="0"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381C"/>
    <w:pPr>
      <w:keepNext/>
      <w:spacing w:before="120" w:after="60"/>
      <w:ind w:firstLine="0"/>
      <w:jc w:val="both"/>
      <w:outlineLvl w:val="3"/>
    </w:pPr>
    <w:rPr>
      <w:rFonts w:eastAsia="Times New Roman"/>
      <w:b/>
      <w:bCs/>
      <w:spacing w:val="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208E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E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3E85"/>
  </w:style>
  <w:style w:type="paragraph" w:styleId="Rodap">
    <w:name w:val="footer"/>
    <w:basedOn w:val="Normal"/>
    <w:link w:val="RodapChar"/>
    <w:uiPriority w:val="99"/>
    <w:unhideWhenUsed/>
    <w:rsid w:val="00D63E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3E85"/>
  </w:style>
  <w:style w:type="paragraph" w:styleId="Textodebalo">
    <w:name w:val="Balloon Text"/>
    <w:basedOn w:val="Normal"/>
    <w:link w:val="TextodebaloChar"/>
    <w:uiPriority w:val="99"/>
    <w:semiHidden/>
    <w:unhideWhenUsed/>
    <w:rsid w:val="00D6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3E85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63E8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63E8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63E85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CB4E6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F24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F24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F24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24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24D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57CD6"/>
    <w:pPr>
      <w:spacing w:after="0" w:line="240" w:lineRule="auto"/>
      <w:ind w:firstLine="0"/>
    </w:pPr>
  </w:style>
  <w:style w:type="character" w:customStyle="1" w:styleId="Ttulo1Char">
    <w:name w:val="Título 1 Char"/>
    <w:basedOn w:val="Fontepargpadro"/>
    <w:link w:val="Ttulo1"/>
    <w:rsid w:val="0034381C"/>
    <w:rPr>
      <w:rFonts w:eastAsia="Times New Roman"/>
      <w:b/>
      <w:bCs/>
      <w:caps/>
      <w:spacing w:val="0"/>
      <w:lang w:eastAsia="pt-BR"/>
    </w:rPr>
  </w:style>
  <w:style w:type="character" w:customStyle="1" w:styleId="Ttulo2Char">
    <w:name w:val="Título 2 Char"/>
    <w:basedOn w:val="Fontepargpadro"/>
    <w:link w:val="Ttulo2"/>
    <w:rsid w:val="0034381C"/>
    <w:rPr>
      <w:rFonts w:ascii="Arial" w:eastAsia="Times New Roman" w:hAnsi="Arial" w:cs="Arial"/>
      <w:b/>
      <w:bCs/>
      <w:spacing w:val="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34381C"/>
    <w:rPr>
      <w:rFonts w:eastAsia="Times New Roman"/>
      <w:b/>
      <w:bCs/>
      <w:spacing w:val="0"/>
      <w:lang w:eastAsia="pt-BR"/>
    </w:rPr>
  </w:style>
  <w:style w:type="paragraph" w:styleId="Recuodecorpodetexto">
    <w:name w:val="Body Text Indent"/>
    <w:basedOn w:val="Normal"/>
    <w:link w:val="RecuodecorpodetextoChar"/>
    <w:rsid w:val="0034381C"/>
    <w:pPr>
      <w:spacing w:after="0" w:line="240" w:lineRule="auto"/>
      <w:ind w:firstLine="708"/>
      <w:jc w:val="both"/>
    </w:pPr>
    <w:rPr>
      <w:rFonts w:eastAsia="Times New Roman"/>
      <w:spacing w:val="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4381C"/>
    <w:rPr>
      <w:rFonts w:eastAsia="Times New Roman"/>
      <w:spacing w:val="0"/>
      <w:lang w:eastAsia="pt-BR"/>
    </w:rPr>
  </w:style>
  <w:style w:type="paragraph" w:styleId="Ttulo">
    <w:name w:val="Title"/>
    <w:basedOn w:val="Normal"/>
    <w:link w:val="TtuloChar"/>
    <w:qFormat/>
    <w:rsid w:val="0034381C"/>
    <w:pPr>
      <w:spacing w:after="0" w:line="240" w:lineRule="auto"/>
      <w:ind w:firstLine="0"/>
      <w:jc w:val="center"/>
    </w:pPr>
    <w:rPr>
      <w:rFonts w:eastAsia="Times New Roman"/>
      <w:b/>
      <w:bCs/>
      <w:spacing w:val="0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4381C"/>
    <w:rPr>
      <w:rFonts w:eastAsia="Times New Roman"/>
      <w:b/>
      <w:bCs/>
      <w:spacing w:val="0"/>
      <w:sz w:val="32"/>
      <w:szCs w:val="32"/>
      <w:lang w:eastAsia="pt-BR"/>
    </w:rPr>
  </w:style>
  <w:style w:type="paragraph" w:styleId="Legenda">
    <w:name w:val="caption"/>
    <w:basedOn w:val="Normal"/>
    <w:next w:val="Normal"/>
    <w:qFormat/>
    <w:rsid w:val="0034381C"/>
    <w:pPr>
      <w:spacing w:after="0" w:line="240" w:lineRule="auto"/>
      <w:ind w:firstLine="0"/>
      <w:jc w:val="center"/>
    </w:pPr>
    <w:rPr>
      <w:rFonts w:eastAsia="Times New Roman"/>
      <w:spacing w:val="0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pacing w:val="30"/>
        <w:sz w:val="24"/>
        <w:szCs w:val="24"/>
        <w:lang w:val="pt-BR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381C"/>
    <w:pPr>
      <w:keepNext/>
      <w:spacing w:after="0"/>
      <w:ind w:firstLine="0"/>
      <w:outlineLvl w:val="0"/>
    </w:pPr>
    <w:rPr>
      <w:rFonts w:eastAsia="Times New Roman"/>
      <w:b/>
      <w:bCs/>
      <w:caps/>
      <w:spacing w:val="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381C"/>
    <w:pPr>
      <w:keepNext/>
      <w:spacing w:after="0"/>
      <w:ind w:firstLine="0"/>
      <w:jc w:val="both"/>
      <w:outlineLvl w:val="1"/>
    </w:pPr>
    <w:rPr>
      <w:rFonts w:ascii="Arial" w:eastAsia="Times New Roman" w:hAnsi="Arial" w:cs="Arial"/>
      <w:b/>
      <w:bCs/>
      <w:spacing w:val="0"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381C"/>
    <w:pPr>
      <w:keepNext/>
      <w:spacing w:before="120" w:after="60"/>
      <w:ind w:firstLine="0"/>
      <w:jc w:val="both"/>
      <w:outlineLvl w:val="3"/>
    </w:pPr>
    <w:rPr>
      <w:rFonts w:eastAsia="Times New Roman"/>
      <w:b/>
      <w:bCs/>
      <w:spacing w:val="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208E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E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3E85"/>
  </w:style>
  <w:style w:type="paragraph" w:styleId="Rodap">
    <w:name w:val="footer"/>
    <w:basedOn w:val="Normal"/>
    <w:link w:val="RodapChar"/>
    <w:uiPriority w:val="99"/>
    <w:unhideWhenUsed/>
    <w:rsid w:val="00D63E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3E85"/>
  </w:style>
  <w:style w:type="paragraph" w:styleId="Textodebalo">
    <w:name w:val="Balloon Text"/>
    <w:basedOn w:val="Normal"/>
    <w:link w:val="TextodebaloChar"/>
    <w:uiPriority w:val="99"/>
    <w:semiHidden/>
    <w:unhideWhenUsed/>
    <w:rsid w:val="00D6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3E85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63E8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63E8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63E85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CB4E6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F24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F24D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F24D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24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24D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57CD6"/>
    <w:pPr>
      <w:spacing w:after="0" w:line="240" w:lineRule="auto"/>
      <w:ind w:firstLine="0"/>
    </w:pPr>
  </w:style>
  <w:style w:type="character" w:customStyle="1" w:styleId="Ttulo1Char">
    <w:name w:val="Título 1 Char"/>
    <w:basedOn w:val="Fontepargpadro"/>
    <w:link w:val="Ttulo1"/>
    <w:rsid w:val="0034381C"/>
    <w:rPr>
      <w:rFonts w:eastAsia="Times New Roman"/>
      <w:b/>
      <w:bCs/>
      <w:caps/>
      <w:spacing w:val="0"/>
      <w:lang w:eastAsia="pt-BR"/>
    </w:rPr>
  </w:style>
  <w:style w:type="character" w:customStyle="1" w:styleId="Ttulo2Char">
    <w:name w:val="Título 2 Char"/>
    <w:basedOn w:val="Fontepargpadro"/>
    <w:link w:val="Ttulo2"/>
    <w:rsid w:val="0034381C"/>
    <w:rPr>
      <w:rFonts w:ascii="Arial" w:eastAsia="Times New Roman" w:hAnsi="Arial" w:cs="Arial"/>
      <w:b/>
      <w:bCs/>
      <w:spacing w:val="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34381C"/>
    <w:rPr>
      <w:rFonts w:eastAsia="Times New Roman"/>
      <w:b/>
      <w:bCs/>
      <w:spacing w:val="0"/>
      <w:lang w:eastAsia="pt-BR"/>
    </w:rPr>
  </w:style>
  <w:style w:type="paragraph" w:styleId="Recuodecorpodetexto">
    <w:name w:val="Body Text Indent"/>
    <w:basedOn w:val="Normal"/>
    <w:link w:val="RecuodecorpodetextoChar"/>
    <w:rsid w:val="0034381C"/>
    <w:pPr>
      <w:spacing w:after="0" w:line="240" w:lineRule="auto"/>
      <w:ind w:firstLine="708"/>
      <w:jc w:val="both"/>
    </w:pPr>
    <w:rPr>
      <w:rFonts w:eastAsia="Times New Roman"/>
      <w:spacing w:val="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4381C"/>
    <w:rPr>
      <w:rFonts w:eastAsia="Times New Roman"/>
      <w:spacing w:val="0"/>
      <w:lang w:eastAsia="pt-BR"/>
    </w:rPr>
  </w:style>
  <w:style w:type="paragraph" w:styleId="Ttulo">
    <w:name w:val="Title"/>
    <w:basedOn w:val="Normal"/>
    <w:link w:val="TtuloChar"/>
    <w:qFormat/>
    <w:rsid w:val="0034381C"/>
    <w:pPr>
      <w:spacing w:after="0" w:line="240" w:lineRule="auto"/>
      <w:ind w:firstLine="0"/>
      <w:jc w:val="center"/>
    </w:pPr>
    <w:rPr>
      <w:rFonts w:eastAsia="Times New Roman"/>
      <w:b/>
      <w:bCs/>
      <w:spacing w:val="0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4381C"/>
    <w:rPr>
      <w:rFonts w:eastAsia="Times New Roman"/>
      <w:b/>
      <w:bCs/>
      <w:spacing w:val="0"/>
      <w:sz w:val="32"/>
      <w:szCs w:val="32"/>
      <w:lang w:eastAsia="pt-BR"/>
    </w:rPr>
  </w:style>
  <w:style w:type="paragraph" w:styleId="Legenda">
    <w:name w:val="caption"/>
    <w:basedOn w:val="Normal"/>
    <w:next w:val="Normal"/>
    <w:qFormat/>
    <w:rsid w:val="0034381C"/>
    <w:pPr>
      <w:spacing w:after="0" w:line="240" w:lineRule="auto"/>
      <w:ind w:firstLine="0"/>
      <w:jc w:val="center"/>
    </w:pPr>
    <w:rPr>
      <w:rFonts w:eastAsia="Times New Roman"/>
      <w:spacing w:val="0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3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3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39BEF-21FB-45E0-AD33-973B8165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</Pages>
  <Words>5616</Words>
  <Characters>30331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2015-12-01T18:38:00Z</cp:lastPrinted>
  <dcterms:created xsi:type="dcterms:W3CDTF">2015-11-12T13:41:00Z</dcterms:created>
  <dcterms:modified xsi:type="dcterms:W3CDTF">2015-12-01T18:38:00Z</dcterms:modified>
</cp:coreProperties>
</file>