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E9" w:rsidRDefault="00B32BE9">
      <w:pPr>
        <w:pStyle w:val="Standard"/>
        <w:jc w:val="center"/>
        <w:rPr>
          <w:lang w:eastAsia="pt-BR"/>
        </w:rPr>
      </w:pPr>
    </w:p>
    <w:p w:rsidR="00B32BE9" w:rsidRDefault="00B32BE9">
      <w:pPr>
        <w:pStyle w:val="Standard"/>
        <w:jc w:val="center"/>
        <w:rPr>
          <w:lang w:eastAsia="pt-BR"/>
        </w:rPr>
      </w:pPr>
    </w:p>
    <w:p w:rsidR="00B32BE9" w:rsidRDefault="00E33243">
      <w:pPr>
        <w:pStyle w:val="Standard"/>
        <w:jc w:val="center"/>
      </w:pPr>
      <w:r>
        <w:rPr>
          <w:noProof/>
          <w:lang w:eastAsia="pt-BR"/>
        </w:rPr>
        <w:drawing>
          <wp:inline distT="0" distB="0" distL="0" distR="0">
            <wp:extent cx="1514520" cy="1373399"/>
            <wp:effectExtent l="0" t="0" r="948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4520" cy="137339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32BE9" w:rsidRDefault="00B32BE9">
      <w:pPr>
        <w:pStyle w:val="Standard"/>
        <w:jc w:val="center"/>
        <w:rPr>
          <w:sz w:val="48"/>
          <w:szCs w:val="48"/>
          <w:lang w:eastAsia="pt-BR"/>
        </w:rPr>
      </w:pPr>
    </w:p>
    <w:p w:rsidR="00B32BE9" w:rsidRDefault="00B32BE9">
      <w:pPr>
        <w:pStyle w:val="Standard"/>
        <w:rPr>
          <w:sz w:val="48"/>
          <w:szCs w:val="48"/>
        </w:rPr>
      </w:pPr>
    </w:p>
    <w:p w:rsidR="00B32BE9" w:rsidRDefault="00E33243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PROJETO PEDAGÓGICO</w:t>
      </w:r>
    </w:p>
    <w:p w:rsidR="00B32BE9" w:rsidRDefault="00B32BE9">
      <w:pPr>
        <w:pStyle w:val="Standard"/>
        <w:rPr>
          <w:rFonts w:ascii="Arial" w:hAnsi="Arial" w:cs="Arial"/>
          <w:b/>
          <w:sz w:val="28"/>
          <w:szCs w:val="28"/>
        </w:rPr>
      </w:pPr>
    </w:p>
    <w:p w:rsidR="00B32BE9" w:rsidRDefault="00B32BE9">
      <w:pPr>
        <w:pStyle w:val="Standard"/>
        <w:rPr>
          <w:rFonts w:ascii="Arial" w:hAnsi="Arial" w:cs="Arial"/>
          <w:sz w:val="28"/>
          <w:szCs w:val="28"/>
        </w:rPr>
      </w:pPr>
    </w:p>
    <w:p w:rsidR="00B32BE9" w:rsidRDefault="00B32BE9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</w:p>
    <w:p w:rsidR="00B32BE9" w:rsidRDefault="00B32BE9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</w:p>
    <w:p w:rsidR="00B32BE9" w:rsidRDefault="00B32BE9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</w:p>
    <w:p w:rsidR="00B32BE9" w:rsidRDefault="00B32BE9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</w:p>
    <w:p w:rsidR="00B32BE9" w:rsidRDefault="00B32BE9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</w:p>
    <w:p w:rsidR="00B32BE9" w:rsidRDefault="00B32BE9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</w:p>
    <w:p w:rsidR="00B32BE9" w:rsidRDefault="00B32BE9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</w:p>
    <w:p w:rsidR="00B32BE9" w:rsidRDefault="00E33243">
      <w:pPr>
        <w:pStyle w:val="Standard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Curso de Ciências Biológicas - Licenciatura</w:t>
      </w:r>
    </w:p>
    <w:p w:rsidR="00B32BE9" w:rsidRDefault="00B32BE9">
      <w:pPr>
        <w:pStyle w:val="Standard"/>
        <w:rPr>
          <w:rFonts w:ascii="Arial" w:hAnsi="Arial" w:cs="Arial"/>
          <w:sz w:val="28"/>
          <w:szCs w:val="28"/>
        </w:rPr>
      </w:pPr>
    </w:p>
    <w:p w:rsidR="00B32BE9" w:rsidRDefault="00B32BE9">
      <w:pPr>
        <w:pStyle w:val="Standard"/>
        <w:rPr>
          <w:rFonts w:ascii="Arial" w:hAnsi="Arial" w:cs="Arial"/>
          <w:sz w:val="28"/>
          <w:szCs w:val="28"/>
        </w:rPr>
      </w:pPr>
    </w:p>
    <w:p w:rsidR="00B32BE9" w:rsidRDefault="00E33243">
      <w:pPr>
        <w:pStyle w:val="Standard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Ivinhema</w:t>
      </w:r>
    </w:p>
    <w:p w:rsidR="00B32BE9" w:rsidRDefault="00E33243">
      <w:pPr>
        <w:pStyle w:val="Standard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2017</w:t>
      </w:r>
    </w:p>
    <w:tbl>
      <w:tblPr>
        <w:tblW w:w="8790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90"/>
      </w:tblGrid>
      <w:tr w:rsidR="00B32BE9">
        <w:tblPrEx>
          <w:tblCellMar>
            <w:top w:w="0" w:type="dxa"/>
            <w:bottom w:w="0" w:type="dxa"/>
          </w:tblCellMar>
        </w:tblPrEx>
        <w:tc>
          <w:tcPr>
            <w:tcW w:w="87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2BE9" w:rsidRDefault="00E33243">
            <w:pPr>
              <w:pStyle w:val="TableContents"/>
              <w:spacing w:after="0" w:line="240" w:lineRule="auto"/>
            </w:pPr>
            <w:r>
              <w:t>-</w:t>
            </w:r>
            <w:r>
              <w:rPr>
                <w:b/>
              </w:rPr>
              <w:t xml:space="preserve"> </w:t>
            </w:r>
            <w:r>
              <w:t xml:space="preserve">Reformulado pela Deliberação CE-CEPE Nº 277, de </w:t>
            </w:r>
            <w:proofErr w:type="gramStart"/>
            <w:r>
              <w:t>6</w:t>
            </w:r>
            <w:proofErr w:type="gramEnd"/>
            <w:r>
              <w:t xml:space="preserve"> de dezembro de 2</w:t>
            </w:r>
            <w:r>
              <w:t>017.</w:t>
            </w:r>
          </w:p>
          <w:p w:rsidR="00B32BE9" w:rsidRDefault="00E33243">
            <w:pPr>
              <w:pStyle w:val="TableContents"/>
              <w:spacing w:after="0" w:line="240" w:lineRule="auto"/>
            </w:pPr>
            <w:r>
              <w:rPr>
                <w:color w:val="000000"/>
              </w:rPr>
              <w:t>- Homologado com alterações pela Resolução CEPE Nº 1.982, de 20 de junho de 2018.</w:t>
            </w:r>
          </w:p>
          <w:p w:rsidR="00B32BE9" w:rsidRDefault="00E33243">
            <w:pPr>
              <w:pStyle w:val="TableContents"/>
              <w:spacing w:after="0" w:line="240" w:lineRule="auto"/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- </w:t>
            </w:r>
            <w:r>
              <w:rPr>
                <w:color w:val="000000"/>
                <w:sz w:val="23"/>
                <w:szCs w:val="23"/>
              </w:rPr>
              <w:t>Corrigido pela CI/SAP/PROE Nº 14, de 25 de setembro de 2019.</w:t>
            </w:r>
          </w:p>
        </w:tc>
      </w:tr>
    </w:tbl>
    <w:p w:rsidR="00B32BE9" w:rsidRDefault="00B32BE9">
      <w:pPr>
        <w:pStyle w:val="Standard"/>
      </w:pPr>
    </w:p>
    <w:p w:rsidR="00B32BE9" w:rsidRDefault="00B32BE9">
      <w:pPr>
        <w:pStyle w:val="Standard"/>
      </w:pPr>
    </w:p>
    <w:p w:rsidR="00B32BE9" w:rsidRDefault="00E33243">
      <w:pPr>
        <w:pStyle w:val="Standard"/>
        <w:suppressAutoHyphens w:val="0"/>
        <w:spacing w:line="360" w:lineRule="auto"/>
        <w:jc w:val="center"/>
        <w:rPr>
          <w:rFonts w:ascii="Arial" w:eastAsia="Calibri" w:hAnsi="Arial" w:cs="Arial"/>
          <w:b/>
          <w:bCs/>
          <w:color w:val="000000"/>
          <w:lang w:eastAsia="en-US"/>
        </w:rPr>
      </w:pPr>
      <w:r>
        <w:rPr>
          <w:rFonts w:ascii="Arial" w:eastAsia="Calibri" w:hAnsi="Arial" w:cs="Arial"/>
          <w:b/>
          <w:bCs/>
          <w:color w:val="000000"/>
          <w:lang w:eastAsia="en-US"/>
        </w:rPr>
        <w:t>SUMÁRIO</w:t>
      </w:r>
    </w:p>
    <w:p w:rsidR="00B32BE9" w:rsidRDefault="00B32BE9">
      <w:pPr>
        <w:pStyle w:val="Standard"/>
        <w:suppressAutoHyphens w:val="0"/>
        <w:spacing w:line="360" w:lineRule="auto"/>
        <w:jc w:val="center"/>
        <w:rPr>
          <w:rFonts w:ascii="Arial" w:eastAsia="Calibri" w:hAnsi="Arial" w:cs="Arial"/>
          <w:b/>
          <w:bCs/>
          <w:color w:val="000000"/>
          <w:lang w:eastAsia="en-US"/>
        </w:rPr>
      </w:pPr>
    </w:p>
    <w:p w:rsidR="00B32BE9" w:rsidRDefault="00B32BE9">
      <w:pPr>
        <w:pStyle w:val="Standard"/>
        <w:suppressAutoHyphens w:val="0"/>
        <w:spacing w:line="360" w:lineRule="auto"/>
        <w:jc w:val="center"/>
        <w:rPr>
          <w:rFonts w:ascii="Arial" w:eastAsia="Calibri" w:hAnsi="Arial" w:cs="Arial"/>
          <w:b/>
          <w:bCs/>
          <w:color w:val="000000"/>
          <w:lang w:eastAsia="en-US"/>
        </w:rPr>
      </w:pPr>
    </w:p>
    <w:tbl>
      <w:tblPr>
        <w:tblW w:w="900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2"/>
        <w:gridCol w:w="7960"/>
        <w:gridCol w:w="462"/>
      </w:tblGrid>
      <w:tr w:rsidR="00B32B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>
            <w:pPr>
              <w:pStyle w:val="Standard"/>
              <w:suppressAutoHyphens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1.</w:t>
            </w:r>
          </w:p>
        </w:tc>
        <w:tc>
          <w:tcPr>
            <w:tcW w:w="7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>
            <w:pPr>
              <w:pStyle w:val="Standard"/>
              <w:suppressAutoHyphens w:val="0"/>
              <w:spacing w:line="360" w:lineRule="auto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 xml:space="preserve">COMISSÃO DE </w:t>
            </w: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REFORMULAÇÃO DO PROJETO PEDAGÓGICO</w:t>
            </w:r>
          </w:p>
        </w:tc>
        <w:tc>
          <w:tcPr>
            <w:tcW w:w="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>
            <w:pPr>
              <w:pStyle w:val="Standard"/>
              <w:suppressAutoHyphens w:val="0"/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lang w:eastAsia="en-US"/>
              </w:rPr>
            </w:pPr>
            <w:proofErr w:type="gramStart"/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>3</w:t>
            </w:r>
            <w:proofErr w:type="gramEnd"/>
          </w:p>
        </w:tc>
      </w:tr>
      <w:tr w:rsidR="00B32B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>
            <w:pPr>
              <w:pStyle w:val="Standard"/>
              <w:suppressAutoHyphens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2.</w:t>
            </w:r>
          </w:p>
        </w:tc>
        <w:tc>
          <w:tcPr>
            <w:tcW w:w="7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>
            <w:pPr>
              <w:pStyle w:val="Standard"/>
              <w:suppressAutoHyphens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IDENTIFICAÇÃO</w:t>
            </w:r>
          </w:p>
        </w:tc>
        <w:tc>
          <w:tcPr>
            <w:tcW w:w="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>
            <w:pPr>
              <w:pStyle w:val="Standard"/>
              <w:suppressAutoHyphens w:val="0"/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lang w:eastAsia="en-US"/>
              </w:rPr>
            </w:pPr>
            <w:proofErr w:type="gramStart"/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>3</w:t>
            </w:r>
            <w:proofErr w:type="gramEnd"/>
          </w:p>
        </w:tc>
      </w:tr>
      <w:tr w:rsidR="00B32B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>
            <w:pPr>
              <w:pStyle w:val="Standard"/>
              <w:suppressAutoHyphens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3.</w:t>
            </w:r>
          </w:p>
        </w:tc>
        <w:tc>
          <w:tcPr>
            <w:tcW w:w="7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>
            <w:pPr>
              <w:pStyle w:val="Standard"/>
              <w:suppressAutoHyphens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INTRODUÇÃO</w:t>
            </w:r>
          </w:p>
        </w:tc>
        <w:tc>
          <w:tcPr>
            <w:tcW w:w="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>
            <w:pPr>
              <w:pStyle w:val="Standard"/>
              <w:suppressAutoHyphens w:val="0"/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lang w:eastAsia="en-US"/>
              </w:rPr>
            </w:pPr>
            <w:proofErr w:type="gramStart"/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>4</w:t>
            </w:r>
            <w:proofErr w:type="gramEnd"/>
          </w:p>
        </w:tc>
      </w:tr>
      <w:tr w:rsidR="00B32B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>
            <w:pPr>
              <w:pStyle w:val="Standard"/>
              <w:suppressAutoHyphens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4.</w:t>
            </w:r>
          </w:p>
        </w:tc>
        <w:tc>
          <w:tcPr>
            <w:tcW w:w="7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>
            <w:pPr>
              <w:pStyle w:val="Standard"/>
              <w:suppressAutoHyphens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CONCEPÇÃO DO CURSO</w:t>
            </w:r>
          </w:p>
        </w:tc>
        <w:tc>
          <w:tcPr>
            <w:tcW w:w="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>
            <w:pPr>
              <w:pStyle w:val="Standard"/>
              <w:suppressAutoHyphens w:val="0"/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lang w:eastAsia="en-US"/>
              </w:rPr>
            </w:pPr>
            <w:proofErr w:type="gramStart"/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>4</w:t>
            </w:r>
            <w:proofErr w:type="gramEnd"/>
          </w:p>
        </w:tc>
      </w:tr>
      <w:tr w:rsidR="00B32B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>
            <w:pPr>
              <w:pStyle w:val="Standard"/>
              <w:suppressAutoHyphens w:val="0"/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>4.1.</w:t>
            </w:r>
          </w:p>
        </w:tc>
        <w:tc>
          <w:tcPr>
            <w:tcW w:w="7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>
            <w:pPr>
              <w:pStyle w:val="Standard"/>
              <w:suppressAutoHyphens w:val="0"/>
              <w:spacing w:line="360" w:lineRule="auto"/>
              <w:jc w:val="both"/>
              <w:rPr>
                <w:rFonts w:ascii="Arial" w:eastAsia="Calibri" w:hAnsi="Arial" w:cs="Arial"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>Objetivos</w:t>
            </w:r>
          </w:p>
        </w:tc>
        <w:tc>
          <w:tcPr>
            <w:tcW w:w="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>
            <w:pPr>
              <w:pStyle w:val="Standard"/>
              <w:suppressAutoHyphens w:val="0"/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lang w:eastAsia="en-US"/>
              </w:rPr>
            </w:pPr>
            <w:proofErr w:type="gramStart"/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>6</w:t>
            </w:r>
            <w:proofErr w:type="gramEnd"/>
          </w:p>
        </w:tc>
      </w:tr>
      <w:tr w:rsidR="00B32B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>
            <w:pPr>
              <w:pStyle w:val="Standard"/>
              <w:suppressAutoHyphens w:val="0"/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>4.2.</w:t>
            </w:r>
          </w:p>
        </w:tc>
        <w:tc>
          <w:tcPr>
            <w:tcW w:w="7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>
            <w:pPr>
              <w:pStyle w:val="Standard"/>
              <w:suppressAutoHyphens w:val="0"/>
              <w:spacing w:line="360" w:lineRule="auto"/>
              <w:jc w:val="both"/>
              <w:rPr>
                <w:rFonts w:ascii="Arial" w:eastAsia="Calibri" w:hAnsi="Arial" w:cs="Arial"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>Perfil Profissional do Egresso</w:t>
            </w:r>
          </w:p>
        </w:tc>
        <w:tc>
          <w:tcPr>
            <w:tcW w:w="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>
            <w:pPr>
              <w:pStyle w:val="Standard"/>
              <w:suppressAutoHyphens w:val="0"/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lang w:eastAsia="en-US"/>
              </w:rPr>
            </w:pPr>
            <w:proofErr w:type="gramStart"/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>6</w:t>
            </w:r>
            <w:proofErr w:type="gramEnd"/>
          </w:p>
        </w:tc>
      </w:tr>
      <w:tr w:rsidR="00B32B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>
            <w:pPr>
              <w:pStyle w:val="Standard"/>
              <w:suppressAutoHyphens w:val="0"/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>4.3.</w:t>
            </w:r>
          </w:p>
        </w:tc>
        <w:tc>
          <w:tcPr>
            <w:tcW w:w="7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>
            <w:pPr>
              <w:pStyle w:val="Standard"/>
              <w:suppressAutoHyphens w:val="0"/>
              <w:spacing w:line="360" w:lineRule="auto"/>
              <w:jc w:val="both"/>
              <w:rPr>
                <w:rFonts w:ascii="Arial" w:eastAsia="Calibri" w:hAnsi="Arial" w:cs="Arial"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>Competências e Habilidades</w:t>
            </w:r>
          </w:p>
        </w:tc>
        <w:tc>
          <w:tcPr>
            <w:tcW w:w="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>
            <w:pPr>
              <w:pStyle w:val="Standard"/>
              <w:suppressAutoHyphens w:val="0"/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lang w:eastAsia="en-US"/>
              </w:rPr>
            </w:pPr>
            <w:proofErr w:type="gramStart"/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>7</w:t>
            </w:r>
            <w:proofErr w:type="gramEnd"/>
          </w:p>
        </w:tc>
      </w:tr>
      <w:tr w:rsidR="00B32B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>
            <w:pPr>
              <w:pStyle w:val="Standard"/>
              <w:suppressAutoHyphens w:val="0"/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>4.4.</w:t>
            </w:r>
          </w:p>
        </w:tc>
        <w:tc>
          <w:tcPr>
            <w:tcW w:w="7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>
            <w:pPr>
              <w:pStyle w:val="Standard"/>
              <w:suppressAutoHyphens w:val="0"/>
              <w:spacing w:line="360" w:lineRule="auto"/>
              <w:jc w:val="both"/>
              <w:rPr>
                <w:rFonts w:ascii="Arial" w:eastAsia="Calibri" w:hAnsi="Arial" w:cs="Arial"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>Concepção e Composição da Avaliação</w:t>
            </w:r>
          </w:p>
        </w:tc>
        <w:tc>
          <w:tcPr>
            <w:tcW w:w="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>
            <w:pPr>
              <w:pStyle w:val="Standard"/>
              <w:suppressAutoHyphens w:val="0"/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lang w:eastAsia="en-US"/>
              </w:rPr>
            </w:pPr>
            <w:proofErr w:type="gramStart"/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>8</w:t>
            </w:r>
            <w:proofErr w:type="gramEnd"/>
          </w:p>
        </w:tc>
      </w:tr>
      <w:tr w:rsidR="00B32B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>
            <w:pPr>
              <w:pStyle w:val="Standard"/>
              <w:suppressAutoHyphens w:val="0"/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>4.5.</w:t>
            </w:r>
          </w:p>
        </w:tc>
        <w:tc>
          <w:tcPr>
            <w:tcW w:w="7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>
            <w:pPr>
              <w:pStyle w:val="Standard"/>
              <w:suppressAutoHyphens w:val="0"/>
              <w:spacing w:line="360" w:lineRule="auto"/>
              <w:jc w:val="both"/>
              <w:rPr>
                <w:rFonts w:ascii="Arial" w:eastAsia="Calibri" w:hAnsi="Arial" w:cs="Arial"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 xml:space="preserve">Trabalho de </w:t>
            </w:r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>Conclusão de Curso</w:t>
            </w:r>
          </w:p>
        </w:tc>
        <w:tc>
          <w:tcPr>
            <w:tcW w:w="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>
            <w:pPr>
              <w:pStyle w:val="Standard"/>
              <w:suppressAutoHyphens w:val="0"/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lang w:eastAsia="en-US"/>
              </w:rPr>
            </w:pPr>
            <w:proofErr w:type="gramStart"/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>9</w:t>
            </w:r>
            <w:proofErr w:type="gramEnd"/>
          </w:p>
        </w:tc>
      </w:tr>
      <w:tr w:rsidR="00B32B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>
            <w:pPr>
              <w:pStyle w:val="Standard"/>
              <w:suppressAutoHyphens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5.0.</w:t>
            </w:r>
          </w:p>
        </w:tc>
        <w:tc>
          <w:tcPr>
            <w:tcW w:w="7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>
            <w:pPr>
              <w:pStyle w:val="Standard"/>
              <w:suppressAutoHyphens w:val="0"/>
              <w:jc w:val="both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 xml:space="preserve">RELAÇÃO ENTRE ENSINO, PESQUISA, EXTENSÃO E </w:t>
            </w:r>
            <w:proofErr w:type="gramStart"/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PÓS-GRADUAÇÃO</w:t>
            </w:r>
            <w:proofErr w:type="gramEnd"/>
          </w:p>
        </w:tc>
        <w:tc>
          <w:tcPr>
            <w:tcW w:w="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>
            <w:pPr>
              <w:pStyle w:val="Standard"/>
              <w:suppressAutoHyphens w:val="0"/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>10</w:t>
            </w:r>
          </w:p>
        </w:tc>
      </w:tr>
      <w:tr w:rsidR="00B32B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>
            <w:pPr>
              <w:pStyle w:val="Standard"/>
              <w:suppressAutoHyphens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6.0.</w:t>
            </w:r>
          </w:p>
        </w:tc>
        <w:tc>
          <w:tcPr>
            <w:tcW w:w="7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>
            <w:pPr>
              <w:pStyle w:val="Standard"/>
              <w:suppressAutoHyphens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ESTÁGIO CURRICULAR SUPERVISIONADO</w:t>
            </w:r>
          </w:p>
        </w:tc>
        <w:tc>
          <w:tcPr>
            <w:tcW w:w="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>
            <w:pPr>
              <w:pStyle w:val="Standard"/>
              <w:suppressAutoHyphens w:val="0"/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>11</w:t>
            </w:r>
          </w:p>
        </w:tc>
      </w:tr>
      <w:tr w:rsidR="00B32B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>
            <w:pPr>
              <w:pStyle w:val="Standard"/>
              <w:suppressAutoHyphens w:val="0"/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>6.1.</w:t>
            </w:r>
          </w:p>
        </w:tc>
        <w:tc>
          <w:tcPr>
            <w:tcW w:w="7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>
            <w:pPr>
              <w:pStyle w:val="Standard"/>
              <w:suppressAutoHyphens w:val="0"/>
              <w:spacing w:line="360" w:lineRule="auto"/>
              <w:jc w:val="both"/>
              <w:rPr>
                <w:rFonts w:ascii="Arial" w:eastAsia="Calibri" w:hAnsi="Arial" w:cs="Arial"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>Estágio Curricular Supervisionado Obrigatório</w:t>
            </w:r>
          </w:p>
        </w:tc>
        <w:tc>
          <w:tcPr>
            <w:tcW w:w="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>
            <w:pPr>
              <w:pStyle w:val="Standard"/>
              <w:suppressAutoHyphens w:val="0"/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>11</w:t>
            </w:r>
          </w:p>
        </w:tc>
      </w:tr>
      <w:tr w:rsidR="00B32B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>
            <w:pPr>
              <w:pStyle w:val="Standard"/>
              <w:suppressAutoHyphens w:val="0"/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>6.2.</w:t>
            </w:r>
          </w:p>
        </w:tc>
        <w:tc>
          <w:tcPr>
            <w:tcW w:w="7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>
            <w:pPr>
              <w:pStyle w:val="Standard"/>
              <w:suppressAutoHyphens w:val="0"/>
              <w:spacing w:line="360" w:lineRule="auto"/>
              <w:jc w:val="both"/>
              <w:rPr>
                <w:rFonts w:ascii="Arial" w:eastAsia="Calibri" w:hAnsi="Arial" w:cs="Arial"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>Estágio Curricular Supervisionado Não obrigatório</w:t>
            </w:r>
          </w:p>
        </w:tc>
        <w:tc>
          <w:tcPr>
            <w:tcW w:w="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>
            <w:pPr>
              <w:pStyle w:val="Standard"/>
              <w:suppressAutoHyphens w:val="0"/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>12</w:t>
            </w:r>
          </w:p>
        </w:tc>
      </w:tr>
      <w:tr w:rsidR="00B32B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>
            <w:pPr>
              <w:pStyle w:val="Standard"/>
              <w:suppressAutoHyphens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7.0</w:t>
            </w: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lastRenderedPageBreak/>
              <w:t>.</w:t>
            </w:r>
          </w:p>
        </w:tc>
        <w:tc>
          <w:tcPr>
            <w:tcW w:w="7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>
            <w:pPr>
              <w:pStyle w:val="Standard"/>
              <w:suppressAutoHyphens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lastRenderedPageBreak/>
              <w:t>ATIVIDADES COMPLEMENTARES</w:t>
            </w:r>
          </w:p>
        </w:tc>
        <w:tc>
          <w:tcPr>
            <w:tcW w:w="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>
            <w:pPr>
              <w:pStyle w:val="Standard"/>
              <w:suppressAutoHyphens w:val="0"/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>12</w:t>
            </w:r>
          </w:p>
        </w:tc>
      </w:tr>
      <w:tr w:rsidR="00B32B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>
            <w:pPr>
              <w:pStyle w:val="Standard"/>
              <w:suppressAutoHyphens w:val="0"/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lastRenderedPageBreak/>
              <w:t>7.1.</w:t>
            </w:r>
          </w:p>
        </w:tc>
        <w:tc>
          <w:tcPr>
            <w:tcW w:w="7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>
            <w:pPr>
              <w:pStyle w:val="Standard"/>
              <w:suppressAutoHyphens w:val="0"/>
              <w:spacing w:line="360" w:lineRule="auto"/>
              <w:jc w:val="both"/>
              <w:rPr>
                <w:rFonts w:ascii="Arial" w:eastAsia="Calibri" w:hAnsi="Arial" w:cs="Arial"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>Núcleo de Estudos Integradores</w:t>
            </w:r>
          </w:p>
        </w:tc>
        <w:tc>
          <w:tcPr>
            <w:tcW w:w="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>
            <w:pPr>
              <w:pStyle w:val="Standard"/>
              <w:suppressAutoHyphens w:val="0"/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>12</w:t>
            </w:r>
          </w:p>
        </w:tc>
      </w:tr>
      <w:tr w:rsidR="00B32B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>
            <w:pPr>
              <w:pStyle w:val="Standard"/>
              <w:suppressAutoHyphens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8.0.</w:t>
            </w:r>
          </w:p>
        </w:tc>
        <w:tc>
          <w:tcPr>
            <w:tcW w:w="7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>
            <w:pPr>
              <w:pStyle w:val="Standard"/>
              <w:suppressAutoHyphens w:val="0"/>
              <w:spacing w:line="360" w:lineRule="auto"/>
              <w:jc w:val="both"/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  <w:t>ORGANIZAÇÃO CURRICULAR</w:t>
            </w:r>
          </w:p>
        </w:tc>
        <w:tc>
          <w:tcPr>
            <w:tcW w:w="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>
            <w:pPr>
              <w:pStyle w:val="Standard"/>
              <w:suppressAutoHyphens w:val="0"/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>14</w:t>
            </w:r>
          </w:p>
        </w:tc>
      </w:tr>
      <w:tr w:rsidR="00B32B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>
            <w:pPr>
              <w:pStyle w:val="Standard"/>
              <w:suppressAutoHyphens w:val="0"/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>8.1.</w:t>
            </w:r>
          </w:p>
        </w:tc>
        <w:tc>
          <w:tcPr>
            <w:tcW w:w="7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>
            <w:pPr>
              <w:pStyle w:val="Standard"/>
              <w:suppressAutoHyphens w:val="0"/>
              <w:jc w:val="both"/>
              <w:rPr>
                <w:rFonts w:ascii="Arial" w:eastAsia="Arial" w:hAnsi="Arial" w:cs="Arial"/>
                <w:bCs/>
                <w:color w:val="000000"/>
                <w:lang w:eastAsia="pt-BR"/>
              </w:rPr>
            </w:pP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>Núcleo de Estudos de Formação Geral e Núcleo de Aprofundamento e Divers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>i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>ficação de Estudos das Áreas de Atuação Profissional</w:t>
            </w:r>
          </w:p>
        </w:tc>
        <w:tc>
          <w:tcPr>
            <w:tcW w:w="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>
            <w:pPr>
              <w:pStyle w:val="Standard"/>
              <w:suppressAutoHyphens w:val="0"/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>14</w:t>
            </w:r>
          </w:p>
        </w:tc>
      </w:tr>
      <w:tr w:rsidR="00B32B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>
            <w:pPr>
              <w:pStyle w:val="Standard"/>
              <w:suppressAutoHyphens w:val="0"/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>8.2.</w:t>
            </w:r>
          </w:p>
        </w:tc>
        <w:tc>
          <w:tcPr>
            <w:tcW w:w="7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>
            <w:pPr>
              <w:pStyle w:val="Standard"/>
              <w:suppressAutoHyphens w:val="0"/>
              <w:spacing w:line="360" w:lineRule="auto"/>
              <w:jc w:val="both"/>
              <w:rPr>
                <w:rFonts w:ascii="Arial" w:eastAsia="Arial" w:hAnsi="Arial" w:cs="Arial"/>
                <w:bCs/>
                <w:color w:val="000000"/>
                <w:lang w:eastAsia="pt-BR"/>
              </w:rPr>
            </w:pP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Prática como 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>Componente Curricular</w:t>
            </w:r>
          </w:p>
        </w:tc>
        <w:tc>
          <w:tcPr>
            <w:tcW w:w="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>
            <w:pPr>
              <w:pStyle w:val="Standard"/>
              <w:suppressAutoHyphens w:val="0"/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>16</w:t>
            </w:r>
          </w:p>
        </w:tc>
      </w:tr>
      <w:tr w:rsidR="00B32B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>
            <w:pPr>
              <w:pStyle w:val="Standard"/>
              <w:suppressAutoHyphens w:val="0"/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>8.3.</w:t>
            </w:r>
          </w:p>
        </w:tc>
        <w:tc>
          <w:tcPr>
            <w:tcW w:w="7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>
            <w:pPr>
              <w:pStyle w:val="Standard"/>
              <w:suppressAutoHyphens w:val="0"/>
              <w:spacing w:line="360" w:lineRule="auto"/>
              <w:jc w:val="both"/>
              <w:rPr>
                <w:rFonts w:ascii="Arial" w:eastAsia="Arial" w:hAnsi="Arial" w:cs="Arial"/>
                <w:bCs/>
                <w:color w:val="000000"/>
                <w:lang w:eastAsia="pt-BR"/>
              </w:rPr>
            </w:pP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>Estudos Orientados</w:t>
            </w:r>
          </w:p>
        </w:tc>
        <w:tc>
          <w:tcPr>
            <w:tcW w:w="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>
            <w:pPr>
              <w:pStyle w:val="Standard"/>
              <w:suppressAutoHyphens w:val="0"/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>16</w:t>
            </w:r>
          </w:p>
        </w:tc>
      </w:tr>
      <w:tr w:rsidR="00B32B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>
            <w:pPr>
              <w:pStyle w:val="Standard"/>
              <w:suppressAutoHyphens w:val="0"/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>8.4.</w:t>
            </w:r>
          </w:p>
        </w:tc>
        <w:tc>
          <w:tcPr>
            <w:tcW w:w="7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>
            <w:pPr>
              <w:pStyle w:val="Standard"/>
              <w:suppressAutoHyphens w:val="0"/>
              <w:spacing w:line="360" w:lineRule="auto"/>
              <w:jc w:val="both"/>
              <w:rPr>
                <w:rFonts w:ascii="Arial" w:eastAsia="Arial" w:hAnsi="Arial" w:cs="Arial"/>
                <w:bCs/>
                <w:color w:val="000000"/>
                <w:lang w:eastAsia="pt-BR"/>
              </w:rPr>
            </w:pP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>Pré-requisitos</w:t>
            </w:r>
          </w:p>
        </w:tc>
        <w:tc>
          <w:tcPr>
            <w:tcW w:w="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>
            <w:pPr>
              <w:pStyle w:val="Standard"/>
              <w:suppressAutoHyphens w:val="0"/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>17</w:t>
            </w:r>
          </w:p>
        </w:tc>
      </w:tr>
      <w:tr w:rsidR="00B32B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>
            <w:pPr>
              <w:pStyle w:val="Standard"/>
              <w:suppressAutoHyphens w:val="0"/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>8.5.</w:t>
            </w:r>
          </w:p>
        </w:tc>
        <w:tc>
          <w:tcPr>
            <w:tcW w:w="7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>
            <w:pPr>
              <w:pStyle w:val="Standard"/>
              <w:suppressAutoHyphens w:val="0"/>
              <w:spacing w:line="360" w:lineRule="auto"/>
              <w:jc w:val="both"/>
              <w:rPr>
                <w:rFonts w:ascii="Arial" w:eastAsia="Arial" w:hAnsi="Arial" w:cs="Arial"/>
                <w:bCs/>
                <w:color w:val="000000"/>
                <w:lang w:eastAsia="pt-BR"/>
              </w:rPr>
            </w:pP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>Seriação das Disciplinas</w:t>
            </w:r>
          </w:p>
        </w:tc>
        <w:tc>
          <w:tcPr>
            <w:tcW w:w="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>
            <w:pPr>
              <w:pStyle w:val="Standard"/>
              <w:suppressAutoHyphens w:val="0"/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>17</w:t>
            </w:r>
          </w:p>
        </w:tc>
      </w:tr>
      <w:tr w:rsidR="00B32B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>
            <w:pPr>
              <w:pStyle w:val="Standard"/>
              <w:suppressAutoHyphens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9.0.</w:t>
            </w:r>
          </w:p>
        </w:tc>
        <w:tc>
          <w:tcPr>
            <w:tcW w:w="7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>
            <w:pPr>
              <w:pStyle w:val="Standard"/>
              <w:suppressAutoHyphens w:val="0"/>
              <w:spacing w:line="360" w:lineRule="auto"/>
              <w:jc w:val="both"/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  <w:t>TABELA DE EQUIVALÊNCIA</w:t>
            </w:r>
          </w:p>
        </w:tc>
        <w:tc>
          <w:tcPr>
            <w:tcW w:w="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>
            <w:pPr>
              <w:pStyle w:val="Standard"/>
              <w:suppressAutoHyphens w:val="0"/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>20</w:t>
            </w:r>
          </w:p>
        </w:tc>
      </w:tr>
      <w:tr w:rsidR="00B32B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>
            <w:pPr>
              <w:pStyle w:val="Standard"/>
              <w:suppressAutoHyphens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10.</w:t>
            </w:r>
          </w:p>
        </w:tc>
        <w:tc>
          <w:tcPr>
            <w:tcW w:w="7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>
            <w:pPr>
              <w:pStyle w:val="Standard"/>
              <w:suppressAutoHyphens w:val="0"/>
              <w:spacing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b/>
                <w:color w:val="000000"/>
                <w:lang w:eastAsia="pt-BR"/>
              </w:rPr>
              <w:t>PLANO DE IMPLANTAÇÃO DO CURRÍCULO</w:t>
            </w:r>
          </w:p>
        </w:tc>
        <w:tc>
          <w:tcPr>
            <w:tcW w:w="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>
            <w:pPr>
              <w:pStyle w:val="Standard"/>
              <w:suppressAutoHyphens w:val="0"/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>21</w:t>
            </w:r>
          </w:p>
        </w:tc>
      </w:tr>
      <w:tr w:rsidR="00B32B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>
            <w:pPr>
              <w:pStyle w:val="Standard"/>
              <w:suppressAutoHyphens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11.</w:t>
            </w:r>
          </w:p>
        </w:tc>
        <w:tc>
          <w:tcPr>
            <w:tcW w:w="7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>
            <w:pPr>
              <w:pStyle w:val="Standard"/>
              <w:suppressAutoHyphens w:val="0"/>
              <w:spacing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b/>
                <w:color w:val="000000"/>
                <w:lang w:eastAsia="pt-BR"/>
              </w:rPr>
              <w:t>EMENTÁRIO</w:t>
            </w:r>
          </w:p>
        </w:tc>
        <w:tc>
          <w:tcPr>
            <w:tcW w:w="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>
            <w:pPr>
              <w:pStyle w:val="Standard"/>
              <w:suppressAutoHyphens w:val="0"/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>22</w:t>
            </w:r>
          </w:p>
        </w:tc>
      </w:tr>
      <w:tr w:rsidR="00B32B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>
            <w:pPr>
              <w:pStyle w:val="Standard"/>
              <w:suppressAutoHyphens w:val="0"/>
              <w:spacing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b/>
                <w:color w:val="000000"/>
                <w:lang w:eastAsia="pt-BR"/>
              </w:rPr>
              <w:t>12.</w:t>
            </w:r>
          </w:p>
        </w:tc>
        <w:tc>
          <w:tcPr>
            <w:tcW w:w="7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>
            <w:pPr>
              <w:pStyle w:val="Standard"/>
              <w:suppressAutoHyphens w:val="0"/>
              <w:spacing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b/>
                <w:color w:val="000000"/>
                <w:lang w:eastAsia="pt-BR"/>
              </w:rPr>
              <w:t>REFERÊNCIAS CONSULTADAS</w:t>
            </w:r>
          </w:p>
        </w:tc>
        <w:tc>
          <w:tcPr>
            <w:tcW w:w="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>
            <w:pPr>
              <w:pStyle w:val="Standard"/>
              <w:suppressAutoHyphens w:val="0"/>
              <w:spacing w:line="360" w:lineRule="auto"/>
              <w:jc w:val="center"/>
              <w:rPr>
                <w:rFonts w:ascii="Arial" w:eastAsia="Calibri" w:hAnsi="Arial" w:cs="Arial"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>54</w:t>
            </w:r>
          </w:p>
        </w:tc>
      </w:tr>
    </w:tbl>
    <w:p w:rsidR="00B32BE9" w:rsidRDefault="00B32BE9">
      <w:pPr>
        <w:pStyle w:val="Standard"/>
        <w:suppressAutoHyphens w:val="0"/>
        <w:spacing w:line="360" w:lineRule="auto"/>
        <w:jc w:val="center"/>
        <w:rPr>
          <w:rFonts w:ascii="Arial" w:eastAsia="Calibri" w:hAnsi="Arial" w:cs="Arial"/>
          <w:b/>
          <w:bCs/>
          <w:color w:val="000000"/>
          <w:lang w:eastAsia="en-US"/>
        </w:rPr>
      </w:pPr>
    </w:p>
    <w:p w:rsidR="00B32BE9" w:rsidRDefault="00B32BE9">
      <w:pPr>
        <w:pStyle w:val="Standard"/>
        <w:suppressAutoHyphens w:val="0"/>
        <w:spacing w:line="360" w:lineRule="auto"/>
        <w:jc w:val="both"/>
        <w:rPr>
          <w:rFonts w:ascii="Arial" w:eastAsia="Calibri" w:hAnsi="Arial" w:cs="Arial"/>
          <w:b/>
          <w:bCs/>
          <w:color w:val="000000"/>
          <w:lang w:eastAsia="en-US"/>
        </w:rPr>
      </w:pPr>
    </w:p>
    <w:p w:rsidR="00B32BE9" w:rsidRDefault="00B32BE9">
      <w:pPr>
        <w:pStyle w:val="Standard"/>
        <w:suppressAutoHyphens w:val="0"/>
        <w:spacing w:line="360" w:lineRule="auto"/>
        <w:ind w:left="360"/>
        <w:jc w:val="both"/>
        <w:rPr>
          <w:rFonts w:ascii="Arial" w:eastAsia="Arial" w:hAnsi="Arial" w:cs="Arial"/>
          <w:b/>
          <w:bCs/>
          <w:color w:val="000000"/>
          <w:lang w:eastAsia="pt-BR"/>
        </w:rPr>
      </w:pPr>
    </w:p>
    <w:p w:rsidR="00B32BE9" w:rsidRDefault="00B32BE9">
      <w:pPr>
        <w:pStyle w:val="Standard"/>
        <w:suppressAutoHyphens w:val="0"/>
        <w:spacing w:line="360" w:lineRule="auto"/>
        <w:ind w:left="360"/>
        <w:jc w:val="both"/>
        <w:rPr>
          <w:rFonts w:ascii="Arial" w:eastAsia="Arial" w:hAnsi="Arial" w:cs="Arial"/>
          <w:b/>
          <w:bCs/>
          <w:color w:val="000000"/>
          <w:lang w:eastAsia="pt-BR"/>
        </w:rPr>
      </w:pPr>
    </w:p>
    <w:p w:rsidR="00B32BE9" w:rsidRPr="00126AED" w:rsidRDefault="00E33243">
      <w:pPr>
        <w:pStyle w:val="Standard"/>
        <w:pageBreakBefore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lastRenderedPageBreak/>
        <w:t xml:space="preserve">1. </w:t>
      </w:r>
      <w:r w:rsidRPr="00126AED">
        <w:rPr>
          <w:rFonts w:ascii="Arial" w:hAnsi="Arial" w:cs="Arial"/>
          <w:b/>
          <w:sz w:val="24"/>
          <w:szCs w:val="24"/>
        </w:rPr>
        <w:t xml:space="preserve">COMISSÃO DE </w:t>
      </w:r>
      <w:r w:rsidRPr="00126AED">
        <w:rPr>
          <w:rFonts w:ascii="Arial" w:hAnsi="Arial" w:cs="Arial"/>
          <w:b/>
          <w:sz w:val="24"/>
          <w:szCs w:val="24"/>
        </w:rPr>
        <w:t>REFORMULAÇÃO DO PROJETO PEDAGÓGICO</w:t>
      </w:r>
    </w:p>
    <w:p w:rsidR="00B32BE9" w:rsidRPr="00126AED" w:rsidRDefault="00E33243">
      <w:pPr>
        <w:pStyle w:val="Standard"/>
        <w:spacing w:line="360" w:lineRule="auto"/>
        <w:ind w:firstLine="709"/>
        <w:jc w:val="both"/>
        <w:rPr>
          <w:sz w:val="24"/>
          <w:szCs w:val="24"/>
        </w:rPr>
      </w:pPr>
      <w:r w:rsidRPr="00126AED">
        <w:rPr>
          <w:rFonts w:ascii="Arial" w:hAnsi="Arial" w:cs="Arial"/>
          <w:sz w:val="24"/>
          <w:szCs w:val="24"/>
        </w:rPr>
        <w:t xml:space="preserve">O Projeto Pedagógico do Curso de Ciências Biológicas – Licenciatura, da UEMS - Unidade Universitária de Ivinhema, foi reformulado pelo Comitê Docente Estruturante (CDE) constituído na portaria PROE-UEMS </w:t>
      </w:r>
      <w:proofErr w:type="gramStart"/>
      <w:r w:rsidRPr="00126AED">
        <w:rPr>
          <w:rFonts w:ascii="Arial" w:hAnsi="Arial" w:cs="Arial"/>
          <w:sz w:val="24"/>
          <w:szCs w:val="24"/>
        </w:rPr>
        <w:t>n</w:t>
      </w:r>
      <w:r w:rsidRPr="00126AED">
        <w:rPr>
          <w:rFonts w:ascii="Arial" w:hAnsi="Arial" w:cs="Arial"/>
          <w:sz w:val="24"/>
          <w:szCs w:val="24"/>
          <w:vertAlign w:val="superscript"/>
        </w:rPr>
        <w:t>o</w:t>
      </w:r>
      <w:r w:rsidRPr="00126AED">
        <w:rPr>
          <w:rFonts w:ascii="Arial" w:hAnsi="Arial" w:cs="Arial"/>
          <w:sz w:val="24"/>
          <w:szCs w:val="24"/>
        </w:rPr>
        <w:t xml:space="preserve"> 013</w:t>
      </w:r>
      <w:proofErr w:type="gramEnd"/>
      <w:r w:rsidRPr="00126AED">
        <w:rPr>
          <w:rFonts w:ascii="Arial" w:hAnsi="Arial" w:cs="Arial"/>
          <w:sz w:val="24"/>
          <w:szCs w:val="24"/>
        </w:rPr>
        <w:t xml:space="preserve">, de 11 de </w:t>
      </w:r>
      <w:r w:rsidRPr="00126AED">
        <w:rPr>
          <w:rFonts w:ascii="Arial" w:hAnsi="Arial" w:cs="Arial"/>
          <w:sz w:val="24"/>
          <w:szCs w:val="24"/>
        </w:rPr>
        <w:t>abril de 2017, publicada no Diário Oficial do Estado de Mato Grosso do Sul no 9.389, pg. 53. Nos termos da Resolução CEPE/UEMS nº 1.238/2012, é constituído pelos seguintes membros:</w:t>
      </w:r>
    </w:p>
    <w:p w:rsidR="00B32BE9" w:rsidRPr="00126AED" w:rsidRDefault="00E33243">
      <w:pPr>
        <w:pStyle w:val="Standard"/>
        <w:spacing w:line="360" w:lineRule="auto"/>
        <w:ind w:firstLine="1665"/>
        <w:jc w:val="both"/>
        <w:rPr>
          <w:rFonts w:ascii="Arial" w:hAnsi="Arial" w:cs="Arial"/>
          <w:sz w:val="24"/>
          <w:szCs w:val="24"/>
        </w:rPr>
      </w:pPr>
      <w:r w:rsidRPr="00126AED">
        <w:rPr>
          <w:rFonts w:ascii="Arial" w:hAnsi="Arial" w:cs="Arial"/>
          <w:sz w:val="24"/>
          <w:szCs w:val="24"/>
        </w:rPr>
        <w:t xml:space="preserve">Profa. Dra. Lilian </w:t>
      </w:r>
      <w:proofErr w:type="spellStart"/>
      <w:r w:rsidRPr="00126AED">
        <w:rPr>
          <w:rFonts w:ascii="Arial" w:hAnsi="Arial" w:cs="Arial"/>
          <w:sz w:val="24"/>
          <w:szCs w:val="24"/>
        </w:rPr>
        <w:t>Giacomini</w:t>
      </w:r>
      <w:proofErr w:type="spellEnd"/>
      <w:r w:rsidRPr="00126AED">
        <w:rPr>
          <w:rFonts w:ascii="Arial" w:hAnsi="Arial" w:cs="Arial"/>
          <w:sz w:val="24"/>
          <w:szCs w:val="24"/>
        </w:rPr>
        <w:t xml:space="preserve"> Cruz (presidente)</w:t>
      </w:r>
    </w:p>
    <w:p w:rsidR="00B32BE9" w:rsidRPr="00126AED" w:rsidRDefault="00E33243">
      <w:pPr>
        <w:pStyle w:val="Standard"/>
        <w:spacing w:line="360" w:lineRule="auto"/>
        <w:ind w:firstLine="1665"/>
        <w:jc w:val="both"/>
        <w:rPr>
          <w:rFonts w:ascii="Arial" w:hAnsi="Arial" w:cs="Arial"/>
          <w:sz w:val="24"/>
          <w:szCs w:val="24"/>
        </w:rPr>
      </w:pPr>
      <w:r w:rsidRPr="00126AED">
        <w:rPr>
          <w:rFonts w:ascii="Arial" w:hAnsi="Arial" w:cs="Arial"/>
          <w:sz w:val="24"/>
          <w:szCs w:val="24"/>
        </w:rPr>
        <w:t>Profa. Dra. Glaucia Almeida</w:t>
      </w:r>
      <w:r w:rsidRPr="00126AED">
        <w:rPr>
          <w:rFonts w:ascii="Arial" w:hAnsi="Arial" w:cs="Arial"/>
          <w:sz w:val="24"/>
          <w:szCs w:val="24"/>
        </w:rPr>
        <w:t xml:space="preserve"> de Morais</w:t>
      </w:r>
    </w:p>
    <w:p w:rsidR="00B32BE9" w:rsidRPr="00126AED" w:rsidRDefault="00E33243">
      <w:pPr>
        <w:pStyle w:val="Standard"/>
        <w:spacing w:line="360" w:lineRule="auto"/>
        <w:ind w:firstLine="1665"/>
        <w:jc w:val="both"/>
        <w:rPr>
          <w:rFonts w:ascii="Arial" w:hAnsi="Arial" w:cs="Arial"/>
          <w:sz w:val="24"/>
          <w:szCs w:val="24"/>
        </w:rPr>
      </w:pPr>
      <w:r w:rsidRPr="00126AED">
        <w:rPr>
          <w:rFonts w:ascii="Arial" w:hAnsi="Arial" w:cs="Arial"/>
          <w:sz w:val="24"/>
          <w:szCs w:val="24"/>
        </w:rPr>
        <w:t xml:space="preserve">Prof. Dr. João </w:t>
      </w:r>
      <w:proofErr w:type="spellStart"/>
      <w:r w:rsidRPr="00126AED">
        <w:rPr>
          <w:rFonts w:ascii="Arial" w:hAnsi="Arial" w:cs="Arial"/>
          <w:sz w:val="24"/>
          <w:szCs w:val="24"/>
        </w:rPr>
        <w:t>Cloves</w:t>
      </w:r>
      <w:proofErr w:type="spellEnd"/>
      <w:r w:rsidRPr="00126A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6AED">
        <w:rPr>
          <w:rFonts w:ascii="Arial" w:hAnsi="Arial" w:cs="Arial"/>
          <w:sz w:val="24"/>
          <w:szCs w:val="24"/>
        </w:rPr>
        <w:t>Stanzani</w:t>
      </w:r>
      <w:proofErr w:type="spellEnd"/>
      <w:r w:rsidRPr="00126AED">
        <w:rPr>
          <w:rFonts w:ascii="Arial" w:hAnsi="Arial" w:cs="Arial"/>
          <w:sz w:val="24"/>
          <w:szCs w:val="24"/>
        </w:rPr>
        <w:t xml:space="preserve"> Dutra</w:t>
      </w:r>
    </w:p>
    <w:p w:rsidR="00B32BE9" w:rsidRPr="00126AED" w:rsidRDefault="00E33243">
      <w:pPr>
        <w:pStyle w:val="Standard"/>
        <w:spacing w:line="360" w:lineRule="auto"/>
        <w:ind w:firstLine="1665"/>
        <w:jc w:val="both"/>
        <w:rPr>
          <w:rFonts w:ascii="Arial" w:hAnsi="Arial" w:cs="Arial"/>
          <w:sz w:val="24"/>
          <w:szCs w:val="24"/>
        </w:rPr>
      </w:pPr>
      <w:r w:rsidRPr="00126AED">
        <w:rPr>
          <w:rFonts w:ascii="Arial" w:hAnsi="Arial" w:cs="Arial"/>
          <w:sz w:val="24"/>
          <w:szCs w:val="24"/>
        </w:rPr>
        <w:t xml:space="preserve">Prof. Dr. </w:t>
      </w:r>
      <w:proofErr w:type="spellStart"/>
      <w:r w:rsidRPr="00126AED">
        <w:rPr>
          <w:rFonts w:ascii="Arial" w:hAnsi="Arial" w:cs="Arial"/>
          <w:sz w:val="24"/>
          <w:szCs w:val="24"/>
        </w:rPr>
        <w:t>Kelber</w:t>
      </w:r>
      <w:proofErr w:type="spellEnd"/>
      <w:r w:rsidRPr="00126AED">
        <w:rPr>
          <w:rFonts w:ascii="Arial" w:hAnsi="Arial" w:cs="Arial"/>
          <w:sz w:val="24"/>
          <w:szCs w:val="24"/>
        </w:rPr>
        <w:t xml:space="preserve"> dos Anjos de Miranda</w:t>
      </w:r>
    </w:p>
    <w:p w:rsidR="00B32BE9" w:rsidRPr="00126AED" w:rsidRDefault="00E33243">
      <w:pPr>
        <w:pStyle w:val="Standard"/>
        <w:spacing w:line="360" w:lineRule="auto"/>
        <w:ind w:firstLine="1665"/>
        <w:jc w:val="both"/>
        <w:rPr>
          <w:rFonts w:ascii="Arial" w:hAnsi="Arial" w:cs="Arial"/>
          <w:sz w:val="24"/>
          <w:szCs w:val="24"/>
        </w:rPr>
      </w:pPr>
      <w:r w:rsidRPr="00126AED">
        <w:rPr>
          <w:rFonts w:ascii="Arial" w:hAnsi="Arial" w:cs="Arial"/>
          <w:sz w:val="24"/>
          <w:szCs w:val="24"/>
        </w:rPr>
        <w:t>Prof. Dr. Márcio Rodrigo Gimenes</w:t>
      </w:r>
    </w:p>
    <w:p w:rsidR="00B32BE9" w:rsidRPr="00126AED" w:rsidRDefault="00E33243">
      <w:pPr>
        <w:pStyle w:val="Standard"/>
        <w:spacing w:line="360" w:lineRule="auto"/>
        <w:ind w:firstLine="1665"/>
        <w:jc w:val="both"/>
        <w:rPr>
          <w:rFonts w:ascii="Arial" w:hAnsi="Arial" w:cs="Arial"/>
          <w:sz w:val="24"/>
          <w:szCs w:val="24"/>
        </w:rPr>
      </w:pPr>
      <w:r w:rsidRPr="00126AED">
        <w:rPr>
          <w:rFonts w:ascii="Arial" w:hAnsi="Arial" w:cs="Arial"/>
          <w:sz w:val="24"/>
          <w:szCs w:val="24"/>
        </w:rPr>
        <w:t>Prof. Dr. Maurício Ricardo Moriya</w:t>
      </w:r>
    </w:p>
    <w:p w:rsidR="00B32BE9" w:rsidRPr="00126AED" w:rsidRDefault="00E33243">
      <w:pPr>
        <w:pStyle w:val="Standard"/>
        <w:tabs>
          <w:tab w:val="left" w:pos="360"/>
        </w:tabs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26AED">
        <w:rPr>
          <w:rFonts w:ascii="Arial" w:hAnsi="Arial" w:cs="Arial"/>
          <w:b/>
          <w:color w:val="000000"/>
          <w:sz w:val="24"/>
          <w:szCs w:val="24"/>
        </w:rPr>
        <w:t>2. IDENTIFICAÇÃO</w:t>
      </w:r>
      <w:proofErr w:type="gramStart"/>
      <w:r w:rsidRPr="00126AED">
        <w:rPr>
          <w:rFonts w:ascii="Arial" w:hAnsi="Arial" w:cs="Arial"/>
          <w:b/>
          <w:color w:val="000000"/>
          <w:sz w:val="24"/>
          <w:szCs w:val="24"/>
        </w:rPr>
        <w:t xml:space="preserve">  </w:t>
      </w:r>
    </w:p>
    <w:tbl>
      <w:tblPr>
        <w:tblW w:w="9075" w:type="dxa"/>
        <w:tblInd w:w="-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5"/>
        <w:gridCol w:w="6130"/>
      </w:tblGrid>
      <w:tr w:rsidR="00B32BE9" w:rsidRPr="00126A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2BE9" w:rsidRPr="00126AED" w:rsidRDefault="00E33243">
            <w:pPr>
              <w:pStyle w:val="c1"/>
              <w:tabs>
                <w:tab w:val="left" w:pos="2913"/>
              </w:tabs>
              <w:spacing w:line="240" w:lineRule="auto"/>
              <w:ind w:left="851" w:hanging="851"/>
              <w:rPr>
                <w:rFonts w:ascii="Arial" w:hAnsi="Arial" w:cs="Arial"/>
                <w:b/>
              </w:rPr>
            </w:pPr>
            <w:proofErr w:type="gramEnd"/>
            <w:r w:rsidRPr="00126AED">
              <w:rPr>
                <w:rFonts w:ascii="Arial" w:hAnsi="Arial" w:cs="Arial"/>
                <w:b/>
              </w:rPr>
              <w:t>Curso de Ciências Biológicas - Licenciatura</w:t>
            </w:r>
          </w:p>
        </w:tc>
      </w:tr>
      <w:tr w:rsidR="00B32BE9" w:rsidRPr="00126AED">
        <w:tblPrEx>
          <w:tblCellMar>
            <w:top w:w="0" w:type="dxa"/>
            <w:bottom w:w="0" w:type="dxa"/>
          </w:tblCellMar>
        </w:tblPrEx>
        <w:tc>
          <w:tcPr>
            <w:tcW w:w="2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2BE9" w:rsidRPr="00126AED" w:rsidRDefault="00E33243">
            <w:pPr>
              <w:pStyle w:val="c1"/>
              <w:tabs>
                <w:tab w:val="left" w:pos="2913"/>
              </w:tabs>
              <w:spacing w:line="240" w:lineRule="auto"/>
              <w:ind w:left="851" w:hanging="851"/>
              <w:jc w:val="left"/>
              <w:rPr>
                <w:rFonts w:ascii="Arial" w:hAnsi="Arial" w:cs="Arial"/>
              </w:rPr>
            </w:pPr>
            <w:r w:rsidRPr="00126AED">
              <w:rPr>
                <w:rFonts w:ascii="Arial" w:hAnsi="Arial" w:cs="Arial"/>
              </w:rPr>
              <w:t>Modalidade</w:t>
            </w:r>
          </w:p>
        </w:tc>
        <w:tc>
          <w:tcPr>
            <w:tcW w:w="6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2BE9" w:rsidRPr="00126AED" w:rsidRDefault="00E33243">
            <w:pPr>
              <w:pStyle w:val="Standard"/>
              <w:tabs>
                <w:tab w:val="left" w:pos="5880"/>
              </w:tabs>
              <w:ind w:left="20" w:right="5"/>
              <w:rPr>
                <w:rFonts w:ascii="Arial" w:hAnsi="Arial" w:cs="Arial"/>
              </w:rPr>
            </w:pPr>
            <w:r w:rsidRPr="00126AED">
              <w:rPr>
                <w:rFonts w:ascii="Arial" w:hAnsi="Arial" w:cs="Arial"/>
              </w:rPr>
              <w:t>Licenciatura</w:t>
            </w:r>
          </w:p>
        </w:tc>
      </w:tr>
      <w:tr w:rsidR="00B32BE9" w:rsidRPr="00126AED">
        <w:tblPrEx>
          <w:tblCellMar>
            <w:top w:w="0" w:type="dxa"/>
            <w:bottom w:w="0" w:type="dxa"/>
          </w:tblCellMar>
        </w:tblPrEx>
        <w:tc>
          <w:tcPr>
            <w:tcW w:w="2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2BE9" w:rsidRPr="00126AED" w:rsidRDefault="00E33243">
            <w:pPr>
              <w:pStyle w:val="c1"/>
              <w:tabs>
                <w:tab w:val="left" w:pos="2913"/>
              </w:tabs>
              <w:spacing w:line="240" w:lineRule="auto"/>
              <w:ind w:left="851" w:hanging="851"/>
              <w:jc w:val="left"/>
              <w:rPr>
                <w:rFonts w:ascii="Arial" w:hAnsi="Arial" w:cs="Arial"/>
              </w:rPr>
            </w:pPr>
            <w:r w:rsidRPr="00126AED">
              <w:rPr>
                <w:rFonts w:ascii="Arial" w:hAnsi="Arial" w:cs="Arial"/>
              </w:rPr>
              <w:t>Referência</w:t>
            </w:r>
          </w:p>
        </w:tc>
        <w:tc>
          <w:tcPr>
            <w:tcW w:w="6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2BE9" w:rsidRPr="00126AED" w:rsidRDefault="00E33243">
            <w:pPr>
              <w:pStyle w:val="Standard"/>
              <w:tabs>
                <w:tab w:val="left" w:pos="5880"/>
              </w:tabs>
              <w:ind w:left="20" w:right="5"/>
              <w:rPr>
                <w:rFonts w:ascii="Arial" w:hAnsi="Arial" w:cs="Arial"/>
              </w:rPr>
            </w:pPr>
            <w:r w:rsidRPr="00126AED">
              <w:rPr>
                <w:rFonts w:ascii="Arial" w:hAnsi="Arial" w:cs="Arial"/>
              </w:rPr>
              <w:t>Reformulação do Projeto Pedagógico, homologado pela Deliberação CEPE-UEMS N.217, de 22 de novembro de 2012.</w:t>
            </w:r>
          </w:p>
        </w:tc>
      </w:tr>
      <w:tr w:rsidR="00B32BE9" w:rsidRPr="00126AED">
        <w:tblPrEx>
          <w:tblCellMar>
            <w:top w:w="0" w:type="dxa"/>
            <w:bottom w:w="0" w:type="dxa"/>
          </w:tblCellMar>
        </w:tblPrEx>
        <w:tc>
          <w:tcPr>
            <w:tcW w:w="2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2BE9" w:rsidRPr="00126AED" w:rsidRDefault="00E33243">
            <w:pPr>
              <w:pStyle w:val="c1"/>
              <w:tabs>
                <w:tab w:val="left" w:pos="2913"/>
              </w:tabs>
              <w:spacing w:line="240" w:lineRule="auto"/>
              <w:ind w:left="851" w:hanging="851"/>
              <w:jc w:val="left"/>
              <w:rPr>
                <w:rFonts w:ascii="Arial" w:hAnsi="Arial" w:cs="Arial"/>
              </w:rPr>
            </w:pPr>
            <w:r w:rsidRPr="00126AED">
              <w:rPr>
                <w:rFonts w:ascii="Arial" w:hAnsi="Arial" w:cs="Arial"/>
              </w:rPr>
              <w:t>Habilitação</w:t>
            </w:r>
          </w:p>
        </w:tc>
        <w:tc>
          <w:tcPr>
            <w:tcW w:w="6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2BE9" w:rsidRPr="00126AED" w:rsidRDefault="00E33243">
            <w:pPr>
              <w:pStyle w:val="Standard"/>
              <w:tabs>
                <w:tab w:val="left" w:pos="5880"/>
              </w:tabs>
              <w:ind w:left="20" w:right="5"/>
              <w:rPr>
                <w:rFonts w:ascii="Arial" w:hAnsi="Arial" w:cs="Arial"/>
              </w:rPr>
            </w:pPr>
            <w:r w:rsidRPr="00126AED">
              <w:rPr>
                <w:rFonts w:ascii="Arial" w:hAnsi="Arial" w:cs="Arial"/>
              </w:rPr>
              <w:t>Licenciado em Ciências Biológicas</w:t>
            </w:r>
          </w:p>
        </w:tc>
      </w:tr>
      <w:tr w:rsidR="00B32BE9" w:rsidRPr="00126AED">
        <w:tblPrEx>
          <w:tblCellMar>
            <w:top w:w="0" w:type="dxa"/>
            <w:bottom w:w="0" w:type="dxa"/>
          </w:tblCellMar>
        </w:tblPrEx>
        <w:tc>
          <w:tcPr>
            <w:tcW w:w="2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2BE9" w:rsidRPr="00126AED" w:rsidRDefault="00E33243">
            <w:pPr>
              <w:pStyle w:val="Standard"/>
              <w:tabs>
                <w:tab w:val="left" w:pos="2913"/>
              </w:tabs>
              <w:ind w:left="851" w:hanging="851"/>
              <w:rPr>
                <w:rFonts w:ascii="Arial" w:hAnsi="Arial" w:cs="Arial"/>
              </w:rPr>
            </w:pPr>
            <w:r w:rsidRPr="00126AED">
              <w:rPr>
                <w:rFonts w:ascii="Arial" w:hAnsi="Arial" w:cs="Arial"/>
              </w:rPr>
              <w:t>Turno de funcionamento</w:t>
            </w:r>
          </w:p>
        </w:tc>
        <w:tc>
          <w:tcPr>
            <w:tcW w:w="6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2BE9" w:rsidRPr="00126AED" w:rsidRDefault="00E33243">
            <w:pPr>
              <w:pStyle w:val="Standard"/>
              <w:tabs>
                <w:tab w:val="left" w:pos="2913"/>
              </w:tabs>
              <w:ind w:left="851" w:hanging="851"/>
              <w:rPr>
                <w:rFonts w:ascii="Arial" w:hAnsi="Arial" w:cs="Arial"/>
              </w:rPr>
            </w:pPr>
            <w:r w:rsidRPr="00126AED">
              <w:rPr>
                <w:rFonts w:ascii="Arial" w:hAnsi="Arial" w:cs="Arial"/>
              </w:rPr>
              <w:t xml:space="preserve">Noturno, com aulas aos sábados no período </w:t>
            </w:r>
            <w:proofErr w:type="gramStart"/>
            <w:r w:rsidRPr="00126AED">
              <w:rPr>
                <w:rFonts w:ascii="Arial" w:hAnsi="Arial" w:cs="Arial"/>
              </w:rPr>
              <w:t>vespertino</w:t>
            </w:r>
            <w:proofErr w:type="gramEnd"/>
          </w:p>
        </w:tc>
      </w:tr>
      <w:tr w:rsidR="00B32BE9" w:rsidRPr="00126AED">
        <w:tblPrEx>
          <w:tblCellMar>
            <w:top w:w="0" w:type="dxa"/>
            <w:bottom w:w="0" w:type="dxa"/>
          </w:tblCellMar>
        </w:tblPrEx>
        <w:tc>
          <w:tcPr>
            <w:tcW w:w="2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2BE9" w:rsidRPr="00126AED" w:rsidRDefault="00E33243">
            <w:pPr>
              <w:pStyle w:val="Standard"/>
              <w:tabs>
                <w:tab w:val="left" w:pos="2913"/>
              </w:tabs>
              <w:ind w:left="851" w:hanging="851"/>
              <w:rPr>
                <w:rFonts w:ascii="Arial" w:hAnsi="Arial" w:cs="Arial"/>
              </w:rPr>
            </w:pPr>
            <w:r w:rsidRPr="00126AED">
              <w:rPr>
                <w:rFonts w:ascii="Arial" w:hAnsi="Arial" w:cs="Arial"/>
              </w:rPr>
              <w:t>Local de oferta</w:t>
            </w:r>
          </w:p>
        </w:tc>
        <w:tc>
          <w:tcPr>
            <w:tcW w:w="6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2BE9" w:rsidRPr="00126AED" w:rsidRDefault="00E33243">
            <w:pPr>
              <w:pStyle w:val="Standard"/>
              <w:tabs>
                <w:tab w:val="left" w:pos="2913"/>
              </w:tabs>
              <w:ind w:left="851" w:hanging="851"/>
              <w:rPr>
                <w:rFonts w:ascii="Arial" w:hAnsi="Arial" w:cs="Arial"/>
              </w:rPr>
            </w:pPr>
            <w:r w:rsidRPr="00126AED">
              <w:rPr>
                <w:rFonts w:ascii="Arial" w:hAnsi="Arial" w:cs="Arial"/>
              </w:rPr>
              <w:t>Unidade</w:t>
            </w:r>
            <w:r w:rsidRPr="00126AED">
              <w:rPr>
                <w:rFonts w:ascii="Arial" w:hAnsi="Arial" w:cs="Arial"/>
              </w:rPr>
              <w:t xml:space="preserve"> Universitária de Ivinhema</w:t>
            </w:r>
          </w:p>
        </w:tc>
      </w:tr>
      <w:tr w:rsidR="00B32BE9" w:rsidRPr="00126AED">
        <w:tblPrEx>
          <w:tblCellMar>
            <w:top w:w="0" w:type="dxa"/>
            <w:bottom w:w="0" w:type="dxa"/>
          </w:tblCellMar>
        </w:tblPrEx>
        <w:tc>
          <w:tcPr>
            <w:tcW w:w="2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2BE9" w:rsidRPr="00126AED" w:rsidRDefault="00E33243">
            <w:pPr>
              <w:pStyle w:val="Standard"/>
              <w:tabs>
                <w:tab w:val="left" w:pos="2913"/>
              </w:tabs>
              <w:ind w:left="851" w:hanging="851"/>
              <w:rPr>
                <w:rFonts w:ascii="Arial" w:hAnsi="Arial" w:cs="Arial"/>
              </w:rPr>
            </w:pPr>
            <w:r w:rsidRPr="00126AED">
              <w:rPr>
                <w:rFonts w:ascii="Arial" w:hAnsi="Arial" w:cs="Arial"/>
              </w:rPr>
              <w:t>Número de vagas</w:t>
            </w:r>
          </w:p>
        </w:tc>
        <w:tc>
          <w:tcPr>
            <w:tcW w:w="6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2BE9" w:rsidRPr="00126AED" w:rsidRDefault="00E33243">
            <w:pPr>
              <w:pStyle w:val="Standard"/>
              <w:tabs>
                <w:tab w:val="left" w:pos="2913"/>
              </w:tabs>
              <w:ind w:left="851" w:hanging="851"/>
              <w:rPr>
                <w:rFonts w:ascii="Arial" w:hAnsi="Arial" w:cs="Arial"/>
              </w:rPr>
            </w:pPr>
            <w:r w:rsidRPr="00126AED">
              <w:rPr>
                <w:rFonts w:ascii="Arial" w:hAnsi="Arial" w:cs="Arial"/>
              </w:rPr>
              <w:t>25</w:t>
            </w:r>
          </w:p>
        </w:tc>
      </w:tr>
      <w:tr w:rsidR="00B32BE9" w:rsidRPr="00126AED">
        <w:tblPrEx>
          <w:tblCellMar>
            <w:top w:w="0" w:type="dxa"/>
            <w:bottom w:w="0" w:type="dxa"/>
          </w:tblCellMar>
        </w:tblPrEx>
        <w:tc>
          <w:tcPr>
            <w:tcW w:w="2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2BE9" w:rsidRPr="00126AED" w:rsidRDefault="00E33243">
            <w:pPr>
              <w:pStyle w:val="Standard"/>
              <w:tabs>
                <w:tab w:val="left" w:pos="2913"/>
              </w:tabs>
              <w:ind w:left="851" w:hanging="851"/>
              <w:rPr>
                <w:rFonts w:ascii="Arial" w:hAnsi="Arial" w:cs="Arial"/>
              </w:rPr>
            </w:pPr>
            <w:r w:rsidRPr="00126AED">
              <w:rPr>
                <w:rFonts w:ascii="Arial" w:hAnsi="Arial" w:cs="Arial"/>
              </w:rPr>
              <w:t>Regime de oferta</w:t>
            </w:r>
          </w:p>
        </w:tc>
        <w:tc>
          <w:tcPr>
            <w:tcW w:w="6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2BE9" w:rsidRPr="00126AED" w:rsidRDefault="00E33243">
            <w:pPr>
              <w:pStyle w:val="Standard"/>
              <w:tabs>
                <w:tab w:val="left" w:pos="2913"/>
              </w:tabs>
              <w:ind w:left="851" w:hanging="851"/>
              <w:rPr>
                <w:rFonts w:ascii="Arial" w:hAnsi="Arial" w:cs="Arial"/>
              </w:rPr>
            </w:pPr>
            <w:r w:rsidRPr="00126AED">
              <w:rPr>
                <w:rFonts w:ascii="Arial" w:hAnsi="Arial" w:cs="Arial"/>
              </w:rPr>
              <w:t>Presencial</w:t>
            </w:r>
          </w:p>
        </w:tc>
      </w:tr>
      <w:tr w:rsidR="00B32BE9" w:rsidRPr="00126AED">
        <w:tblPrEx>
          <w:tblCellMar>
            <w:top w:w="0" w:type="dxa"/>
            <w:bottom w:w="0" w:type="dxa"/>
          </w:tblCellMar>
        </w:tblPrEx>
        <w:tc>
          <w:tcPr>
            <w:tcW w:w="2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2BE9" w:rsidRPr="00126AED" w:rsidRDefault="00E33243">
            <w:pPr>
              <w:pStyle w:val="Standard"/>
              <w:tabs>
                <w:tab w:val="left" w:pos="2913"/>
              </w:tabs>
              <w:ind w:left="851" w:hanging="851"/>
              <w:rPr>
                <w:rFonts w:ascii="Arial" w:hAnsi="Arial" w:cs="Arial"/>
              </w:rPr>
            </w:pPr>
            <w:r w:rsidRPr="00126AED">
              <w:rPr>
                <w:rFonts w:ascii="Arial" w:hAnsi="Arial" w:cs="Arial"/>
              </w:rPr>
              <w:t>Forma de organização</w:t>
            </w:r>
          </w:p>
        </w:tc>
        <w:tc>
          <w:tcPr>
            <w:tcW w:w="6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2BE9" w:rsidRPr="00126AED" w:rsidRDefault="00E33243">
            <w:pPr>
              <w:pStyle w:val="Standard"/>
              <w:tabs>
                <w:tab w:val="left" w:pos="2913"/>
              </w:tabs>
              <w:ind w:left="851" w:hanging="851"/>
              <w:rPr>
                <w:rFonts w:ascii="Arial" w:hAnsi="Arial" w:cs="Arial"/>
              </w:rPr>
            </w:pPr>
            <w:r w:rsidRPr="00126AED">
              <w:rPr>
                <w:rFonts w:ascii="Arial" w:hAnsi="Arial" w:cs="Arial"/>
              </w:rPr>
              <w:t>Seriado/anual</w:t>
            </w:r>
          </w:p>
        </w:tc>
      </w:tr>
      <w:tr w:rsidR="00B32BE9" w:rsidRPr="00126AED">
        <w:tblPrEx>
          <w:tblCellMar>
            <w:top w:w="0" w:type="dxa"/>
            <w:bottom w:w="0" w:type="dxa"/>
          </w:tblCellMar>
        </w:tblPrEx>
        <w:tc>
          <w:tcPr>
            <w:tcW w:w="2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2BE9" w:rsidRPr="00126AED" w:rsidRDefault="00E33243">
            <w:pPr>
              <w:pStyle w:val="Standard"/>
              <w:tabs>
                <w:tab w:val="left" w:pos="2913"/>
              </w:tabs>
              <w:ind w:left="851" w:hanging="851"/>
              <w:rPr>
                <w:rFonts w:ascii="Arial" w:hAnsi="Arial" w:cs="Arial"/>
              </w:rPr>
            </w:pPr>
            <w:r w:rsidRPr="00126AED">
              <w:rPr>
                <w:rFonts w:ascii="Arial" w:hAnsi="Arial" w:cs="Arial"/>
              </w:rPr>
              <w:t>Período de integralização</w:t>
            </w:r>
          </w:p>
        </w:tc>
        <w:tc>
          <w:tcPr>
            <w:tcW w:w="6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2BE9" w:rsidRPr="00126AED" w:rsidRDefault="00E33243">
            <w:pPr>
              <w:pStyle w:val="Standard"/>
              <w:tabs>
                <w:tab w:val="left" w:pos="2913"/>
              </w:tabs>
              <w:ind w:left="851" w:hanging="851"/>
              <w:rPr>
                <w:rFonts w:ascii="Arial" w:hAnsi="Arial" w:cs="Arial"/>
              </w:rPr>
            </w:pPr>
            <w:r w:rsidRPr="00126AED">
              <w:rPr>
                <w:rFonts w:ascii="Arial" w:hAnsi="Arial" w:cs="Arial"/>
              </w:rPr>
              <w:t xml:space="preserve">Mínimo 04 anos e </w:t>
            </w:r>
            <w:proofErr w:type="gramStart"/>
            <w:r w:rsidRPr="00126AED">
              <w:rPr>
                <w:rFonts w:ascii="Arial" w:hAnsi="Arial" w:cs="Arial"/>
              </w:rPr>
              <w:t>máximo 07</w:t>
            </w:r>
            <w:proofErr w:type="gramEnd"/>
            <w:r w:rsidRPr="00126AED">
              <w:rPr>
                <w:rFonts w:ascii="Arial" w:hAnsi="Arial" w:cs="Arial"/>
              </w:rPr>
              <w:t xml:space="preserve"> anos</w:t>
            </w:r>
          </w:p>
        </w:tc>
      </w:tr>
      <w:tr w:rsidR="00B32BE9" w:rsidRPr="00126AED">
        <w:tblPrEx>
          <w:tblCellMar>
            <w:top w:w="0" w:type="dxa"/>
            <w:bottom w:w="0" w:type="dxa"/>
          </w:tblCellMar>
        </w:tblPrEx>
        <w:tc>
          <w:tcPr>
            <w:tcW w:w="2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2BE9" w:rsidRPr="00126AED" w:rsidRDefault="00E33243">
            <w:pPr>
              <w:pStyle w:val="Standard"/>
              <w:tabs>
                <w:tab w:val="left" w:pos="2913"/>
              </w:tabs>
              <w:ind w:left="851" w:hanging="851"/>
              <w:rPr>
                <w:rFonts w:ascii="Arial" w:hAnsi="Arial" w:cs="Arial"/>
              </w:rPr>
            </w:pPr>
            <w:r w:rsidRPr="00126AED">
              <w:rPr>
                <w:rFonts w:ascii="Arial" w:hAnsi="Arial" w:cs="Arial"/>
              </w:rPr>
              <w:t>Total da Carga horária</w:t>
            </w:r>
          </w:p>
        </w:tc>
        <w:tc>
          <w:tcPr>
            <w:tcW w:w="6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2BE9" w:rsidRPr="00126AED" w:rsidRDefault="00E33243">
            <w:pPr>
              <w:pStyle w:val="p0"/>
              <w:tabs>
                <w:tab w:val="clear" w:pos="720"/>
                <w:tab w:val="left" w:pos="2913"/>
              </w:tabs>
              <w:spacing w:line="240" w:lineRule="auto"/>
              <w:ind w:left="851" w:hanging="851"/>
              <w:jc w:val="left"/>
              <w:rPr>
                <w:rFonts w:ascii="Arial" w:hAnsi="Arial" w:cs="Arial"/>
                <w:color w:val="000000"/>
              </w:rPr>
            </w:pPr>
            <w:r w:rsidRPr="00126AED">
              <w:rPr>
                <w:rFonts w:ascii="Arial" w:hAnsi="Arial" w:cs="Arial"/>
                <w:color w:val="000000"/>
              </w:rPr>
              <w:t>3.618 horas</w:t>
            </w:r>
          </w:p>
        </w:tc>
      </w:tr>
      <w:tr w:rsidR="00B32BE9" w:rsidRPr="00126AED">
        <w:tblPrEx>
          <w:tblCellMar>
            <w:top w:w="0" w:type="dxa"/>
            <w:bottom w:w="0" w:type="dxa"/>
          </w:tblCellMar>
        </w:tblPrEx>
        <w:tc>
          <w:tcPr>
            <w:tcW w:w="2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2BE9" w:rsidRPr="00126AED" w:rsidRDefault="00E33243">
            <w:pPr>
              <w:pStyle w:val="Standard"/>
              <w:tabs>
                <w:tab w:val="left" w:pos="1211"/>
              </w:tabs>
              <w:rPr>
                <w:rFonts w:ascii="Arial" w:hAnsi="Arial" w:cs="Arial"/>
              </w:rPr>
            </w:pPr>
            <w:r w:rsidRPr="00126AED">
              <w:rPr>
                <w:rFonts w:ascii="Arial" w:hAnsi="Arial" w:cs="Arial"/>
              </w:rPr>
              <w:t>Tipo de ingresso</w:t>
            </w:r>
          </w:p>
        </w:tc>
        <w:tc>
          <w:tcPr>
            <w:tcW w:w="6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2BE9" w:rsidRPr="00126AED" w:rsidRDefault="00E33243">
            <w:pPr>
              <w:pStyle w:val="Standard"/>
              <w:tabs>
                <w:tab w:val="left" w:pos="2913"/>
              </w:tabs>
              <w:ind w:left="851" w:hanging="851"/>
              <w:rPr>
                <w:rFonts w:ascii="Arial" w:hAnsi="Arial" w:cs="Arial"/>
              </w:rPr>
            </w:pPr>
            <w:r w:rsidRPr="00126AED">
              <w:rPr>
                <w:rFonts w:ascii="Arial" w:hAnsi="Arial" w:cs="Arial"/>
              </w:rPr>
              <w:t xml:space="preserve">Processo seletivo vigente da </w:t>
            </w:r>
            <w:r w:rsidRPr="00126AED">
              <w:rPr>
                <w:rFonts w:ascii="Arial" w:hAnsi="Arial" w:cs="Arial"/>
              </w:rPr>
              <w:t>UEMS</w:t>
            </w:r>
          </w:p>
        </w:tc>
      </w:tr>
    </w:tbl>
    <w:p w:rsidR="00B32BE9" w:rsidRPr="00126AED" w:rsidRDefault="00E33243">
      <w:pPr>
        <w:pStyle w:val="Standard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26AED">
        <w:rPr>
          <w:rFonts w:ascii="Arial" w:hAnsi="Arial" w:cs="Arial"/>
          <w:b/>
          <w:sz w:val="24"/>
          <w:szCs w:val="24"/>
        </w:rPr>
        <w:lastRenderedPageBreak/>
        <w:t>3. INTRODUÇÃO</w:t>
      </w:r>
    </w:p>
    <w:p w:rsidR="00B32BE9" w:rsidRPr="00126AED" w:rsidRDefault="00B32BE9">
      <w:pPr>
        <w:pStyle w:val="Standard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32BE9" w:rsidRPr="00126AED" w:rsidRDefault="00E33243">
      <w:pPr>
        <w:pStyle w:val="Standard"/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26AED">
        <w:rPr>
          <w:rFonts w:ascii="Arial" w:hAnsi="Arial" w:cs="Arial"/>
          <w:sz w:val="24"/>
          <w:szCs w:val="24"/>
        </w:rPr>
        <w:t xml:space="preserve">A partir da Resolução CNE/CP nº 2, de 1º de julho de 2015, que define as Diretrizes Curriculares Nacionais para a formação inicial em nível superior (cursos de licenciatura) e para a formação continuada, o </w:t>
      </w:r>
      <w:r w:rsidRPr="00126AED">
        <w:rPr>
          <w:rFonts w:ascii="Arial" w:hAnsi="Arial" w:cs="Arial"/>
          <w:sz w:val="24"/>
          <w:szCs w:val="24"/>
        </w:rPr>
        <w:t>Projeto Pedagógico em vigência, necessitou ser reformulado para atender alguns dos componentes curriculares específicos exigidos por esta Resolução.</w:t>
      </w:r>
    </w:p>
    <w:p w:rsidR="00B32BE9" w:rsidRPr="00126AED" w:rsidRDefault="00E33243">
      <w:pPr>
        <w:pStyle w:val="Standard"/>
        <w:spacing w:line="360" w:lineRule="auto"/>
        <w:ind w:firstLine="851"/>
        <w:jc w:val="both"/>
        <w:rPr>
          <w:sz w:val="24"/>
          <w:szCs w:val="24"/>
        </w:rPr>
      </w:pPr>
      <w:r w:rsidRPr="00126AED">
        <w:rPr>
          <w:rFonts w:ascii="Arial" w:hAnsi="Arial" w:cs="Arial"/>
          <w:sz w:val="24"/>
          <w:szCs w:val="24"/>
        </w:rPr>
        <w:t>Neste contexto, várias reuniões foram realizadas pelo</w:t>
      </w:r>
      <w:r w:rsidRPr="00126AED">
        <w:rPr>
          <w:rFonts w:ascii="Arial" w:hAnsi="Arial" w:cs="Arial"/>
          <w:color w:val="FF0000"/>
          <w:sz w:val="24"/>
          <w:szCs w:val="24"/>
        </w:rPr>
        <w:t xml:space="preserve"> </w:t>
      </w:r>
      <w:r w:rsidRPr="00126AED">
        <w:rPr>
          <w:rFonts w:ascii="Arial" w:hAnsi="Arial" w:cs="Arial"/>
          <w:sz w:val="24"/>
          <w:szCs w:val="24"/>
        </w:rPr>
        <w:t>Comitê Docente Estruturante (CDE) do curso, com o obj</w:t>
      </w:r>
      <w:r w:rsidRPr="00126AED">
        <w:rPr>
          <w:rFonts w:ascii="Arial" w:hAnsi="Arial" w:cs="Arial"/>
          <w:sz w:val="24"/>
          <w:szCs w:val="24"/>
        </w:rPr>
        <w:t>etivo de avaliar as diferentes possibilidades de ajustes do Projeto Pedagógico. As adequações realizadas consideraram a percepção e a experiência dos docentes do curso quanto à necessidade de ajustes nas ementas de algumas disciplinas e nas respectivas car</w:t>
      </w:r>
      <w:r w:rsidRPr="00126AED">
        <w:rPr>
          <w:rFonts w:ascii="Arial" w:hAnsi="Arial" w:cs="Arial"/>
          <w:sz w:val="24"/>
          <w:szCs w:val="24"/>
        </w:rPr>
        <w:t xml:space="preserve">gas horárias, de modo a </w:t>
      </w:r>
      <w:proofErr w:type="gramStart"/>
      <w:r w:rsidRPr="00126AED">
        <w:rPr>
          <w:rFonts w:ascii="Arial" w:hAnsi="Arial" w:cs="Arial"/>
          <w:sz w:val="24"/>
          <w:szCs w:val="24"/>
        </w:rPr>
        <w:t>otimizar</w:t>
      </w:r>
      <w:proofErr w:type="gramEnd"/>
      <w:r w:rsidRPr="00126AED">
        <w:rPr>
          <w:rFonts w:ascii="Arial" w:hAnsi="Arial" w:cs="Arial"/>
          <w:sz w:val="24"/>
          <w:szCs w:val="24"/>
        </w:rPr>
        <w:t xml:space="preserve"> a organização destas em uma sequência de conteúdos mais lógica e didática, voltada à formação de professores de Ciências e Biologia.</w:t>
      </w:r>
    </w:p>
    <w:p w:rsidR="00B32BE9" w:rsidRPr="00126AED" w:rsidRDefault="00B32BE9">
      <w:pPr>
        <w:pStyle w:val="Standard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32BE9" w:rsidRPr="00126AED" w:rsidRDefault="00E33243">
      <w:pPr>
        <w:pStyle w:val="Standard"/>
        <w:suppressAutoHyphens w:val="0"/>
        <w:rPr>
          <w:rFonts w:ascii="Arial" w:hAnsi="Arial" w:cs="Arial"/>
          <w:b/>
          <w:sz w:val="24"/>
          <w:szCs w:val="24"/>
        </w:rPr>
      </w:pPr>
      <w:r w:rsidRPr="00126AED">
        <w:rPr>
          <w:rFonts w:ascii="Arial" w:hAnsi="Arial" w:cs="Arial"/>
          <w:b/>
          <w:sz w:val="24"/>
          <w:szCs w:val="24"/>
        </w:rPr>
        <w:t>4. CONCEPÇÃO DO CURSO</w:t>
      </w:r>
    </w:p>
    <w:p w:rsidR="00B32BE9" w:rsidRPr="00126AED" w:rsidRDefault="00E33243">
      <w:pPr>
        <w:pStyle w:val="Standard"/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6AED">
        <w:rPr>
          <w:rFonts w:ascii="Arial" w:hAnsi="Arial" w:cs="Arial"/>
          <w:sz w:val="24"/>
          <w:szCs w:val="24"/>
        </w:rPr>
        <w:tab/>
        <w:t>Compreendendo a docência como ação educativa e como processo peda</w:t>
      </w:r>
      <w:r w:rsidRPr="00126AED">
        <w:rPr>
          <w:rFonts w:ascii="Arial" w:hAnsi="Arial" w:cs="Arial"/>
          <w:sz w:val="24"/>
          <w:szCs w:val="24"/>
        </w:rPr>
        <w:t>gógico intencional e metódico, envolvendo conhecimentos específicos, interdisciplinares e pedagógicos, conceitos, princípios e objetivos da formação que se desenvolvem na construção e apropriação dos valores éticos, linguísticos, estéticos e políticos do c</w:t>
      </w:r>
      <w:r w:rsidRPr="00126AED">
        <w:rPr>
          <w:rFonts w:ascii="Arial" w:hAnsi="Arial" w:cs="Arial"/>
          <w:sz w:val="24"/>
          <w:szCs w:val="24"/>
        </w:rPr>
        <w:t>onhecimento inerentes à sólida formação científica e cultural do ensinar/aprender, à socialização e construção de conhecimentos e sua inovação, em diálogo constante entre diferentes visões de mundo (RESOLUÇÃO CNE Nº 2, 01/07/2015), o Comitê Docente Estrutu</w:t>
      </w:r>
      <w:r w:rsidRPr="00126AED">
        <w:rPr>
          <w:rFonts w:ascii="Arial" w:hAnsi="Arial" w:cs="Arial"/>
          <w:sz w:val="24"/>
          <w:szCs w:val="24"/>
        </w:rPr>
        <w:t xml:space="preserve">rante (CDE) do Curso, desenvolveu, por meio de um processo de discussões e reflexões, este Projeto Pedagógico, sobretudo com o objetivo de formar profissionais comprometidos e conscientes de seu papel na sociedade e que venham contribuir com a melhoria da </w:t>
      </w:r>
      <w:r w:rsidRPr="00126AED">
        <w:rPr>
          <w:rFonts w:ascii="Arial" w:hAnsi="Arial" w:cs="Arial"/>
          <w:sz w:val="24"/>
          <w:szCs w:val="24"/>
        </w:rPr>
        <w:t>Educação e do ensino de Ciências e de Biologia no nível fundamental e médio e com o desenvolvimento social em nosso país.</w:t>
      </w:r>
    </w:p>
    <w:p w:rsidR="00B32BE9" w:rsidRPr="00126AED" w:rsidRDefault="00E33243">
      <w:pPr>
        <w:pStyle w:val="Standard"/>
        <w:tabs>
          <w:tab w:val="left" w:pos="360"/>
        </w:tabs>
        <w:spacing w:line="360" w:lineRule="auto"/>
        <w:jc w:val="both"/>
        <w:rPr>
          <w:sz w:val="24"/>
          <w:szCs w:val="24"/>
        </w:rPr>
      </w:pPr>
      <w:r w:rsidRPr="00126AED">
        <w:rPr>
          <w:rFonts w:ascii="Arial" w:eastAsia="Arial" w:hAnsi="Arial" w:cs="Arial"/>
          <w:sz w:val="24"/>
          <w:szCs w:val="24"/>
        </w:rPr>
        <w:t xml:space="preserve"> </w:t>
      </w:r>
      <w:r w:rsidRPr="00126AED">
        <w:rPr>
          <w:rFonts w:ascii="Arial" w:hAnsi="Arial" w:cs="Arial"/>
          <w:sz w:val="24"/>
          <w:szCs w:val="24"/>
        </w:rPr>
        <w:tab/>
        <w:t xml:space="preserve">A profissão do Biólogo, regulamentada em setembro de 1979 pela Lei n.º 6.684, pode ser exercida em amplas e diferentes áreas, como: </w:t>
      </w:r>
      <w:r w:rsidRPr="00126AED">
        <w:rPr>
          <w:rFonts w:ascii="Arial" w:hAnsi="Arial" w:cs="Arial"/>
          <w:sz w:val="24"/>
          <w:szCs w:val="24"/>
        </w:rPr>
        <w:t xml:space="preserve">Meio Ambiente e </w:t>
      </w:r>
      <w:r w:rsidRPr="00126AED">
        <w:rPr>
          <w:rFonts w:ascii="Arial" w:hAnsi="Arial" w:cs="Arial"/>
          <w:sz w:val="24"/>
          <w:szCs w:val="24"/>
        </w:rPr>
        <w:lastRenderedPageBreak/>
        <w:t>Biodiversidade, Saúde e</w:t>
      </w:r>
      <w:r w:rsidRPr="00126AED">
        <w:rPr>
          <w:sz w:val="24"/>
          <w:szCs w:val="24"/>
        </w:rPr>
        <w:t xml:space="preserve"> </w:t>
      </w:r>
      <w:r w:rsidRPr="00126AED">
        <w:rPr>
          <w:rFonts w:ascii="Arial" w:hAnsi="Arial" w:cs="Arial"/>
          <w:sz w:val="24"/>
          <w:szCs w:val="24"/>
        </w:rPr>
        <w:t>Biotecnologia e Produção. Os cursos de Licenciatura, que habilitam profissionais para exercerem a docência, ampliam ainda mais as possibilidades de atuação do graduado na área de Ciências Biológicas. Deste modo, além</w:t>
      </w:r>
      <w:r w:rsidRPr="00126AED">
        <w:rPr>
          <w:rFonts w:ascii="Arial" w:hAnsi="Arial" w:cs="Arial"/>
          <w:sz w:val="24"/>
          <w:szCs w:val="24"/>
        </w:rPr>
        <w:t xml:space="preserve"> de requerer que os egressos do curso adquiram conhecimentos no âmbito das Ciências Biológicas, a formação de professores, deve ainda facilitar e promover o processo de compreensão do meio sociocultural e das complexas relações existentes nos contextos esc</w:t>
      </w:r>
      <w:r w:rsidRPr="00126AED">
        <w:rPr>
          <w:rFonts w:ascii="Arial" w:hAnsi="Arial" w:cs="Arial"/>
          <w:sz w:val="24"/>
          <w:szCs w:val="24"/>
        </w:rPr>
        <w:t>olares, tendo em vista que o professor é um importante agente na formação de cidadãos e na disseminação dos saberes da humanidade, construídos historicamente. Deste modo, este curso tem a sua estrutura organizada com base nos princípios orientadores das aç</w:t>
      </w:r>
      <w:r w:rsidRPr="00126AED">
        <w:rPr>
          <w:rFonts w:ascii="Arial" w:hAnsi="Arial" w:cs="Arial"/>
          <w:sz w:val="24"/>
          <w:szCs w:val="24"/>
        </w:rPr>
        <w:t>ões educativas:</w:t>
      </w:r>
    </w:p>
    <w:p w:rsidR="00B32BE9" w:rsidRPr="00126AED" w:rsidRDefault="00E33243" w:rsidP="00E33243">
      <w:pPr>
        <w:pStyle w:val="Standard"/>
        <w:numPr>
          <w:ilvl w:val="0"/>
          <w:numId w:val="57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26AED">
        <w:rPr>
          <w:rFonts w:ascii="Arial" w:hAnsi="Arial" w:cs="Arial"/>
          <w:sz w:val="24"/>
          <w:szCs w:val="24"/>
        </w:rPr>
        <w:t>sólida</w:t>
      </w:r>
      <w:proofErr w:type="gramEnd"/>
      <w:r w:rsidRPr="00126AED">
        <w:rPr>
          <w:rFonts w:ascii="Arial" w:hAnsi="Arial" w:cs="Arial"/>
          <w:sz w:val="24"/>
          <w:szCs w:val="24"/>
        </w:rPr>
        <w:t xml:space="preserve"> formação teórica e prática no campo em que se constituem os saberes da docência e a formação voltada para a profissionalização docente e para a construção de sua identidade, considerando a prática social concreta da educação, context</w:t>
      </w:r>
      <w:r w:rsidRPr="00126AED">
        <w:rPr>
          <w:rFonts w:ascii="Arial" w:hAnsi="Arial" w:cs="Arial"/>
          <w:sz w:val="24"/>
          <w:szCs w:val="24"/>
        </w:rPr>
        <w:t>ualizada ao longo do processo educativo;</w:t>
      </w:r>
    </w:p>
    <w:p w:rsidR="00B32BE9" w:rsidRPr="00126AED" w:rsidRDefault="00E33243" w:rsidP="00E33243">
      <w:pPr>
        <w:pStyle w:val="Standard"/>
        <w:numPr>
          <w:ilvl w:val="0"/>
          <w:numId w:val="57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26AED">
        <w:rPr>
          <w:rFonts w:ascii="Arial" w:hAnsi="Arial" w:cs="Arial"/>
          <w:sz w:val="24"/>
          <w:szCs w:val="24"/>
        </w:rPr>
        <w:t>formação</w:t>
      </w:r>
      <w:proofErr w:type="gramEnd"/>
      <w:r w:rsidRPr="00126AED">
        <w:rPr>
          <w:rFonts w:ascii="Arial" w:hAnsi="Arial" w:cs="Arial"/>
          <w:sz w:val="24"/>
          <w:szCs w:val="24"/>
        </w:rPr>
        <w:t xml:space="preserve"> básica de caráter generalista, com estruturação </w:t>
      </w:r>
      <w:proofErr w:type="spellStart"/>
      <w:r w:rsidRPr="00126AED">
        <w:rPr>
          <w:rFonts w:ascii="Arial" w:hAnsi="Arial" w:cs="Arial"/>
          <w:sz w:val="24"/>
          <w:szCs w:val="24"/>
        </w:rPr>
        <w:t>multi</w:t>
      </w:r>
      <w:proofErr w:type="spellEnd"/>
      <w:r w:rsidRPr="00126AED">
        <w:rPr>
          <w:rFonts w:ascii="Arial" w:hAnsi="Arial" w:cs="Arial"/>
          <w:sz w:val="24"/>
          <w:szCs w:val="24"/>
        </w:rPr>
        <w:t xml:space="preserve"> e interdisciplinar, possibilitando a articulação entre as disciplinas e atividades que compõem o currículo;</w:t>
      </w:r>
    </w:p>
    <w:p w:rsidR="00B32BE9" w:rsidRPr="00126AED" w:rsidRDefault="00E33243">
      <w:pPr>
        <w:pStyle w:val="Standard"/>
        <w:numPr>
          <w:ilvl w:val="0"/>
          <w:numId w:val="5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26AED">
        <w:rPr>
          <w:rFonts w:ascii="Arial" w:hAnsi="Arial" w:cs="Arial"/>
          <w:sz w:val="24"/>
          <w:szCs w:val="24"/>
        </w:rPr>
        <w:t>compreensã</w:t>
      </w:r>
      <w:r w:rsidRPr="00126AED">
        <w:rPr>
          <w:rFonts w:ascii="Arial" w:hAnsi="Arial" w:cs="Arial"/>
          <w:sz w:val="24"/>
          <w:szCs w:val="24"/>
        </w:rPr>
        <w:t>o</w:t>
      </w:r>
      <w:proofErr w:type="gramEnd"/>
      <w:r w:rsidRPr="00126AED">
        <w:rPr>
          <w:rFonts w:ascii="Arial" w:hAnsi="Arial" w:cs="Arial"/>
          <w:sz w:val="24"/>
          <w:szCs w:val="24"/>
        </w:rPr>
        <w:t xml:space="preserve"> dos modelos explicativos dos </w:t>
      </w:r>
      <w:r w:rsidRPr="00126AED">
        <w:rPr>
          <w:rFonts w:ascii="Arial" w:hAnsi="Arial" w:cs="Arial"/>
          <w:sz w:val="24"/>
          <w:szCs w:val="24"/>
        </w:rPr>
        <w:t>processos biológicos com ênfase na evolução dos sistemas orgânicos e instrumentalização para o exercício profissional no campo das Ciências Biológicas;</w:t>
      </w:r>
    </w:p>
    <w:p w:rsidR="00B32BE9" w:rsidRPr="00126AED" w:rsidRDefault="00E33243">
      <w:pPr>
        <w:pStyle w:val="Standard"/>
        <w:numPr>
          <w:ilvl w:val="0"/>
          <w:numId w:val="5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26AED">
        <w:rPr>
          <w:rFonts w:ascii="Arial" w:hAnsi="Arial" w:cs="Arial"/>
          <w:sz w:val="24"/>
          <w:szCs w:val="24"/>
        </w:rPr>
        <w:t>estímulo</w:t>
      </w:r>
      <w:proofErr w:type="gramEnd"/>
      <w:r w:rsidRPr="00126AED">
        <w:rPr>
          <w:rFonts w:ascii="Arial" w:hAnsi="Arial" w:cs="Arial"/>
          <w:sz w:val="24"/>
          <w:szCs w:val="24"/>
        </w:rPr>
        <w:t xml:space="preserve"> às atividades que socializem o conhecimento produzido por docentes e discentes, afirmando a </w:t>
      </w:r>
      <w:proofErr w:type="spellStart"/>
      <w:r w:rsidRPr="00126AED">
        <w:rPr>
          <w:rFonts w:ascii="Arial" w:hAnsi="Arial" w:cs="Arial"/>
          <w:sz w:val="24"/>
          <w:szCs w:val="24"/>
        </w:rPr>
        <w:t>ind</w:t>
      </w:r>
      <w:r w:rsidRPr="00126AED">
        <w:rPr>
          <w:rFonts w:ascii="Arial" w:hAnsi="Arial" w:cs="Arial"/>
          <w:sz w:val="24"/>
          <w:szCs w:val="24"/>
        </w:rPr>
        <w:t>issociabilidade</w:t>
      </w:r>
      <w:proofErr w:type="spellEnd"/>
      <w:r w:rsidRPr="00126AED">
        <w:rPr>
          <w:rFonts w:ascii="Arial" w:hAnsi="Arial" w:cs="Arial"/>
          <w:sz w:val="24"/>
          <w:szCs w:val="24"/>
        </w:rPr>
        <w:t xml:space="preserve"> entre ensino, pesquisa e extensão;</w:t>
      </w:r>
    </w:p>
    <w:p w:rsidR="00B32BE9" w:rsidRPr="00126AED" w:rsidRDefault="00E33243">
      <w:pPr>
        <w:pStyle w:val="Standard"/>
        <w:numPr>
          <w:ilvl w:val="0"/>
          <w:numId w:val="5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26AED">
        <w:rPr>
          <w:rFonts w:ascii="Arial" w:hAnsi="Arial" w:cs="Arial"/>
          <w:sz w:val="24"/>
          <w:szCs w:val="24"/>
        </w:rPr>
        <w:t>estímulo</w:t>
      </w:r>
      <w:proofErr w:type="gramEnd"/>
      <w:r w:rsidRPr="00126AED">
        <w:rPr>
          <w:rFonts w:ascii="Arial" w:hAnsi="Arial" w:cs="Arial"/>
          <w:sz w:val="24"/>
          <w:szCs w:val="24"/>
        </w:rPr>
        <w:t xml:space="preserve"> às atividades complementares, destacando-se a iniciação científica, projetos de ensino e extensão, monitoria e participação em eventos acadêmicos científicos e culturais;</w:t>
      </w:r>
    </w:p>
    <w:p w:rsidR="00B32BE9" w:rsidRPr="00126AED" w:rsidRDefault="00E33243">
      <w:pPr>
        <w:pStyle w:val="Standard"/>
        <w:numPr>
          <w:ilvl w:val="0"/>
          <w:numId w:val="5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26AED">
        <w:rPr>
          <w:rFonts w:ascii="Arial" w:hAnsi="Arial" w:cs="Arial"/>
          <w:sz w:val="24"/>
          <w:szCs w:val="24"/>
        </w:rPr>
        <w:t>estímulo</w:t>
      </w:r>
      <w:proofErr w:type="gramEnd"/>
      <w:r w:rsidRPr="00126AED">
        <w:rPr>
          <w:rFonts w:ascii="Arial" w:hAnsi="Arial" w:cs="Arial"/>
          <w:sz w:val="24"/>
          <w:szCs w:val="24"/>
        </w:rPr>
        <w:t xml:space="preserve"> às ações artísti</w:t>
      </w:r>
      <w:r w:rsidRPr="00126AED">
        <w:rPr>
          <w:rFonts w:ascii="Arial" w:hAnsi="Arial" w:cs="Arial"/>
          <w:sz w:val="24"/>
          <w:szCs w:val="24"/>
        </w:rPr>
        <w:t>cas, de cultura, de esporte e de lazer no âmbito interno e externo da comunidade universitária acadêmica com a finalidade de promover a sociabilidade e o desenvolvimento das dimensões artísticas, esportivas e lúdicas do ser humano;</w:t>
      </w:r>
    </w:p>
    <w:p w:rsidR="00B32BE9" w:rsidRPr="00126AED" w:rsidRDefault="00E33243">
      <w:pPr>
        <w:pStyle w:val="Standard"/>
        <w:numPr>
          <w:ilvl w:val="0"/>
          <w:numId w:val="5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26AED">
        <w:rPr>
          <w:rFonts w:ascii="Arial" w:hAnsi="Arial" w:cs="Arial"/>
          <w:sz w:val="24"/>
          <w:szCs w:val="24"/>
        </w:rPr>
        <w:lastRenderedPageBreak/>
        <w:t>integração</w:t>
      </w:r>
      <w:proofErr w:type="gramEnd"/>
      <w:r w:rsidRPr="00126AED">
        <w:rPr>
          <w:rFonts w:ascii="Arial" w:hAnsi="Arial" w:cs="Arial"/>
          <w:sz w:val="24"/>
          <w:szCs w:val="24"/>
        </w:rPr>
        <w:t xml:space="preserve"> da teoria à p</w:t>
      </w:r>
      <w:r w:rsidRPr="00126AED">
        <w:rPr>
          <w:rFonts w:ascii="Arial" w:hAnsi="Arial" w:cs="Arial"/>
          <w:sz w:val="24"/>
          <w:szCs w:val="24"/>
        </w:rPr>
        <w:t>rática de maneira dialética para o desenvolvimento de competências e habilidades que levem o aluno a procurar, interpretar, analisar e selecionar informações, identificar problemas relevantes, realizar diagnósticos, experimentos e projetos de pesquisa;</w:t>
      </w:r>
    </w:p>
    <w:p w:rsidR="00B32BE9" w:rsidRPr="00126AED" w:rsidRDefault="00E33243">
      <w:pPr>
        <w:pStyle w:val="Standard"/>
        <w:numPr>
          <w:ilvl w:val="0"/>
          <w:numId w:val="5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26AED">
        <w:rPr>
          <w:rFonts w:ascii="Arial" w:hAnsi="Arial" w:cs="Arial"/>
          <w:sz w:val="24"/>
          <w:szCs w:val="24"/>
        </w:rPr>
        <w:t>con</w:t>
      </w:r>
      <w:r w:rsidRPr="00126AED">
        <w:rPr>
          <w:rFonts w:ascii="Arial" w:hAnsi="Arial" w:cs="Arial"/>
          <w:sz w:val="24"/>
          <w:szCs w:val="24"/>
        </w:rPr>
        <w:t>sideração</w:t>
      </w:r>
      <w:proofErr w:type="gramEnd"/>
      <w:r w:rsidRPr="00126AED">
        <w:rPr>
          <w:rFonts w:ascii="Arial" w:hAnsi="Arial" w:cs="Arial"/>
          <w:sz w:val="24"/>
          <w:szCs w:val="24"/>
        </w:rPr>
        <w:t xml:space="preserve"> da implantação do currículo como experimental, devendo ser permanentemente avaliado, a fim de que possam ser feitas, no devido tempo, as correções que se mostrarem necessárias.</w:t>
      </w:r>
    </w:p>
    <w:p w:rsidR="00B32BE9" w:rsidRPr="00126AED" w:rsidRDefault="00B32BE9">
      <w:pPr>
        <w:pStyle w:val="Standard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32BE9" w:rsidRPr="00126AED" w:rsidRDefault="00E33243">
      <w:pPr>
        <w:pStyle w:val="Standard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26AED">
        <w:rPr>
          <w:rFonts w:ascii="Arial" w:hAnsi="Arial" w:cs="Arial"/>
          <w:b/>
          <w:sz w:val="24"/>
          <w:szCs w:val="24"/>
        </w:rPr>
        <w:t>4.1. Objetivos</w:t>
      </w:r>
    </w:p>
    <w:p w:rsidR="00B32BE9" w:rsidRPr="00126AED" w:rsidRDefault="00E33243">
      <w:pPr>
        <w:pStyle w:val="Standard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6AED">
        <w:rPr>
          <w:rFonts w:ascii="Arial" w:hAnsi="Arial" w:cs="Arial"/>
          <w:sz w:val="24"/>
          <w:szCs w:val="24"/>
        </w:rPr>
        <w:tab/>
        <w:t>O curso de Licenciatura visa à formação de professor</w:t>
      </w:r>
      <w:r w:rsidRPr="00126AED">
        <w:rPr>
          <w:rFonts w:ascii="Arial" w:hAnsi="Arial" w:cs="Arial"/>
          <w:sz w:val="24"/>
          <w:szCs w:val="24"/>
        </w:rPr>
        <w:t>es competentes e críticos, dotados de sólida formação teórica e prática (específica e pedagógica), politizados e compromissados com a melhoria da Educação e do ensino de Ciências e Biologia no nível fundamental e médio e com o desenvolvimento social do Est</w:t>
      </w:r>
      <w:r w:rsidRPr="00126AED">
        <w:rPr>
          <w:rFonts w:ascii="Arial" w:hAnsi="Arial" w:cs="Arial"/>
          <w:sz w:val="24"/>
          <w:szCs w:val="24"/>
        </w:rPr>
        <w:t>ado e do país. Para tanto, seus objetivos mais específicos são:</w:t>
      </w:r>
    </w:p>
    <w:p w:rsidR="00B32BE9" w:rsidRPr="00126AED" w:rsidRDefault="00E33243">
      <w:pPr>
        <w:pStyle w:val="Standard"/>
        <w:spacing w:line="360" w:lineRule="auto"/>
        <w:ind w:left="709" w:firstLine="60"/>
        <w:jc w:val="both"/>
        <w:rPr>
          <w:rFonts w:ascii="Arial" w:hAnsi="Arial" w:cs="Arial"/>
          <w:sz w:val="24"/>
          <w:szCs w:val="24"/>
        </w:rPr>
      </w:pPr>
      <w:r w:rsidRPr="00126AED">
        <w:rPr>
          <w:rFonts w:ascii="Arial" w:hAnsi="Arial" w:cs="Arial"/>
          <w:sz w:val="24"/>
          <w:szCs w:val="24"/>
        </w:rPr>
        <w:t>- Possibilitar sólida fundamentação teórica em Biologia e na área de Educação;</w:t>
      </w:r>
    </w:p>
    <w:p w:rsidR="00B32BE9" w:rsidRPr="00126AED" w:rsidRDefault="00E33243">
      <w:pPr>
        <w:pStyle w:val="Standard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126AED">
        <w:rPr>
          <w:rFonts w:ascii="Arial" w:hAnsi="Arial" w:cs="Arial"/>
          <w:sz w:val="24"/>
          <w:szCs w:val="24"/>
        </w:rPr>
        <w:t>- Formar um professor dotado de habilidades de natureza investigativa, questionadora e crítica;</w:t>
      </w:r>
    </w:p>
    <w:p w:rsidR="00B32BE9" w:rsidRPr="00126AED" w:rsidRDefault="00E33243">
      <w:pPr>
        <w:pStyle w:val="Standard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6AED">
        <w:rPr>
          <w:rFonts w:ascii="Arial" w:hAnsi="Arial" w:cs="Arial"/>
          <w:sz w:val="24"/>
          <w:szCs w:val="24"/>
        </w:rPr>
        <w:t xml:space="preserve">- Possibilitar a </w:t>
      </w:r>
      <w:r w:rsidRPr="00126AED">
        <w:rPr>
          <w:rFonts w:ascii="Arial" w:hAnsi="Arial" w:cs="Arial"/>
          <w:sz w:val="24"/>
          <w:szCs w:val="24"/>
        </w:rPr>
        <w:t>articulação dialética entre teoria e prática;</w:t>
      </w:r>
    </w:p>
    <w:p w:rsidR="00B32BE9" w:rsidRPr="00126AED" w:rsidRDefault="00E33243">
      <w:pPr>
        <w:pStyle w:val="Standard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126AED">
        <w:rPr>
          <w:rFonts w:ascii="Arial" w:hAnsi="Arial" w:cs="Arial"/>
          <w:sz w:val="24"/>
          <w:szCs w:val="24"/>
        </w:rPr>
        <w:t>- Formar um professor capaz de organizar, realizar e avaliar atividades educativas na área de Ciências e Biologia;</w:t>
      </w:r>
    </w:p>
    <w:p w:rsidR="00B32BE9" w:rsidRPr="00126AED" w:rsidRDefault="00E33243">
      <w:pPr>
        <w:pStyle w:val="Standard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6AED">
        <w:rPr>
          <w:rFonts w:ascii="Arial" w:hAnsi="Arial" w:cs="Arial"/>
          <w:sz w:val="24"/>
          <w:szCs w:val="24"/>
        </w:rPr>
        <w:t>- Possibilitar o desenvolvimento de autonomia intelectual;</w:t>
      </w:r>
    </w:p>
    <w:p w:rsidR="00B32BE9" w:rsidRPr="00126AED" w:rsidRDefault="00E33243">
      <w:pPr>
        <w:pStyle w:val="Standard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126AED">
        <w:rPr>
          <w:rFonts w:ascii="Arial" w:hAnsi="Arial" w:cs="Arial"/>
          <w:sz w:val="24"/>
          <w:szCs w:val="24"/>
        </w:rPr>
        <w:t>- Desenvolver o ensino, a pesquisa e</w:t>
      </w:r>
      <w:r w:rsidRPr="00126AED">
        <w:rPr>
          <w:rFonts w:ascii="Arial" w:hAnsi="Arial" w:cs="Arial"/>
          <w:sz w:val="24"/>
          <w:szCs w:val="24"/>
        </w:rPr>
        <w:t xml:space="preserve"> a extensão universitária, com valorização de todas as disciplinas da estrutura curricular e integração entre Biologia e Educação.</w:t>
      </w:r>
    </w:p>
    <w:p w:rsidR="00B32BE9" w:rsidRPr="00126AED" w:rsidRDefault="00E33243">
      <w:pPr>
        <w:pStyle w:val="Standard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126AED">
        <w:rPr>
          <w:rFonts w:ascii="Arial" w:hAnsi="Arial" w:cs="Arial"/>
          <w:sz w:val="24"/>
          <w:szCs w:val="24"/>
        </w:rPr>
        <w:t>- Contribuir para a formação de agentes capazes de interferir na transformação da realidade, por meio do debate crítico dos p</w:t>
      </w:r>
      <w:r w:rsidRPr="00126AED">
        <w:rPr>
          <w:rFonts w:ascii="Arial" w:hAnsi="Arial" w:cs="Arial"/>
          <w:sz w:val="24"/>
          <w:szCs w:val="24"/>
        </w:rPr>
        <w:t xml:space="preserve">roblemas da </w:t>
      </w:r>
      <w:r w:rsidRPr="00126AED">
        <w:rPr>
          <w:rFonts w:ascii="Arial" w:hAnsi="Arial" w:cs="Arial"/>
          <w:sz w:val="24"/>
          <w:szCs w:val="24"/>
        </w:rPr>
        <w:lastRenderedPageBreak/>
        <w:t>sociedade e do meio ambiente, com ética, responsabilidade e respeito a todas as formas de vida.</w:t>
      </w:r>
    </w:p>
    <w:p w:rsidR="00B32BE9" w:rsidRPr="00126AED" w:rsidRDefault="00E33243">
      <w:pPr>
        <w:pStyle w:val="Standard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26AED">
        <w:rPr>
          <w:rFonts w:ascii="Arial" w:hAnsi="Arial" w:cs="Arial"/>
          <w:b/>
          <w:sz w:val="24"/>
          <w:szCs w:val="24"/>
        </w:rPr>
        <w:t>4.2. Perfil Profissional do Egresso</w:t>
      </w:r>
    </w:p>
    <w:p w:rsidR="00B32BE9" w:rsidRPr="00126AED" w:rsidRDefault="00E33243">
      <w:pPr>
        <w:pStyle w:val="Standard"/>
        <w:suppressAutoHyphens w:val="0"/>
        <w:spacing w:line="360" w:lineRule="auto"/>
        <w:ind w:firstLine="709"/>
        <w:jc w:val="both"/>
        <w:rPr>
          <w:sz w:val="24"/>
          <w:szCs w:val="24"/>
        </w:rPr>
      </w:pPr>
      <w:r w:rsidRPr="00126AED">
        <w:rPr>
          <w:rFonts w:ascii="Arial" w:hAnsi="Arial" w:cs="Arial"/>
          <w:sz w:val="24"/>
          <w:szCs w:val="24"/>
          <w:lang w:eastAsia="pt-BR"/>
        </w:rPr>
        <w:t>De acordo com os Referenciais Curriculares Nacionais dos Cursos de Bach</w:t>
      </w:r>
      <w:r w:rsidRPr="00126AED">
        <w:rPr>
          <w:rFonts w:ascii="Arial" w:hAnsi="Arial" w:cs="Arial"/>
          <w:sz w:val="24"/>
          <w:szCs w:val="24"/>
          <w:lang w:eastAsia="pt-BR"/>
        </w:rPr>
        <w:t>a</w:t>
      </w:r>
      <w:r w:rsidRPr="00126AED">
        <w:rPr>
          <w:rFonts w:ascii="Arial" w:hAnsi="Arial" w:cs="Arial"/>
          <w:sz w:val="24"/>
          <w:szCs w:val="24"/>
          <w:lang w:eastAsia="pt-BR"/>
        </w:rPr>
        <w:t xml:space="preserve">relado e Licenciatura, </w:t>
      </w:r>
      <w:proofErr w:type="spellStart"/>
      <w:proofErr w:type="gramStart"/>
      <w:r w:rsidRPr="00126AED">
        <w:rPr>
          <w:rFonts w:ascii="Arial" w:hAnsi="Arial" w:cs="Arial"/>
          <w:sz w:val="24"/>
          <w:szCs w:val="24"/>
          <w:lang w:eastAsia="pt-BR"/>
        </w:rPr>
        <w:t>SESu</w:t>
      </w:r>
      <w:proofErr w:type="spellEnd"/>
      <w:proofErr w:type="gramEnd"/>
      <w:r w:rsidRPr="00126AED">
        <w:rPr>
          <w:rFonts w:ascii="Arial" w:hAnsi="Arial" w:cs="Arial"/>
          <w:sz w:val="24"/>
          <w:szCs w:val="24"/>
          <w:lang w:eastAsia="pt-BR"/>
        </w:rPr>
        <w:t>/MEC, de ab</w:t>
      </w:r>
      <w:r w:rsidRPr="00126AED">
        <w:rPr>
          <w:rFonts w:ascii="Arial" w:hAnsi="Arial" w:cs="Arial"/>
          <w:sz w:val="24"/>
          <w:szCs w:val="24"/>
          <w:lang w:eastAsia="pt-BR"/>
        </w:rPr>
        <w:t xml:space="preserve">ril de 2010, o </w:t>
      </w:r>
      <w:r w:rsidRPr="00126AED">
        <w:rPr>
          <w:rFonts w:ascii="Arial" w:hAnsi="Arial" w:cs="Arial"/>
          <w:bCs/>
          <w:sz w:val="24"/>
          <w:szCs w:val="24"/>
          <w:lang w:eastAsia="pt-BR"/>
        </w:rPr>
        <w:t>Licenciado em Ciências Biol</w:t>
      </w:r>
      <w:r w:rsidRPr="00126AED">
        <w:rPr>
          <w:rFonts w:ascii="Arial" w:hAnsi="Arial" w:cs="Arial"/>
          <w:bCs/>
          <w:sz w:val="24"/>
          <w:szCs w:val="24"/>
          <w:lang w:eastAsia="pt-BR"/>
        </w:rPr>
        <w:t>ó</w:t>
      </w:r>
      <w:r w:rsidRPr="00126AED">
        <w:rPr>
          <w:rFonts w:ascii="Arial" w:hAnsi="Arial" w:cs="Arial"/>
          <w:bCs/>
          <w:sz w:val="24"/>
          <w:szCs w:val="24"/>
          <w:lang w:eastAsia="pt-BR"/>
        </w:rPr>
        <w:t>gicas</w:t>
      </w:r>
      <w:r w:rsidRPr="00126AED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r w:rsidRPr="00126AED">
        <w:rPr>
          <w:rFonts w:ascii="Arial" w:hAnsi="Arial" w:cs="Arial"/>
          <w:sz w:val="24"/>
          <w:szCs w:val="24"/>
          <w:lang w:eastAsia="pt-BR"/>
        </w:rPr>
        <w:t>é o profe</w:t>
      </w:r>
      <w:r w:rsidRPr="00126AED">
        <w:rPr>
          <w:rFonts w:ascii="Arial" w:hAnsi="Arial" w:cs="Arial"/>
          <w:sz w:val="24"/>
          <w:szCs w:val="24"/>
          <w:lang w:eastAsia="pt-BR"/>
        </w:rPr>
        <w:t>s</w:t>
      </w:r>
      <w:r w:rsidRPr="00126AED">
        <w:rPr>
          <w:rFonts w:ascii="Arial" w:hAnsi="Arial" w:cs="Arial"/>
          <w:sz w:val="24"/>
          <w:szCs w:val="24"/>
          <w:lang w:eastAsia="pt-BR"/>
        </w:rPr>
        <w:t>sor que planeja, organiza e desenvolve atividades e materiais relat</w:t>
      </w:r>
      <w:r w:rsidRPr="00126AED">
        <w:rPr>
          <w:rFonts w:ascii="Arial" w:hAnsi="Arial" w:cs="Arial"/>
          <w:sz w:val="24"/>
          <w:szCs w:val="24"/>
          <w:lang w:eastAsia="pt-BR"/>
        </w:rPr>
        <w:t>i</w:t>
      </w:r>
      <w:r w:rsidRPr="00126AED">
        <w:rPr>
          <w:rFonts w:ascii="Arial" w:hAnsi="Arial" w:cs="Arial"/>
          <w:sz w:val="24"/>
          <w:szCs w:val="24"/>
          <w:lang w:eastAsia="pt-BR"/>
        </w:rPr>
        <w:t>vos ao Ensino de Ciê</w:t>
      </w:r>
      <w:r w:rsidRPr="00126AED">
        <w:rPr>
          <w:rFonts w:ascii="Arial" w:hAnsi="Arial" w:cs="Arial"/>
          <w:sz w:val="24"/>
          <w:szCs w:val="24"/>
          <w:lang w:eastAsia="pt-BR"/>
        </w:rPr>
        <w:t>n</w:t>
      </w:r>
      <w:r w:rsidRPr="00126AED">
        <w:rPr>
          <w:rFonts w:ascii="Arial" w:hAnsi="Arial" w:cs="Arial"/>
          <w:sz w:val="24"/>
          <w:szCs w:val="24"/>
          <w:lang w:eastAsia="pt-BR"/>
        </w:rPr>
        <w:t>cias e Biologia. Sua atribuição central é a docência na Educ</w:t>
      </w:r>
      <w:r w:rsidRPr="00126AED">
        <w:rPr>
          <w:rFonts w:ascii="Arial" w:hAnsi="Arial" w:cs="Arial"/>
          <w:sz w:val="24"/>
          <w:szCs w:val="24"/>
          <w:lang w:eastAsia="pt-BR"/>
        </w:rPr>
        <w:t>a</w:t>
      </w:r>
      <w:r w:rsidRPr="00126AED">
        <w:rPr>
          <w:rFonts w:ascii="Arial" w:hAnsi="Arial" w:cs="Arial"/>
          <w:sz w:val="24"/>
          <w:szCs w:val="24"/>
          <w:lang w:eastAsia="pt-BR"/>
        </w:rPr>
        <w:t>ção Básica, que requer sólidos conhecimentos so</w:t>
      </w:r>
      <w:r w:rsidRPr="00126AED">
        <w:rPr>
          <w:rFonts w:ascii="Arial" w:hAnsi="Arial" w:cs="Arial"/>
          <w:sz w:val="24"/>
          <w:szCs w:val="24"/>
          <w:lang w:eastAsia="pt-BR"/>
        </w:rPr>
        <w:t>bre os fundamentos de Ciências e Biologia, sobre seu desenvolvimento histórico e suas relações com diversas áreas; assim como sobre estratégias para transpos</w:t>
      </w:r>
      <w:r w:rsidRPr="00126AED">
        <w:rPr>
          <w:rFonts w:ascii="Arial" w:hAnsi="Arial" w:cs="Arial"/>
          <w:sz w:val="24"/>
          <w:szCs w:val="24"/>
          <w:lang w:eastAsia="pt-BR"/>
        </w:rPr>
        <w:t>i</w:t>
      </w:r>
      <w:r w:rsidRPr="00126AED">
        <w:rPr>
          <w:rFonts w:ascii="Arial" w:hAnsi="Arial" w:cs="Arial"/>
          <w:sz w:val="24"/>
          <w:szCs w:val="24"/>
          <w:lang w:eastAsia="pt-BR"/>
        </w:rPr>
        <w:t>ção do conhecimento biológico em s</w:t>
      </w:r>
      <w:r w:rsidRPr="00126AED">
        <w:rPr>
          <w:rFonts w:ascii="Arial" w:hAnsi="Arial" w:cs="Arial"/>
          <w:sz w:val="24"/>
          <w:szCs w:val="24"/>
          <w:lang w:eastAsia="pt-BR"/>
        </w:rPr>
        <w:t>a</w:t>
      </w:r>
      <w:r w:rsidRPr="00126AED">
        <w:rPr>
          <w:rFonts w:ascii="Arial" w:hAnsi="Arial" w:cs="Arial"/>
          <w:sz w:val="24"/>
          <w:szCs w:val="24"/>
          <w:lang w:eastAsia="pt-BR"/>
        </w:rPr>
        <w:t>ber escolar. Além de trabalhar diretamente na sala de aula, o l</w:t>
      </w:r>
      <w:r w:rsidRPr="00126AED">
        <w:rPr>
          <w:rFonts w:ascii="Arial" w:hAnsi="Arial" w:cs="Arial"/>
          <w:sz w:val="24"/>
          <w:szCs w:val="24"/>
          <w:lang w:eastAsia="pt-BR"/>
        </w:rPr>
        <w:t>icenciado elabora e analisa materiais didáticos, como livros, textos, vídeos, progr</w:t>
      </w:r>
      <w:r w:rsidRPr="00126AED">
        <w:rPr>
          <w:rFonts w:ascii="Arial" w:hAnsi="Arial" w:cs="Arial"/>
          <w:sz w:val="24"/>
          <w:szCs w:val="24"/>
          <w:lang w:eastAsia="pt-BR"/>
        </w:rPr>
        <w:t>a</w:t>
      </w:r>
      <w:r w:rsidRPr="00126AED">
        <w:rPr>
          <w:rFonts w:ascii="Arial" w:hAnsi="Arial" w:cs="Arial"/>
          <w:sz w:val="24"/>
          <w:szCs w:val="24"/>
          <w:lang w:eastAsia="pt-BR"/>
        </w:rPr>
        <w:t>mas computacionais, ambientes virtuais de aprendizagem, entre outros. Realiza ainda pe</w:t>
      </w:r>
      <w:r w:rsidRPr="00126AED">
        <w:rPr>
          <w:rFonts w:ascii="Arial" w:hAnsi="Arial" w:cs="Arial"/>
          <w:sz w:val="24"/>
          <w:szCs w:val="24"/>
          <w:lang w:eastAsia="pt-BR"/>
        </w:rPr>
        <w:t>s</w:t>
      </w:r>
      <w:r w:rsidRPr="00126AED">
        <w:rPr>
          <w:rFonts w:ascii="Arial" w:hAnsi="Arial" w:cs="Arial"/>
          <w:sz w:val="24"/>
          <w:szCs w:val="24"/>
          <w:lang w:eastAsia="pt-BR"/>
        </w:rPr>
        <w:t>quisas em E</w:t>
      </w:r>
      <w:r w:rsidRPr="00126AED">
        <w:rPr>
          <w:rFonts w:ascii="Arial" w:hAnsi="Arial" w:cs="Arial"/>
          <w:sz w:val="24"/>
          <w:szCs w:val="24"/>
          <w:lang w:eastAsia="pt-BR"/>
        </w:rPr>
        <w:t>n</w:t>
      </w:r>
      <w:r w:rsidRPr="00126AED">
        <w:rPr>
          <w:rFonts w:ascii="Arial" w:hAnsi="Arial" w:cs="Arial"/>
          <w:sz w:val="24"/>
          <w:szCs w:val="24"/>
          <w:lang w:eastAsia="pt-BR"/>
        </w:rPr>
        <w:t>sino de Biologia, coordena e supervisiona equipes de trabalho. Em sua atu</w:t>
      </w:r>
      <w:r w:rsidRPr="00126AED">
        <w:rPr>
          <w:rFonts w:ascii="Arial" w:hAnsi="Arial" w:cs="Arial"/>
          <w:sz w:val="24"/>
          <w:szCs w:val="24"/>
          <w:lang w:eastAsia="pt-BR"/>
        </w:rPr>
        <w:t>a</w:t>
      </w:r>
      <w:r w:rsidRPr="00126AED">
        <w:rPr>
          <w:rFonts w:ascii="Arial" w:hAnsi="Arial" w:cs="Arial"/>
          <w:sz w:val="24"/>
          <w:szCs w:val="24"/>
          <w:lang w:eastAsia="pt-BR"/>
        </w:rPr>
        <w:t>ção, prima pelo desenvolvimento do educando, incluindo sua formação ética, a constr</w:t>
      </w:r>
      <w:r w:rsidRPr="00126AED">
        <w:rPr>
          <w:rFonts w:ascii="Arial" w:hAnsi="Arial" w:cs="Arial"/>
          <w:sz w:val="24"/>
          <w:szCs w:val="24"/>
          <w:lang w:eastAsia="pt-BR"/>
        </w:rPr>
        <w:t>u</w:t>
      </w:r>
      <w:r w:rsidRPr="00126AED">
        <w:rPr>
          <w:rFonts w:ascii="Arial" w:hAnsi="Arial" w:cs="Arial"/>
          <w:sz w:val="24"/>
          <w:szCs w:val="24"/>
          <w:lang w:eastAsia="pt-BR"/>
        </w:rPr>
        <w:t>ção de sua autonomia intelectual e de seu pensamento crítico.</w:t>
      </w:r>
    </w:p>
    <w:p w:rsidR="00B32BE9" w:rsidRPr="00126AED" w:rsidRDefault="00E33243">
      <w:pPr>
        <w:pStyle w:val="Standard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26AED">
        <w:rPr>
          <w:rFonts w:ascii="Arial" w:hAnsi="Arial" w:cs="Arial"/>
          <w:b/>
          <w:sz w:val="24"/>
          <w:szCs w:val="24"/>
        </w:rPr>
        <w:t>4.3. Competências e Habilidades</w:t>
      </w:r>
    </w:p>
    <w:p w:rsidR="00B32BE9" w:rsidRPr="00126AED" w:rsidRDefault="00E33243">
      <w:pPr>
        <w:pStyle w:val="Standard"/>
        <w:spacing w:line="360" w:lineRule="auto"/>
        <w:ind w:firstLine="840"/>
        <w:jc w:val="both"/>
        <w:rPr>
          <w:rFonts w:ascii="Arial" w:hAnsi="Arial" w:cs="Arial"/>
          <w:sz w:val="24"/>
          <w:szCs w:val="24"/>
        </w:rPr>
      </w:pPr>
      <w:r w:rsidRPr="00126AED">
        <w:rPr>
          <w:rFonts w:ascii="Arial" w:hAnsi="Arial" w:cs="Arial"/>
          <w:sz w:val="24"/>
          <w:szCs w:val="24"/>
        </w:rPr>
        <w:t xml:space="preserve">- Pautar-se por princípios da ética democrática: responsabilidade social e </w:t>
      </w:r>
      <w:r w:rsidRPr="00126AED">
        <w:rPr>
          <w:rFonts w:ascii="Arial" w:hAnsi="Arial" w:cs="Arial"/>
          <w:sz w:val="24"/>
          <w:szCs w:val="24"/>
        </w:rPr>
        <w:t>ambiental, dignidade humana, direito à vida, justiça, respeito mútuo, participação, responsabilidade, diálogo e solidariedade.</w:t>
      </w:r>
    </w:p>
    <w:p w:rsidR="00B32BE9" w:rsidRPr="00126AED" w:rsidRDefault="00E33243">
      <w:pPr>
        <w:pStyle w:val="Standard"/>
        <w:spacing w:line="360" w:lineRule="auto"/>
        <w:ind w:firstLine="840"/>
        <w:jc w:val="both"/>
        <w:rPr>
          <w:rFonts w:ascii="Arial" w:hAnsi="Arial" w:cs="Arial"/>
          <w:sz w:val="24"/>
          <w:szCs w:val="24"/>
        </w:rPr>
      </w:pPr>
      <w:r w:rsidRPr="00126AED">
        <w:rPr>
          <w:rFonts w:ascii="Arial" w:hAnsi="Arial" w:cs="Arial"/>
          <w:sz w:val="24"/>
          <w:szCs w:val="24"/>
        </w:rPr>
        <w:t>- Reconhecer formas de discriminação racial, social, de gênero, etc. que se fundem inclusive em alegados pressupostos biológicos,</w:t>
      </w:r>
      <w:r w:rsidRPr="00126AED">
        <w:rPr>
          <w:rFonts w:ascii="Arial" w:hAnsi="Arial" w:cs="Arial"/>
          <w:sz w:val="24"/>
          <w:szCs w:val="24"/>
        </w:rPr>
        <w:t xml:space="preserve"> posicionando-se diante delas de forma crítica, com respaldo em pressupostos epistemológicos coerentes e na bibliografia de referência.</w:t>
      </w:r>
    </w:p>
    <w:p w:rsidR="00B32BE9" w:rsidRPr="00126AED" w:rsidRDefault="00E33243">
      <w:pPr>
        <w:pStyle w:val="Standard"/>
        <w:spacing w:line="360" w:lineRule="auto"/>
        <w:ind w:firstLine="840"/>
        <w:jc w:val="both"/>
        <w:rPr>
          <w:rFonts w:ascii="Arial" w:hAnsi="Arial" w:cs="Arial"/>
          <w:sz w:val="24"/>
          <w:szCs w:val="24"/>
        </w:rPr>
      </w:pPr>
      <w:r w:rsidRPr="00126AED">
        <w:rPr>
          <w:rFonts w:ascii="Arial" w:hAnsi="Arial" w:cs="Arial"/>
          <w:sz w:val="24"/>
          <w:szCs w:val="24"/>
        </w:rPr>
        <w:t>- Portar-se como educador consciente de seu papel na formação de cidadãos, inclusive na perspectiva socioambiental.</w:t>
      </w:r>
    </w:p>
    <w:p w:rsidR="00B32BE9" w:rsidRPr="00126AED" w:rsidRDefault="00E33243">
      <w:pPr>
        <w:pStyle w:val="Standard"/>
        <w:spacing w:line="360" w:lineRule="auto"/>
        <w:ind w:firstLine="840"/>
        <w:jc w:val="both"/>
        <w:rPr>
          <w:rFonts w:ascii="Arial" w:hAnsi="Arial" w:cs="Arial"/>
          <w:sz w:val="24"/>
          <w:szCs w:val="24"/>
        </w:rPr>
      </w:pPr>
      <w:r w:rsidRPr="00126AED">
        <w:rPr>
          <w:rFonts w:ascii="Arial" w:hAnsi="Arial" w:cs="Arial"/>
          <w:sz w:val="24"/>
          <w:szCs w:val="24"/>
        </w:rPr>
        <w:t>- Ut</w:t>
      </w:r>
      <w:r w:rsidRPr="00126AED">
        <w:rPr>
          <w:rFonts w:ascii="Arial" w:hAnsi="Arial" w:cs="Arial"/>
          <w:sz w:val="24"/>
          <w:szCs w:val="24"/>
        </w:rPr>
        <w:t>ilizar o conhecimento sobre organização, gestão e financiamento da pesquisa e sobre a legislação e políticas públicas referentes à área.</w:t>
      </w:r>
    </w:p>
    <w:p w:rsidR="00B32BE9" w:rsidRPr="00126AED" w:rsidRDefault="00E33243">
      <w:pPr>
        <w:pStyle w:val="Standard"/>
        <w:spacing w:line="360" w:lineRule="auto"/>
        <w:ind w:firstLine="840"/>
        <w:jc w:val="both"/>
        <w:rPr>
          <w:rFonts w:ascii="Arial" w:hAnsi="Arial" w:cs="Arial"/>
          <w:sz w:val="24"/>
          <w:szCs w:val="24"/>
        </w:rPr>
      </w:pPr>
      <w:r w:rsidRPr="00126AED">
        <w:rPr>
          <w:rFonts w:ascii="Arial" w:hAnsi="Arial" w:cs="Arial"/>
          <w:sz w:val="24"/>
          <w:szCs w:val="24"/>
        </w:rPr>
        <w:t>- Entender o processo histórico de produção do conhecimento das ciências biológicas referente a conceitos/princípios/te</w:t>
      </w:r>
      <w:r w:rsidRPr="00126AED">
        <w:rPr>
          <w:rFonts w:ascii="Arial" w:hAnsi="Arial" w:cs="Arial"/>
          <w:sz w:val="24"/>
          <w:szCs w:val="24"/>
        </w:rPr>
        <w:t>orias.</w:t>
      </w:r>
    </w:p>
    <w:p w:rsidR="00B32BE9" w:rsidRPr="00126AED" w:rsidRDefault="00E33243">
      <w:pPr>
        <w:pStyle w:val="Standard"/>
        <w:spacing w:line="360" w:lineRule="auto"/>
        <w:ind w:firstLine="840"/>
        <w:jc w:val="both"/>
        <w:rPr>
          <w:rFonts w:ascii="Arial" w:hAnsi="Arial" w:cs="Arial"/>
          <w:sz w:val="24"/>
          <w:szCs w:val="24"/>
        </w:rPr>
      </w:pPr>
      <w:r w:rsidRPr="00126AED">
        <w:rPr>
          <w:rFonts w:ascii="Arial" w:hAnsi="Arial" w:cs="Arial"/>
          <w:sz w:val="24"/>
          <w:szCs w:val="24"/>
        </w:rPr>
        <w:lastRenderedPageBreak/>
        <w:t>- Estabelecer relações entre ciência, tecnologia e sociedade.</w:t>
      </w:r>
    </w:p>
    <w:p w:rsidR="00B32BE9" w:rsidRPr="00126AED" w:rsidRDefault="00E33243">
      <w:pPr>
        <w:pStyle w:val="Standard"/>
        <w:spacing w:line="360" w:lineRule="auto"/>
        <w:ind w:firstLine="840"/>
        <w:jc w:val="both"/>
        <w:rPr>
          <w:rFonts w:ascii="Arial" w:hAnsi="Arial" w:cs="Arial"/>
          <w:sz w:val="24"/>
          <w:szCs w:val="24"/>
        </w:rPr>
      </w:pPr>
      <w:r w:rsidRPr="00126AED">
        <w:rPr>
          <w:rFonts w:ascii="Arial" w:hAnsi="Arial" w:cs="Arial"/>
          <w:sz w:val="24"/>
          <w:szCs w:val="24"/>
        </w:rPr>
        <w:t>- Utilizar os conhecimentos das ciências biológicas para compreender e transformar o contexto sociopolítico e as relações nas quais está inserida a prática profissional, conhecendo a legi</w:t>
      </w:r>
      <w:r w:rsidRPr="00126AED">
        <w:rPr>
          <w:rFonts w:ascii="Arial" w:hAnsi="Arial" w:cs="Arial"/>
          <w:sz w:val="24"/>
          <w:szCs w:val="24"/>
        </w:rPr>
        <w:t>slação pertinente.</w:t>
      </w:r>
    </w:p>
    <w:p w:rsidR="00B32BE9" w:rsidRPr="00126AED" w:rsidRDefault="00E33243">
      <w:pPr>
        <w:pStyle w:val="Standard"/>
        <w:spacing w:line="360" w:lineRule="auto"/>
        <w:ind w:firstLine="840"/>
        <w:jc w:val="both"/>
        <w:rPr>
          <w:rFonts w:ascii="Arial" w:hAnsi="Arial" w:cs="Arial"/>
          <w:sz w:val="24"/>
          <w:szCs w:val="24"/>
        </w:rPr>
      </w:pPr>
      <w:r w:rsidRPr="00126AED">
        <w:rPr>
          <w:rFonts w:ascii="Arial" w:hAnsi="Arial" w:cs="Arial"/>
          <w:sz w:val="24"/>
          <w:szCs w:val="24"/>
        </w:rPr>
        <w:t>- Desenvolver ações estratégicas capazes de ampliar e aperfeiçoar as formas de atuação profissional, preparando-se para a inserção no mercado de trabalho em contínua transformação.</w:t>
      </w:r>
    </w:p>
    <w:p w:rsidR="00B32BE9" w:rsidRPr="00126AED" w:rsidRDefault="00E33243">
      <w:pPr>
        <w:pStyle w:val="Standard"/>
        <w:spacing w:line="360" w:lineRule="auto"/>
        <w:ind w:firstLine="840"/>
        <w:jc w:val="both"/>
        <w:rPr>
          <w:rFonts w:ascii="Arial" w:hAnsi="Arial" w:cs="Arial"/>
          <w:sz w:val="24"/>
          <w:szCs w:val="24"/>
        </w:rPr>
      </w:pPr>
      <w:r w:rsidRPr="00126AED">
        <w:rPr>
          <w:rFonts w:ascii="Arial" w:hAnsi="Arial" w:cs="Arial"/>
          <w:sz w:val="24"/>
          <w:szCs w:val="24"/>
        </w:rPr>
        <w:t>- Orientar escolhas e decisões em valores e pressupostos</w:t>
      </w:r>
      <w:r w:rsidRPr="00126AED">
        <w:rPr>
          <w:rFonts w:ascii="Arial" w:hAnsi="Arial" w:cs="Arial"/>
          <w:sz w:val="24"/>
          <w:szCs w:val="24"/>
        </w:rPr>
        <w:t xml:space="preserve"> metodológicos alinhados com a democracia, com o respeito à diversidade étnica e cultural, às culturas autóctones e à biodiversidade.</w:t>
      </w:r>
    </w:p>
    <w:p w:rsidR="00B32BE9" w:rsidRPr="00126AED" w:rsidRDefault="00E33243">
      <w:pPr>
        <w:pStyle w:val="Standard"/>
        <w:spacing w:line="360" w:lineRule="auto"/>
        <w:ind w:firstLine="840"/>
        <w:jc w:val="both"/>
        <w:rPr>
          <w:rFonts w:ascii="Arial" w:hAnsi="Arial" w:cs="Arial"/>
          <w:sz w:val="24"/>
          <w:szCs w:val="24"/>
        </w:rPr>
      </w:pPr>
      <w:r w:rsidRPr="00126AED">
        <w:rPr>
          <w:rFonts w:ascii="Arial" w:hAnsi="Arial" w:cs="Arial"/>
          <w:sz w:val="24"/>
          <w:szCs w:val="24"/>
        </w:rPr>
        <w:t xml:space="preserve">- Atuar </w:t>
      </w:r>
      <w:proofErr w:type="spellStart"/>
      <w:r w:rsidRPr="00126AED">
        <w:rPr>
          <w:rFonts w:ascii="Arial" w:hAnsi="Arial" w:cs="Arial"/>
          <w:sz w:val="24"/>
          <w:szCs w:val="24"/>
        </w:rPr>
        <w:t>multi</w:t>
      </w:r>
      <w:proofErr w:type="spellEnd"/>
      <w:r w:rsidRPr="00126AED">
        <w:rPr>
          <w:rFonts w:ascii="Arial" w:hAnsi="Arial" w:cs="Arial"/>
          <w:sz w:val="24"/>
          <w:szCs w:val="24"/>
        </w:rPr>
        <w:t xml:space="preserve"> e interdisciplinarmente, interagindo com diferentes especialidades e diversos profissionais, de modo a estar</w:t>
      </w:r>
      <w:r w:rsidRPr="00126AED">
        <w:rPr>
          <w:rFonts w:ascii="Arial" w:hAnsi="Arial" w:cs="Arial"/>
          <w:sz w:val="24"/>
          <w:szCs w:val="24"/>
        </w:rPr>
        <w:t xml:space="preserve"> preparado para a contínua mudança do mundo produtivo.</w:t>
      </w:r>
    </w:p>
    <w:p w:rsidR="00B32BE9" w:rsidRPr="00126AED" w:rsidRDefault="00E33243">
      <w:pPr>
        <w:pStyle w:val="Standard"/>
        <w:spacing w:line="360" w:lineRule="auto"/>
        <w:ind w:firstLine="794"/>
        <w:jc w:val="both"/>
        <w:rPr>
          <w:rFonts w:ascii="Arial" w:hAnsi="Arial" w:cs="Arial"/>
          <w:sz w:val="24"/>
          <w:szCs w:val="24"/>
        </w:rPr>
      </w:pPr>
      <w:r w:rsidRPr="00126AED">
        <w:rPr>
          <w:rFonts w:ascii="Arial" w:hAnsi="Arial" w:cs="Arial"/>
          <w:sz w:val="24"/>
          <w:szCs w:val="24"/>
        </w:rPr>
        <w:t>- Avaliar o impacto potencial ou real de novos conhecimentos/tecnologias/serviços e produtos resultantes da atividade profissional, considerando os aspectos éticos, sociais e epistemológicos.</w:t>
      </w:r>
    </w:p>
    <w:p w:rsidR="00B32BE9" w:rsidRPr="00126AED" w:rsidRDefault="00E33243">
      <w:pPr>
        <w:pStyle w:val="Standard"/>
        <w:spacing w:line="360" w:lineRule="auto"/>
        <w:ind w:firstLine="840"/>
        <w:jc w:val="both"/>
        <w:rPr>
          <w:rFonts w:ascii="Arial" w:hAnsi="Arial" w:cs="Arial"/>
          <w:sz w:val="24"/>
          <w:szCs w:val="24"/>
        </w:rPr>
      </w:pPr>
      <w:r w:rsidRPr="00126AED">
        <w:rPr>
          <w:rFonts w:ascii="Arial" w:hAnsi="Arial" w:cs="Arial"/>
          <w:sz w:val="24"/>
          <w:szCs w:val="24"/>
        </w:rPr>
        <w:t>- Comprom</w:t>
      </w:r>
      <w:r w:rsidRPr="00126AED">
        <w:rPr>
          <w:rFonts w:ascii="Arial" w:hAnsi="Arial" w:cs="Arial"/>
          <w:sz w:val="24"/>
          <w:szCs w:val="24"/>
        </w:rPr>
        <w:t>eter-se com o desenvolvimento profissional constante, assumindo uma postura de flexibilidade e disponibilidade para mudanças contínuas, esclarecido quanto às opções sindicais e corporativas inerentes ao exercício profissional.</w:t>
      </w:r>
    </w:p>
    <w:p w:rsidR="00B32BE9" w:rsidRPr="00126AED" w:rsidRDefault="00E33243">
      <w:pPr>
        <w:pStyle w:val="Standard"/>
        <w:spacing w:line="360" w:lineRule="auto"/>
        <w:jc w:val="both"/>
        <w:rPr>
          <w:sz w:val="24"/>
          <w:szCs w:val="24"/>
        </w:rPr>
      </w:pPr>
      <w:r w:rsidRPr="00126AED">
        <w:rPr>
          <w:rFonts w:ascii="Arial" w:hAnsi="Arial" w:cs="Arial"/>
          <w:b/>
          <w:sz w:val="24"/>
          <w:szCs w:val="24"/>
        </w:rPr>
        <w:t>4.4.</w:t>
      </w:r>
      <w:r w:rsidRPr="00126AED">
        <w:rPr>
          <w:rFonts w:ascii="Arial" w:hAnsi="Arial" w:cs="Arial"/>
          <w:sz w:val="24"/>
          <w:szCs w:val="24"/>
        </w:rPr>
        <w:t xml:space="preserve"> </w:t>
      </w:r>
      <w:r w:rsidRPr="00126AED">
        <w:rPr>
          <w:rFonts w:ascii="Arial" w:eastAsia="Calibri" w:hAnsi="Arial" w:cs="Arial"/>
          <w:b/>
          <w:bCs/>
          <w:sz w:val="24"/>
          <w:szCs w:val="24"/>
          <w:lang w:eastAsia="en-US"/>
        </w:rPr>
        <w:t>Concepção e Composição da Avaliação</w:t>
      </w:r>
    </w:p>
    <w:p w:rsidR="00B32BE9" w:rsidRPr="00126AED" w:rsidRDefault="00E33243">
      <w:pPr>
        <w:pStyle w:val="Standard"/>
        <w:spacing w:line="36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126AED">
        <w:rPr>
          <w:rFonts w:ascii="Arial" w:eastAsia="Calibri" w:hAnsi="Arial" w:cs="Arial"/>
          <w:b/>
          <w:sz w:val="24"/>
          <w:szCs w:val="24"/>
          <w:lang w:eastAsia="en-US"/>
        </w:rPr>
        <w:t>4.4.1. Avaliação do ensino-aprendizagem</w:t>
      </w:r>
    </w:p>
    <w:p w:rsidR="00B32BE9" w:rsidRPr="00126AED" w:rsidRDefault="00E33243">
      <w:pPr>
        <w:pStyle w:val="Standard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6AED">
        <w:rPr>
          <w:rFonts w:ascii="Arial" w:hAnsi="Arial" w:cs="Arial"/>
          <w:sz w:val="24"/>
          <w:szCs w:val="24"/>
        </w:rPr>
        <w:t>O sistema de avaliação será conduzido de acordo com as normas internas em vigor, verificando o efetivo desenvolvimento de competências previstas no perfil profissional proposto. T</w:t>
      </w:r>
      <w:r w:rsidRPr="00126AED">
        <w:rPr>
          <w:rFonts w:ascii="Arial" w:hAnsi="Arial" w:cs="Arial"/>
          <w:sz w:val="24"/>
          <w:szCs w:val="24"/>
        </w:rPr>
        <w:t xml:space="preserve">oda produção dos acadêmicos poderá ser considerada para fins de avaliação: trabalhos escritos individuais ou em grupo, </w:t>
      </w:r>
      <w:proofErr w:type="spellStart"/>
      <w:r w:rsidRPr="00126AED">
        <w:rPr>
          <w:rFonts w:ascii="Arial" w:hAnsi="Arial" w:cs="Arial"/>
          <w:sz w:val="24"/>
          <w:szCs w:val="24"/>
        </w:rPr>
        <w:t>autoavaliações</w:t>
      </w:r>
      <w:proofErr w:type="spellEnd"/>
      <w:r w:rsidRPr="00126AED">
        <w:rPr>
          <w:rFonts w:ascii="Arial" w:hAnsi="Arial" w:cs="Arial"/>
          <w:sz w:val="24"/>
          <w:szCs w:val="24"/>
        </w:rPr>
        <w:t>, avaliações de conteúdo, entre outros registros escritos e práticos desenvolvidos pelos alunos. O interesse, a participaçã</w:t>
      </w:r>
      <w:r w:rsidRPr="00126AED">
        <w:rPr>
          <w:rFonts w:ascii="Arial" w:hAnsi="Arial" w:cs="Arial"/>
          <w:sz w:val="24"/>
          <w:szCs w:val="24"/>
        </w:rPr>
        <w:t>o e a frequência em sala de aula, laboratório e em campo poderão ser avaliados pelos professores.</w:t>
      </w:r>
    </w:p>
    <w:p w:rsidR="00B32BE9" w:rsidRPr="00126AED" w:rsidRDefault="00E33243">
      <w:pPr>
        <w:pStyle w:val="Standard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6AED">
        <w:rPr>
          <w:rFonts w:ascii="Arial" w:hAnsi="Arial" w:cs="Arial"/>
          <w:sz w:val="24"/>
          <w:szCs w:val="24"/>
        </w:rPr>
        <w:lastRenderedPageBreak/>
        <w:t>Poderão ser oferecidas em Regime Especial de Dependência (RED) todas as disciplinas que atenderem a legislação vigente.</w:t>
      </w:r>
    </w:p>
    <w:p w:rsidR="00B32BE9" w:rsidRPr="00126AED" w:rsidRDefault="00E33243">
      <w:pPr>
        <w:pStyle w:val="Standard"/>
        <w:spacing w:line="360" w:lineRule="auto"/>
        <w:ind w:firstLine="709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126AED">
        <w:rPr>
          <w:rFonts w:ascii="Arial" w:eastAsia="Calibri" w:hAnsi="Arial" w:cs="Arial"/>
          <w:b/>
          <w:sz w:val="24"/>
          <w:szCs w:val="24"/>
          <w:lang w:eastAsia="en-US"/>
        </w:rPr>
        <w:t>4.4.2. Avaliação do Curso e do Projet</w:t>
      </w:r>
      <w:r w:rsidRPr="00126AED">
        <w:rPr>
          <w:rFonts w:ascii="Arial" w:eastAsia="Calibri" w:hAnsi="Arial" w:cs="Arial"/>
          <w:b/>
          <w:sz w:val="24"/>
          <w:szCs w:val="24"/>
          <w:lang w:eastAsia="en-US"/>
        </w:rPr>
        <w:t>o Pedagógico</w:t>
      </w:r>
    </w:p>
    <w:p w:rsidR="00B32BE9" w:rsidRPr="00126AED" w:rsidRDefault="00E33243">
      <w:pPr>
        <w:pStyle w:val="Standard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6AED">
        <w:rPr>
          <w:rFonts w:ascii="Arial" w:hAnsi="Arial" w:cs="Arial"/>
          <w:sz w:val="24"/>
          <w:szCs w:val="24"/>
        </w:rPr>
        <w:t>A avaliação do curso deve ser entendida como uma atitude de responsabilidade conjunta da instituição, dos professores e dos alunos. Deve ser concebida como um momento de reflexão sobre as diferentes dimensões do processo formativo, de forma pr</w:t>
      </w:r>
      <w:r w:rsidRPr="00126AED">
        <w:rPr>
          <w:rFonts w:ascii="Arial" w:hAnsi="Arial" w:cs="Arial"/>
          <w:sz w:val="24"/>
          <w:szCs w:val="24"/>
        </w:rPr>
        <w:t>ocessual e contínua, centrada na análise e reflexão do direcionamento do curso, das atividades curriculares e do desenvolvimento do aluno.</w:t>
      </w:r>
    </w:p>
    <w:p w:rsidR="00B32BE9" w:rsidRPr="00126AED" w:rsidRDefault="00E33243">
      <w:pPr>
        <w:pStyle w:val="Standard"/>
        <w:spacing w:line="360" w:lineRule="auto"/>
        <w:ind w:firstLine="709"/>
        <w:jc w:val="both"/>
        <w:rPr>
          <w:sz w:val="24"/>
          <w:szCs w:val="24"/>
        </w:rPr>
      </w:pPr>
      <w:r w:rsidRPr="00126AED">
        <w:rPr>
          <w:rFonts w:ascii="Arial" w:eastAsia="Arial" w:hAnsi="Arial" w:cs="Arial"/>
          <w:sz w:val="24"/>
          <w:szCs w:val="24"/>
        </w:rPr>
        <w:t xml:space="preserve"> </w:t>
      </w:r>
      <w:r w:rsidRPr="00126AED">
        <w:rPr>
          <w:rFonts w:ascii="Arial" w:hAnsi="Arial" w:cs="Arial"/>
          <w:sz w:val="24"/>
          <w:szCs w:val="24"/>
        </w:rPr>
        <w:t xml:space="preserve">O processo de avaliação é de responsabilidade da Comissão de </w:t>
      </w:r>
      <w:proofErr w:type="spellStart"/>
      <w:r w:rsidRPr="00126AED">
        <w:rPr>
          <w:rFonts w:ascii="Arial" w:hAnsi="Arial" w:cs="Arial"/>
          <w:sz w:val="24"/>
          <w:szCs w:val="24"/>
        </w:rPr>
        <w:t>Autoavaliação</w:t>
      </w:r>
      <w:proofErr w:type="spellEnd"/>
      <w:r w:rsidRPr="00126AED">
        <w:rPr>
          <w:rFonts w:ascii="Arial" w:hAnsi="Arial" w:cs="Arial"/>
          <w:sz w:val="24"/>
          <w:szCs w:val="24"/>
        </w:rPr>
        <w:t>, levando em conta a percepção da comunida</w:t>
      </w:r>
      <w:r w:rsidRPr="00126AED">
        <w:rPr>
          <w:rFonts w:ascii="Arial" w:hAnsi="Arial" w:cs="Arial"/>
          <w:sz w:val="24"/>
          <w:szCs w:val="24"/>
        </w:rPr>
        <w:t>de acadêmica, os resultados de desempenho aferidos externamente, além dos objetivos do Curso, sua identidade, prioridades e interação com o contexto local, regional e nacional, abrangendo também questões sobre a atuação docente e discente, da Coordenação d</w:t>
      </w:r>
      <w:r w:rsidRPr="00126AED">
        <w:rPr>
          <w:rFonts w:ascii="Arial" w:hAnsi="Arial" w:cs="Arial"/>
          <w:sz w:val="24"/>
          <w:szCs w:val="24"/>
        </w:rPr>
        <w:t xml:space="preserve">e curso, da Gerência e da Secretaria Acadêmica. Para tanto, serão consideradas a condução de cada disciplina ministrada e de projetos de ensino, pesquisa e extensão, as condições de trabalho e de infraestrutura para o funcionamento do curso e o desempenho </w:t>
      </w:r>
      <w:r w:rsidRPr="00126AED">
        <w:rPr>
          <w:rFonts w:ascii="Arial" w:hAnsi="Arial" w:cs="Arial"/>
          <w:sz w:val="24"/>
          <w:szCs w:val="24"/>
        </w:rPr>
        <w:t>dos alunos na Instituição e em atividades externas. As informações obtidas constituirão um diagnóstico com as possíveis causas de problemas, bem como potencialidades e possibilidades, redefinição de prioridades e construção coletiva de novas alternativas e</w:t>
      </w:r>
      <w:r w:rsidRPr="00126AED">
        <w:rPr>
          <w:rFonts w:ascii="Arial" w:hAnsi="Arial" w:cs="Arial"/>
          <w:sz w:val="24"/>
          <w:szCs w:val="24"/>
        </w:rPr>
        <w:t xml:space="preserve"> práticas, que será encaminhado à Divisão de Ensino de Graduação.</w:t>
      </w:r>
    </w:p>
    <w:p w:rsidR="00B32BE9" w:rsidRPr="00126AED" w:rsidRDefault="00E33243">
      <w:pPr>
        <w:pStyle w:val="Standard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6AED">
        <w:rPr>
          <w:rFonts w:ascii="Arial" w:hAnsi="Arial" w:cs="Arial"/>
          <w:sz w:val="24"/>
          <w:szCs w:val="24"/>
        </w:rPr>
        <w:t xml:space="preserve">Com relação ao Projeto Pedagógico do Curso, o Comitê Docente Estruturante (CDE), vinculado ao Colegiado do Curso, é responsável pela sua concepção, consolidação, acompanhamento, avaliação e </w:t>
      </w:r>
      <w:r w:rsidRPr="00126AED">
        <w:rPr>
          <w:rFonts w:ascii="Arial" w:hAnsi="Arial" w:cs="Arial"/>
          <w:sz w:val="24"/>
          <w:szCs w:val="24"/>
        </w:rPr>
        <w:t>proposição para adequação ou reformulação, em observância às normas vigentes.</w:t>
      </w:r>
    </w:p>
    <w:p w:rsidR="00B32BE9" w:rsidRPr="00126AED" w:rsidRDefault="00E33243">
      <w:pPr>
        <w:pStyle w:val="Standard"/>
        <w:spacing w:line="360" w:lineRule="auto"/>
        <w:rPr>
          <w:sz w:val="24"/>
          <w:szCs w:val="24"/>
        </w:rPr>
      </w:pPr>
      <w:r w:rsidRPr="00126AED">
        <w:rPr>
          <w:rFonts w:ascii="Arial" w:hAnsi="Arial" w:cs="Arial"/>
          <w:b/>
          <w:sz w:val="24"/>
          <w:szCs w:val="24"/>
        </w:rPr>
        <w:t>4.5.</w:t>
      </w:r>
      <w:r w:rsidRPr="00126AED">
        <w:rPr>
          <w:rFonts w:ascii="Arial" w:hAnsi="Arial" w:cs="Arial"/>
          <w:sz w:val="24"/>
          <w:szCs w:val="24"/>
        </w:rPr>
        <w:t xml:space="preserve"> </w:t>
      </w:r>
      <w:r w:rsidRPr="00126AED">
        <w:rPr>
          <w:rFonts w:ascii="Arial" w:hAnsi="Arial" w:cs="Arial"/>
          <w:b/>
          <w:sz w:val="24"/>
          <w:szCs w:val="24"/>
        </w:rPr>
        <w:t>Trabalho de Conclusão de Curso</w:t>
      </w:r>
    </w:p>
    <w:p w:rsidR="00B32BE9" w:rsidRPr="00126AED" w:rsidRDefault="00E33243">
      <w:pPr>
        <w:pStyle w:val="Standard"/>
        <w:spacing w:line="360" w:lineRule="auto"/>
        <w:ind w:firstLine="709"/>
        <w:jc w:val="both"/>
        <w:rPr>
          <w:sz w:val="24"/>
          <w:szCs w:val="24"/>
        </w:rPr>
      </w:pPr>
      <w:r w:rsidRPr="00126AED">
        <w:rPr>
          <w:rFonts w:ascii="Arial" w:hAnsi="Arial" w:cs="Arial"/>
          <w:sz w:val="24"/>
          <w:szCs w:val="24"/>
        </w:rPr>
        <w:t>O Trabalho de Conclusão de Curso (TCC) constitui-se em uma atividade de investigação obrigatória para integralização do curso de Ciências Bi</w:t>
      </w:r>
      <w:r w:rsidRPr="00126AED">
        <w:rPr>
          <w:rFonts w:ascii="Arial" w:hAnsi="Arial" w:cs="Arial"/>
          <w:sz w:val="24"/>
          <w:szCs w:val="24"/>
        </w:rPr>
        <w:t>ológicas,</w:t>
      </w:r>
      <w:r w:rsidRPr="00126AED">
        <w:rPr>
          <w:rFonts w:ascii="Arial" w:hAnsi="Arial" w:cs="Arial"/>
          <w:sz w:val="24"/>
          <w:szCs w:val="24"/>
          <w:lang w:eastAsia="pt-BR"/>
        </w:rPr>
        <w:t xml:space="preserve"> Licenciatura</w:t>
      </w:r>
      <w:r w:rsidRPr="00126AED">
        <w:rPr>
          <w:rFonts w:ascii="Arial" w:hAnsi="Arial" w:cs="Arial"/>
          <w:sz w:val="24"/>
          <w:szCs w:val="24"/>
        </w:rPr>
        <w:t>, que deverá tratar de um tema livre, à escolha do aluno, abrangendo assunto de ensino, pesquisa ou extensão relacionado com a área da Educação.</w:t>
      </w:r>
    </w:p>
    <w:p w:rsidR="00B32BE9" w:rsidRPr="00126AED" w:rsidRDefault="00E33243">
      <w:pPr>
        <w:pStyle w:val="Standard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6AED">
        <w:rPr>
          <w:rFonts w:ascii="Arial" w:hAnsi="Arial" w:cs="Arial"/>
          <w:sz w:val="24"/>
          <w:szCs w:val="24"/>
        </w:rPr>
        <w:lastRenderedPageBreak/>
        <w:t>Terá destinado para sua execução uma carga horária de 100h. O aluno deverá obedecer às no</w:t>
      </w:r>
      <w:r w:rsidRPr="00126AED">
        <w:rPr>
          <w:rFonts w:ascii="Arial" w:hAnsi="Arial" w:cs="Arial"/>
          <w:sz w:val="24"/>
          <w:szCs w:val="24"/>
        </w:rPr>
        <w:t>rmas do Regulamento do Trabalho de Conclusão de Curso.</w:t>
      </w:r>
    </w:p>
    <w:p w:rsidR="00B32BE9" w:rsidRPr="00126AED" w:rsidRDefault="00B32BE9">
      <w:pPr>
        <w:pStyle w:val="Standard"/>
        <w:spacing w:line="360" w:lineRule="auto"/>
        <w:rPr>
          <w:rFonts w:ascii="Arial" w:hAnsi="Arial" w:cs="Arial"/>
          <w:b/>
          <w:sz w:val="24"/>
          <w:szCs w:val="24"/>
        </w:rPr>
      </w:pPr>
    </w:p>
    <w:p w:rsidR="00B32BE9" w:rsidRDefault="00E33243">
      <w:pPr>
        <w:pStyle w:val="Standard"/>
        <w:spacing w:line="360" w:lineRule="auto"/>
      </w:pPr>
      <w:r>
        <w:rPr>
          <w:rFonts w:ascii="Arial" w:hAnsi="Arial" w:cs="Arial"/>
          <w:b/>
        </w:rPr>
        <w:t>5</w:t>
      </w:r>
      <w:r>
        <w:rPr>
          <w:rFonts w:ascii="Arial" w:eastAsia="Calibri" w:hAnsi="Arial" w:cs="Arial"/>
          <w:b/>
          <w:bCs/>
          <w:lang w:eastAsia="en-US"/>
        </w:rPr>
        <w:t xml:space="preserve">. RELAÇÃO ENTRE ENSINO, PESQUISA, EXTENSÃO E </w:t>
      </w:r>
      <w:proofErr w:type="gramStart"/>
      <w:r>
        <w:rPr>
          <w:rFonts w:ascii="Arial" w:eastAsia="Calibri" w:hAnsi="Arial" w:cs="Arial"/>
          <w:b/>
          <w:bCs/>
          <w:lang w:eastAsia="en-US"/>
        </w:rPr>
        <w:t>PÓS-GRADUAÇÃO</w:t>
      </w:r>
      <w:proofErr w:type="gramEnd"/>
    </w:p>
    <w:p w:rsidR="00B32BE9" w:rsidRDefault="00E33243">
      <w:pPr>
        <w:pStyle w:val="corpo"/>
        <w:spacing w:before="0" w:after="0" w:line="36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A relação entre ensino, pesquisa, extensão e pós-graduação, quando bem a</w:t>
      </w:r>
      <w:r>
        <w:rPr>
          <w:rFonts w:ascii="Arial" w:hAnsi="Arial" w:cs="Arial"/>
          <w:color w:val="auto"/>
          <w:sz w:val="24"/>
          <w:szCs w:val="24"/>
        </w:rPr>
        <w:t>r</w:t>
      </w:r>
      <w:r>
        <w:rPr>
          <w:rFonts w:ascii="Arial" w:hAnsi="Arial" w:cs="Arial"/>
          <w:color w:val="auto"/>
          <w:sz w:val="24"/>
          <w:szCs w:val="24"/>
        </w:rPr>
        <w:t>ticulada, deve conduzir a mudanças significativas nos processos de</w:t>
      </w:r>
      <w:r>
        <w:rPr>
          <w:rFonts w:ascii="Arial" w:hAnsi="Arial" w:cs="Arial"/>
          <w:color w:val="auto"/>
          <w:sz w:val="24"/>
          <w:szCs w:val="24"/>
        </w:rPr>
        <w:t xml:space="preserve"> ensino e apre</w:t>
      </w:r>
      <w:r>
        <w:rPr>
          <w:rFonts w:ascii="Arial" w:hAnsi="Arial" w:cs="Arial"/>
          <w:color w:val="auto"/>
          <w:sz w:val="24"/>
          <w:szCs w:val="24"/>
        </w:rPr>
        <w:t>n</w:t>
      </w:r>
      <w:r>
        <w:rPr>
          <w:rFonts w:ascii="Arial" w:hAnsi="Arial" w:cs="Arial"/>
          <w:color w:val="auto"/>
          <w:sz w:val="24"/>
          <w:szCs w:val="24"/>
        </w:rPr>
        <w:t>dizagem, colaborando efetivamente para a formação profissional, tanto dos alunos quanto dos docentes, além de fortalecer os atos de aprender, de ensinar e de formar profissionais e cidadãos.</w:t>
      </w:r>
    </w:p>
    <w:p w:rsidR="00B32BE9" w:rsidRDefault="00E33243">
      <w:pPr>
        <w:pStyle w:val="corpo"/>
        <w:spacing w:before="0" w:after="0" w:line="36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Durante a permanência no Curso, além das atividade</w:t>
      </w:r>
      <w:r>
        <w:rPr>
          <w:rFonts w:ascii="Arial" w:hAnsi="Arial" w:cs="Arial"/>
          <w:color w:val="auto"/>
          <w:sz w:val="24"/>
          <w:szCs w:val="24"/>
        </w:rPr>
        <w:t>s inerentes ao ensino que o capacitará para a obtenção do grau de Licenciado em Ciências Biológicas, o aluno terá oportunidade de enriquecer sua formação científica e profissional por meio da participação e desenvolvimento de atividades e projetos de ensin</w:t>
      </w:r>
      <w:r>
        <w:rPr>
          <w:rFonts w:ascii="Arial" w:hAnsi="Arial" w:cs="Arial"/>
          <w:color w:val="auto"/>
          <w:sz w:val="24"/>
          <w:szCs w:val="24"/>
        </w:rPr>
        <w:t>o, pesqu</w:t>
      </w:r>
      <w:r>
        <w:rPr>
          <w:rFonts w:ascii="Arial" w:hAnsi="Arial" w:cs="Arial"/>
          <w:color w:val="auto"/>
          <w:sz w:val="24"/>
          <w:szCs w:val="24"/>
        </w:rPr>
        <w:t>i</w:t>
      </w:r>
      <w:r>
        <w:rPr>
          <w:rFonts w:ascii="Arial" w:hAnsi="Arial" w:cs="Arial"/>
          <w:color w:val="auto"/>
          <w:sz w:val="24"/>
          <w:szCs w:val="24"/>
        </w:rPr>
        <w:t>sa e extensão, sendo ao mesmo tempo, estimulado à continuidade de sua formação acadêmica em programas de pós-graduação.</w:t>
      </w:r>
    </w:p>
    <w:p w:rsidR="00B32BE9" w:rsidRDefault="00E33243">
      <w:pPr>
        <w:pStyle w:val="corpo"/>
        <w:spacing w:before="0" w:after="0" w:line="36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No que diz respeito ao Ensino, além da participação em projetos cadastrados e supervisionados pelos docentes, junto à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Pró-reito</w:t>
      </w:r>
      <w:r>
        <w:rPr>
          <w:rFonts w:ascii="Arial" w:hAnsi="Arial" w:cs="Arial"/>
          <w:color w:val="auto"/>
          <w:sz w:val="24"/>
          <w:szCs w:val="24"/>
        </w:rPr>
        <w:t>ria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de Ensino, os alunos têm a possibilidade de participar do Programa Institucional de Bolsas de Iniciação à D</w:t>
      </w:r>
      <w:r>
        <w:rPr>
          <w:rFonts w:ascii="Arial" w:hAnsi="Arial" w:cs="Arial"/>
          <w:color w:val="auto"/>
          <w:sz w:val="24"/>
          <w:szCs w:val="24"/>
        </w:rPr>
        <w:t>o</w:t>
      </w:r>
      <w:r>
        <w:rPr>
          <w:rFonts w:ascii="Arial" w:hAnsi="Arial" w:cs="Arial"/>
          <w:color w:val="auto"/>
          <w:sz w:val="24"/>
          <w:szCs w:val="24"/>
        </w:rPr>
        <w:t>cência (</w:t>
      </w:r>
      <w:proofErr w:type="spellStart"/>
      <w:r>
        <w:rPr>
          <w:rFonts w:ascii="Arial" w:hAnsi="Arial" w:cs="Arial"/>
          <w:color w:val="auto"/>
          <w:sz w:val="24"/>
          <w:szCs w:val="24"/>
        </w:rPr>
        <w:t>Pibid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). O programa oferece bolsas de iniciação à docência aos alunos e tem como objetivo principal antecipar o vínculo entre os futuros </w:t>
      </w:r>
      <w:r>
        <w:rPr>
          <w:rFonts w:ascii="Arial" w:hAnsi="Arial" w:cs="Arial"/>
          <w:color w:val="auto"/>
          <w:sz w:val="24"/>
          <w:szCs w:val="24"/>
        </w:rPr>
        <w:t>professores e as salas de aula da rede pública. Além disso, o Curso também oferece a oportunidade de part</w:t>
      </w:r>
      <w:r>
        <w:rPr>
          <w:rFonts w:ascii="Arial" w:hAnsi="Arial" w:cs="Arial"/>
          <w:color w:val="auto"/>
          <w:sz w:val="24"/>
          <w:szCs w:val="24"/>
        </w:rPr>
        <w:t>i</w:t>
      </w:r>
      <w:r>
        <w:rPr>
          <w:rFonts w:ascii="Arial" w:hAnsi="Arial" w:cs="Arial"/>
          <w:color w:val="auto"/>
          <w:sz w:val="24"/>
          <w:szCs w:val="24"/>
        </w:rPr>
        <w:t xml:space="preserve">cipação em outros programas, como o PET (Programa de Educação Tutorial), que é orientado pelo princípio da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indissociabilidade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entre ensino, pesquisa e</w:t>
      </w:r>
      <w:r>
        <w:rPr>
          <w:rFonts w:ascii="Arial" w:hAnsi="Arial" w:cs="Arial"/>
          <w:color w:val="auto"/>
          <w:sz w:val="24"/>
          <w:szCs w:val="24"/>
        </w:rPr>
        <w:t xml:space="preserve"> extensão e da educação tutorial.</w:t>
      </w:r>
    </w:p>
    <w:p w:rsidR="00B32BE9" w:rsidRDefault="00E33243">
      <w:pPr>
        <w:pStyle w:val="corpo"/>
        <w:spacing w:line="36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Com relação à pesquisa, a UEMS conta com programas de Iniciação Científ</w:t>
      </w:r>
      <w:r>
        <w:rPr>
          <w:rFonts w:ascii="Arial" w:hAnsi="Arial" w:cs="Arial"/>
          <w:color w:val="auto"/>
          <w:sz w:val="24"/>
          <w:szCs w:val="24"/>
        </w:rPr>
        <w:t>i</w:t>
      </w:r>
      <w:r>
        <w:rPr>
          <w:rFonts w:ascii="Arial" w:hAnsi="Arial" w:cs="Arial"/>
          <w:color w:val="auto"/>
          <w:sz w:val="24"/>
          <w:szCs w:val="24"/>
        </w:rPr>
        <w:t>ca, com e sem bolsa, nos quais os alunos podem ingressar e desenvolver atividades de pesquisa sob a orientação de docentes, além de poderem atuar como</w:t>
      </w:r>
      <w:r>
        <w:rPr>
          <w:rFonts w:ascii="Arial" w:hAnsi="Arial" w:cs="Arial"/>
          <w:color w:val="auto"/>
          <w:sz w:val="24"/>
          <w:szCs w:val="24"/>
        </w:rPr>
        <w:t xml:space="preserve"> colabor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hAnsi="Arial" w:cs="Arial"/>
          <w:color w:val="auto"/>
          <w:sz w:val="24"/>
          <w:szCs w:val="24"/>
        </w:rPr>
        <w:t>dores em projetos de pesquisa coordenados por docentes. No Curso aqui proposto, cabe enfatizar que a pesquisa se constitui num instrumento de ensino e um conte</w:t>
      </w:r>
      <w:r>
        <w:rPr>
          <w:rFonts w:ascii="Arial" w:hAnsi="Arial" w:cs="Arial"/>
          <w:color w:val="auto"/>
          <w:sz w:val="24"/>
          <w:szCs w:val="24"/>
        </w:rPr>
        <w:t>ú</w:t>
      </w:r>
      <w:r>
        <w:rPr>
          <w:rFonts w:ascii="Arial" w:hAnsi="Arial" w:cs="Arial"/>
          <w:color w:val="auto"/>
          <w:sz w:val="24"/>
          <w:szCs w:val="24"/>
        </w:rPr>
        <w:t>do de aprendizagem na formação.</w:t>
      </w:r>
    </w:p>
    <w:p w:rsidR="00B32BE9" w:rsidRDefault="00E33243">
      <w:pPr>
        <w:pStyle w:val="corpo"/>
        <w:spacing w:after="0" w:line="36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As ações de Extensão Universitária podem ser desenvolvi</w:t>
      </w:r>
      <w:r>
        <w:rPr>
          <w:rFonts w:ascii="Arial" w:hAnsi="Arial" w:cs="Arial"/>
          <w:color w:val="auto"/>
          <w:sz w:val="24"/>
          <w:szCs w:val="24"/>
        </w:rPr>
        <w:t xml:space="preserve">das em diferentes modalidades: programas, projetos, cursos, eventos, entre outras, sendo que todas </w:t>
      </w:r>
      <w:r>
        <w:rPr>
          <w:rFonts w:ascii="Arial" w:hAnsi="Arial" w:cs="Arial"/>
          <w:color w:val="auto"/>
          <w:sz w:val="24"/>
          <w:szCs w:val="24"/>
        </w:rPr>
        <w:lastRenderedPageBreak/>
        <w:t>elas preveem a inserção de alunos, os quais, inclusive, podem coordenar algumas. O curso estimula, assim como prevê a Política de Cultura, Esporte e Lazer (P</w:t>
      </w:r>
      <w:r>
        <w:rPr>
          <w:rFonts w:ascii="Arial" w:hAnsi="Arial" w:cs="Arial"/>
          <w:color w:val="auto"/>
          <w:sz w:val="24"/>
          <w:szCs w:val="24"/>
        </w:rPr>
        <w:t>CEL) da UEMS, as ações artísticas, de cultura, de esporte e de lazer no âmbito interno e externo da comunidade universitária acadêmica com a finalidade de promover a s</w:t>
      </w:r>
      <w:r>
        <w:rPr>
          <w:rFonts w:ascii="Arial" w:hAnsi="Arial" w:cs="Arial"/>
          <w:color w:val="auto"/>
          <w:sz w:val="24"/>
          <w:szCs w:val="24"/>
        </w:rPr>
        <w:t>o</w:t>
      </w:r>
      <w:r>
        <w:rPr>
          <w:rFonts w:ascii="Arial" w:hAnsi="Arial" w:cs="Arial"/>
          <w:color w:val="auto"/>
          <w:sz w:val="24"/>
          <w:szCs w:val="24"/>
        </w:rPr>
        <w:t>ciabilidade e o desenvolvimento das dimensões artísticas, esportivas e lúdicas do ser hu</w:t>
      </w:r>
      <w:r>
        <w:rPr>
          <w:rFonts w:ascii="Arial" w:hAnsi="Arial" w:cs="Arial"/>
          <w:color w:val="auto"/>
          <w:sz w:val="24"/>
          <w:szCs w:val="24"/>
        </w:rPr>
        <w:t>mano. Há ainda a possibilidade do pagamento de bolsa aos alunos que i</w:t>
      </w:r>
      <w:r>
        <w:rPr>
          <w:rFonts w:ascii="Arial" w:hAnsi="Arial" w:cs="Arial"/>
          <w:color w:val="auto"/>
          <w:sz w:val="24"/>
          <w:szCs w:val="24"/>
        </w:rPr>
        <w:t>n</w:t>
      </w:r>
      <w:r>
        <w:rPr>
          <w:rFonts w:ascii="Arial" w:hAnsi="Arial" w:cs="Arial"/>
          <w:color w:val="auto"/>
          <w:sz w:val="24"/>
          <w:szCs w:val="24"/>
        </w:rPr>
        <w:t xml:space="preserve">gressarem no Programa Institucional de Bolsas de Extensão (PIBEX) e no Programa Institucional de Bolsas de Cultura, Esporte e Lazer (PIBCEL) vinculados à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Pró-Reitoria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de Extensão, Cultur</w:t>
      </w:r>
      <w:r>
        <w:rPr>
          <w:rFonts w:ascii="Arial" w:hAnsi="Arial" w:cs="Arial"/>
          <w:color w:val="auto"/>
          <w:sz w:val="24"/>
          <w:szCs w:val="24"/>
        </w:rPr>
        <w:t>a e Assuntos Comunitários (PROEC).</w:t>
      </w:r>
    </w:p>
    <w:p w:rsidR="00B32BE9" w:rsidRDefault="00E33243">
      <w:pPr>
        <w:pStyle w:val="corpo"/>
        <w:spacing w:before="0" w:after="0" w:line="36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O estímulo aos alunos à continuidade na formação acadêmica é reforçado constantemente pelos docentes e pelo oferecimento de programas de pós-graduação na UEMS, voltados aos licenciados em Ciências Biológicas, como por exe</w:t>
      </w:r>
      <w:r>
        <w:rPr>
          <w:rFonts w:ascii="Arial" w:hAnsi="Arial" w:cs="Arial"/>
          <w:color w:val="auto"/>
          <w:sz w:val="24"/>
          <w:szCs w:val="24"/>
        </w:rPr>
        <w:t>mplo: o Mestrado Profissional em Educação Científica e Matemática (Dourados), Mestrado Acadêmico em Educação (Paranaíba), Mestrado Profissional em Educ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hAnsi="Arial" w:cs="Arial"/>
          <w:color w:val="auto"/>
          <w:sz w:val="24"/>
          <w:szCs w:val="24"/>
        </w:rPr>
        <w:t>ção (Campo Grande), Mestrado Profissional em Ensino em Saúde (Dourados), Me</w:t>
      </w:r>
      <w:r>
        <w:rPr>
          <w:rFonts w:ascii="Arial" w:hAnsi="Arial" w:cs="Arial"/>
          <w:color w:val="auto"/>
          <w:sz w:val="24"/>
          <w:szCs w:val="24"/>
        </w:rPr>
        <w:t>s</w:t>
      </w:r>
      <w:r>
        <w:rPr>
          <w:rFonts w:ascii="Arial" w:hAnsi="Arial" w:cs="Arial"/>
          <w:color w:val="auto"/>
          <w:sz w:val="24"/>
          <w:szCs w:val="24"/>
        </w:rPr>
        <w:t>trado e Doutorado em Recurso</w:t>
      </w:r>
      <w:r>
        <w:rPr>
          <w:rFonts w:ascii="Arial" w:hAnsi="Arial" w:cs="Arial"/>
          <w:color w:val="auto"/>
          <w:sz w:val="24"/>
          <w:szCs w:val="24"/>
        </w:rPr>
        <w:t>s Naturais (Dourados), além de vários cursos de E</w:t>
      </w:r>
      <w:r>
        <w:rPr>
          <w:rFonts w:ascii="Arial" w:hAnsi="Arial" w:cs="Arial"/>
          <w:color w:val="auto"/>
          <w:sz w:val="24"/>
          <w:szCs w:val="24"/>
        </w:rPr>
        <w:t>s</w:t>
      </w:r>
      <w:r>
        <w:rPr>
          <w:rFonts w:ascii="Arial" w:hAnsi="Arial" w:cs="Arial"/>
          <w:color w:val="auto"/>
          <w:sz w:val="24"/>
          <w:szCs w:val="24"/>
        </w:rPr>
        <w:t>pecialização (Lato Sensu), principalmente na área da Educação.</w:t>
      </w:r>
    </w:p>
    <w:p w:rsidR="00B32BE9" w:rsidRDefault="00B32BE9">
      <w:pPr>
        <w:pStyle w:val="corpo"/>
        <w:spacing w:before="0" w:after="0" w:line="36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B32BE9" w:rsidRDefault="00E33243">
      <w:pPr>
        <w:pStyle w:val="corpo"/>
        <w:spacing w:before="0" w:after="0" w:line="36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6. ESTÁGIO CURRICULAR SUPERVISIONADO</w:t>
      </w:r>
    </w:p>
    <w:p w:rsidR="00B32BE9" w:rsidRPr="00126AED" w:rsidRDefault="00E33243">
      <w:pPr>
        <w:pStyle w:val="Standard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6AED">
        <w:rPr>
          <w:rFonts w:ascii="Arial" w:hAnsi="Arial" w:cs="Arial"/>
          <w:sz w:val="24"/>
          <w:szCs w:val="24"/>
        </w:rPr>
        <w:t>O estágio é o ato educativo escolar supervisionado, desenvolvido no ambiente de trabalho, que visa o apre</w:t>
      </w:r>
      <w:r w:rsidRPr="00126AED">
        <w:rPr>
          <w:rFonts w:ascii="Arial" w:hAnsi="Arial" w:cs="Arial"/>
          <w:sz w:val="24"/>
          <w:szCs w:val="24"/>
        </w:rPr>
        <w:t>ndizado de competências próprias da atividade profissional e a contextualização curricular com o objetivo de formar o educando para a vida cidadã e para o trabalho.</w:t>
      </w:r>
    </w:p>
    <w:p w:rsidR="00B32BE9" w:rsidRDefault="00E33243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</w:rPr>
        <w:t xml:space="preserve">O Estágio Curricular Supervisionado fornecerá aos </w:t>
      </w:r>
      <w:proofErr w:type="gramStart"/>
      <w:r>
        <w:rPr>
          <w:color w:val="auto"/>
        </w:rPr>
        <w:t>acadêmicos experiências</w:t>
      </w:r>
      <w:proofErr w:type="gramEnd"/>
      <w:r>
        <w:rPr>
          <w:color w:val="auto"/>
        </w:rPr>
        <w:t xml:space="preserve"> na docência que </w:t>
      </w:r>
      <w:r>
        <w:rPr>
          <w:color w:val="auto"/>
        </w:rPr>
        <w:t>os possibilitarão lidar de forma adequada com a complexa realidade profissional. Será realizado de acordo com legislação vigente.</w:t>
      </w:r>
    </w:p>
    <w:p w:rsidR="00B32BE9" w:rsidRDefault="00B32BE9">
      <w:pPr>
        <w:pStyle w:val="Standard"/>
        <w:spacing w:line="360" w:lineRule="auto"/>
        <w:ind w:firstLine="851"/>
        <w:jc w:val="both"/>
        <w:rPr>
          <w:rFonts w:ascii="Arial" w:hAnsi="Arial" w:cs="Arial"/>
        </w:rPr>
      </w:pPr>
    </w:p>
    <w:p w:rsidR="00B32BE9" w:rsidRPr="00126AED" w:rsidRDefault="00E33243">
      <w:pPr>
        <w:pStyle w:val="Standard"/>
        <w:spacing w:line="360" w:lineRule="auto"/>
        <w:ind w:right="-34"/>
        <w:jc w:val="both"/>
        <w:rPr>
          <w:rFonts w:ascii="Arial" w:hAnsi="Arial" w:cs="Arial"/>
          <w:b/>
          <w:bCs/>
          <w:sz w:val="24"/>
          <w:szCs w:val="24"/>
        </w:rPr>
      </w:pPr>
      <w:r w:rsidRPr="00126AED">
        <w:rPr>
          <w:rFonts w:ascii="Arial" w:hAnsi="Arial" w:cs="Arial"/>
          <w:b/>
          <w:bCs/>
          <w:sz w:val="24"/>
          <w:szCs w:val="24"/>
        </w:rPr>
        <w:t>6.1. Estágio Curricular Supervisionado Obrigatório</w:t>
      </w:r>
    </w:p>
    <w:p w:rsidR="00B32BE9" w:rsidRPr="00126AED" w:rsidRDefault="00E33243">
      <w:pPr>
        <w:pStyle w:val="Textbody"/>
        <w:spacing w:after="0" w:line="360" w:lineRule="auto"/>
        <w:ind w:firstLine="708"/>
        <w:jc w:val="both"/>
        <w:rPr>
          <w:sz w:val="24"/>
          <w:szCs w:val="24"/>
        </w:rPr>
      </w:pPr>
      <w:r w:rsidRPr="00126AED">
        <w:rPr>
          <w:rFonts w:ascii="Arial" w:hAnsi="Arial" w:cs="Arial"/>
          <w:sz w:val="24"/>
          <w:szCs w:val="24"/>
        </w:rPr>
        <w:t xml:space="preserve">O Estágio Curricular Supervisionado Obrigatório terá </w:t>
      </w:r>
      <w:r w:rsidRPr="00126AED">
        <w:rPr>
          <w:rFonts w:ascii="Arial" w:hAnsi="Arial" w:cs="Arial"/>
          <w:bCs/>
          <w:sz w:val="24"/>
          <w:szCs w:val="24"/>
        </w:rPr>
        <w:t xml:space="preserve">carga horária total </w:t>
      </w:r>
      <w:r w:rsidRPr="00126AED">
        <w:rPr>
          <w:rFonts w:ascii="Arial" w:hAnsi="Arial" w:cs="Arial"/>
          <w:bCs/>
          <w:sz w:val="24"/>
          <w:szCs w:val="24"/>
        </w:rPr>
        <w:t>de 400 horas, distribuídas igualmente entre Estágio Curricular Supervisionado em Ciências e Estágio Curricular Supervisionado em Biologia, durante a terceira e quarta séries do Curso, respectivamente.</w:t>
      </w:r>
    </w:p>
    <w:p w:rsidR="00B32BE9" w:rsidRPr="00126AED" w:rsidRDefault="00E33243">
      <w:pPr>
        <w:pStyle w:val="Textbody"/>
        <w:spacing w:after="0" w:line="360" w:lineRule="auto"/>
        <w:ind w:firstLine="708"/>
        <w:jc w:val="both"/>
        <w:rPr>
          <w:sz w:val="24"/>
          <w:szCs w:val="24"/>
        </w:rPr>
      </w:pPr>
      <w:r w:rsidRPr="00126AED">
        <w:rPr>
          <w:rFonts w:ascii="Arial" w:hAnsi="Arial" w:cs="Arial"/>
          <w:bCs/>
          <w:sz w:val="24"/>
          <w:szCs w:val="24"/>
        </w:rPr>
        <w:lastRenderedPageBreak/>
        <w:t>A carga horária deverá ser desenvolvida em Instituições</w:t>
      </w:r>
      <w:r w:rsidRPr="00126AED">
        <w:rPr>
          <w:rFonts w:ascii="Arial" w:hAnsi="Arial" w:cs="Arial"/>
          <w:bCs/>
          <w:sz w:val="24"/>
          <w:szCs w:val="24"/>
        </w:rPr>
        <w:t xml:space="preserve"> educacionais, mediante celebração de termos de compromisso entre a organização concedente e o estagiário, sob a interveniência da UEMS. </w:t>
      </w:r>
      <w:r w:rsidRPr="00126AED">
        <w:rPr>
          <w:rFonts w:ascii="Arial" w:hAnsi="Arial" w:cs="Arial"/>
          <w:sz w:val="24"/>
          <w:szCs w:val="24"/>
        </w:rPr>
        <w:t>O aproveitamento de experiências de docência na Educação Básica será concedido com base na legislação em vigor.</w:t>
      </w:r>
    </w:p>
    <w:p w:rsidR="00B32BE9" w:rsidRPr="00126AED" w:rsidRDefault="00E33243">
      <w:pPr>
        <w:pStyle w:val="Textbody"/>
        <w:spacing w:after="0" w:line="360" w:lineRule="auto"/>
        <w:ind w:firstLine="900"/>
        <w:jc w:val="both"/>
        <w:rPr>
          <w:sz w:val="24"/>
          <w:szCs w:val="24"/>
        </w:rPr>
      </w:pPr>
      <w:r w:rsidRPr="00126AED">
        <w:rPr>
          <w:rFonts w:ascii="Arial" w:hAnsi="Arial" w:cs="Arial"/>
          <w:sz w:val="24"/>
          <w:szCs w:val="24"/>
        </w:rPr>
        <w:t>Ao térm</w:t>
      </w:r>
      <w:r w:rsidRPr="00126AED">
        <w:rPr>
          <w:rFonts w:ascii="Arial" w:hAnsi="Arial" w:cs="Arial"/>
          <w:sz w:val="24"/>
          <w:szCs w:val="24"/>
        </w:rPr>
        <w:t>ino do período de estágio, após o cumprimento da carga horária, os alunos deverão entregar ao(s) professor (</w:t>
      </w:r>
      <w:proofErr w:type="gramStart"/>
      <w:r w:rsidRPr="00126AED">
        <w:rPr>
          <w:rFonts w:ascii="Arial" w:hAnsi="Arial" w:cs="Arial"/>
          <w:sz w:val="24"/>
          <w:szCs w:val="24"/>
        </w:rPr>
        <w:t>es</w:t>
      </w:r>
      <w:proofErr w:type="gramEnd"/>
      <w:r w:rsidRPr="00126AED">
        <w:rPr>
          <w:rFonts w:ascii="Arial" w:hAnsi="Arial" w:cs="Arial"/>
          <w:sz w:val="24"/>
          <w:szCs w:val="24"/>
        </w:rPr>
        <w:t xml:space="preserve">) supervisor (es) de Estágio, o relatório final contendo todas as atividades desenvolvidas nesse período, para ser analisado, avaliado e </w:t>
      </w:r>
      <w:r w:rsidRPr="00126AED">
        <w:rPr>
          <w:rFonts w:ascii="Arial" w:hAnsi="Arial" w:cs="Arial"/>
          <w:bCs/>
          <w:sz w:val="24"/>
          <w:szCs w:val="24"/>
        </w:rPr>
        <w:t>arquivado</w:t>
      </w:r>
      <w:r w:rsidRPr="00126AED">
        <w:rPr>
          <w:rFonts w:ascii="Arial" w:hAnsi="Arial" w:cs="Arial"/>
          <w:bCs/>
          <w:sz w:val="24"/>
          <w:szCs w:val="24"/>
        </w:rPr>
        <w:t xml:space="preserve"> na Coordenadoria de Curso, sendo que, se solicitada, uma cópia será enviada para a Instituição Concedente.</w:t>
      </w:r>
    </w:p>
    <w:p w:rsidR="00B32BE9" w:rsidRPr="00126AED" w:rsidRDefault="00E33243">
      <w:pPr>
        <w:pStyle w:val="Textbody"/>
        <w:spacing w:after="0" w:line="360" w:lineRule="auto"/>
        <w:ind w:firstLine="900"/>
        <w:jc w:val="both"/>
        <w:rPr>
          <w:rFonts w:ascii="Arial" w:hAnsi="Arial" w:cs="Arial"/>
          <w:bCs/>
          <w:sz w:val="24"/>
          <w:szCs w:val="24"/>
        </w:rPr>
      </w:pPr>
      <w:r w:rsidRPr="00126AED">
        <w:rPr>
          <w:rFonts w:ascii="Arial" w:hAnsi="Arial" w:cs="Arial"/>
          <w:bCs/>
          <w:sz w:val="24"/>
          <w:szCs w:val="24"/>
        </w:rPr>
        <w:t>Como o Estágio Supervisionado não é mais uma disciplina, a lotação docente ocorrerá de acordo com a legislação vigente.</w:t>
      </w:r>
    </w:p>
    <w:p w:rsidR="00B32BE9" w:rsidRPr="00126AED" w:rsidRDefault="00B32BE9">
      <w:pPr>
        <w:pStyle w:val="Textbody"/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32BE9" w:rsidRPr="00126AED" w:rsidRDefault="00E33243">
      <w:pPr>
        <w:pStyle w:val="Textbody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126AED">
        <w:rPr>
          <w:rFonts w:ascii="Arial" w:hAnsi="Arial" w:cs="Arial"/>
          <w:b/>
          <w:bCs/>
          <w:sz w:val="24"/>
          <w:szCs w:val="24"/>
        </w:rPr>
        <w:t>6.2. Estágio Curricular Sup</w:t>
      </w:r>
      <w:r w:rsidRPr="00126AED">
        <w:rPr>
          <w:rFonts w:ascii="Arial" w:hAnsi="Arial" w:cs="Arial"/>
          <w:b/>
          <w:bCs/>
          <w:sz w:val="24"/>
          <w:szCs w:val="24"/>
        </w:rPr>
        <w:t>ervisionado não obrigatório</w:t>
      </w:r>
    </w:p>
    <w:p w:rsidR="00B32BE9" w:rsidRPr="00126AED" w:rsidRDefault="00E33243">
      <w:pPr>
        <w:pStyle w:val="Standard"/>
        <w:spacing w:line="360" w:lineRule="auto"/>
        <w:ind w:right="-34" w:firstLine="851"/>
        <w:jc w:val="both"/>
        <w:rPr>
          <w:rFonts w:ascii="Arial" w:hAnsi="Arial" w:cs="Arial"/>
          <w:sz w:val="24"/>
          <w:szCs w:val="24"/>
        </w:rPr>
      </w:pPr>
      <w:r w:rsidRPr="00126AED">
        <w:rPr>
          <w:rFonts w:ascii="Arial" w:hAnsi="Arial" w:cs="Arial"/>
          <w:sz w:val="24"/>
          <w:szCs w:val="24"/>
        </w:rPr>
        <w:t>Essa modalidade de estágio é uma atividade opcional que visa contribuir com a formação profissional-acadêmica do aluno por meio de experiências diversas que promoverão sua competência como professor de Ciências e Biologia, em ó</w:t>
      </w:r>
      <w:r w:rsidRPr="00126AED">
        <w:rPr>
          <w:rFonts w:ascii="Arial" w:hAnsi="Arial" w:cs="Arial"/>
          <w:sz w:val="24"/>
          <w:szCs w:val="24"/>
        </w:rPr>
        <w:t xml:space="preserve">rgãos públicos ou empresas privadas que recebem profissionais da área de Ciências Biológicas, e que podem ser considerados espaços </w:t>
      </w:r>
      <w:proofErr w:type="gramStart"/>
      <w:r w:rsidRPr="00126AED">
        <w:rPr>
          <w:rFonts w:ascii="Arial" w:hAnsi="Arial" w:cs="Arial"/>
          <w:sz w:val="24"/>
          <w:szCs w:val="24"/>
        </w:rPr>
        <w:t>não-formais</w:t>
      </w:r>
      <w:proofErr w:type="gramEnd"/>
      <w:r w:rsidRPr="00126AED">
        <w:rPr>
          <w:rFonts w:ascii="Arial" w:hAnsi="Arial" w:cs="Arial"/>
          <w:sz w:val="24"/>
          <w:szCs w:val="24"/>
        </w:rPr>
        <w:t xml:space="preserve"> de ensino de Ciências e Educação Ambiental e/ou de divulgação científica. São exemplos desses espaços de atuação:</w:t>
      </w:r>
      <w:r w:rsidRPr="00126AED">
        <w:rPr>
          <w:rFonts w:ascii="Arial" w:hAnsi="Arial" w:cs="Arial"/>
          <w:sz w:val="24"/>
          <w:szCs w:val="24"/>
        </w:rPr>
        <w:t xml:space="preserve"> programas educativos de hospitais, usinas hidrelétricas, órgãos ambientais, instituições de ensino superior, unidades de conservação, jardins botânicos, jardins zoológicos, museus, etc., sempre com o acompanhamento de profissional responsável da área e um</w:t>
      </w:r>
      <w:r w:rsidRPr="00126AED">
        <w:rPr>
          <w:rFonts w:ascii="Arial" w:hAnsi="Arial" w:cs="Arial"/>
          <w:sz w:val="24"/>
          <w:szCs w:val="24"/>
        </w:rPr>
        <w:t xml:space="preserve"> professor orientador da Instituição de Ensino.</w:t>
      </w:r>
    </w:p>
    <w:p w:rsidR="00B32BE9" w:rsidRPr="00126AED" w:rsidRDefault="00E33243">
      <w:pPr>
        <w:pStyle w:val="Standard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26AED">
        <w:rPr>
          <w:rFonts w:ascii="Arial" w:hAnsi="Arial" w:cs="Arial"/>
          <w:b/>
          <w:sz w:val="24"/>
          <w:szCs w:val="24"/>
        </w:rPr>
        <w:t>7. ATIVIDADES COMPLEMENTARES</w:t>
      </w:r>
    </w:p>
    <w:p w:rsidR="00B32BE9" w:rsidRPr="00126AED" w:rsidRDefault="00E33243">
      <w:pPr>
        <w:pStyle w:val="Standard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26AED">
        <w:rPr>
          <w:rFonts w:ascii="Arial" w:hAnsi="Arial" w:cs="Arial"/>
          <w:b/>
          <w:sz w:val="24"/>
          <w:szCs w:val="24"/>
        </w:rPr>
        <w:t>7.1. Núcleo de Estudos Integradores</w:t>
      </w:r>
    </w:p>
    <w:p w:rsidR="00B32BE9" w:rsidRPr="00126AED" w:rsidRDefault="00E33243">
      <w:pPr>
        <w:pStyle w:val="Standard"/>
        <w:spacing w:line="360" w:lineRule="auto"/>
        <w:ind w:firstLine="709"/>
        <w:jc w:val="both"/>
        <w:rPr>
          <w:sz w:val="24"/>
          <w:szCs w:val="24"/>
        </w:rPr>
      </w:pPr>
      <w:r w:rsidRPr="00126AED">
        <w:rPr>
          <w:rFonts w:ascii="Arial" w:hAnsi="Arial" w:cs="Arial"/>
          <w:sz w:val="24"/>
          <w:szCs w:val="24"/>
        </w:rPr>
        <w:t xml:space="preserve">A fim de favorecer o enriquecimento da formação do aluno, o Projeto Pedagógico deve contemplar atividades de caráter científico, cultural e </w:t>
      </w:r>
      <w:r w:rsidRPr="00126AED">
        <w:rPr>
          <w:rFonts w:ascii="Arial" w:hAnsi="Arial" w:cs="Arial"/>
          <w:sz w:val="24"/>
          <w:szCs w:val="24"/>
        </w:rPr>
        <w:t>acadêmico, que não sejam limitadas, necessariamente, ao espaço físico da sala de aula. A Resolução CNE n</w:t>
      </w:r>
      <w:r w:rsidRPr="00126AED">
        <w:rPr>
          <w:rFonts w:ascii="Arial" w:hAnsi="Arial" w:cs="Arial"/>
          <w:sz w:val="24"/>
          <w:szCs w:val="24"/>
          <w:vertAlign w:val="superscript"/>
        </w:rPr>
        <w:t>o</w:t>
      </w:r>
      <w:r w:rsidRPr="00126AED">
        <w:rPr>
          <w:rFonts w:ascii="Arial" w:hAnsi="Arial" w:cs="Arial"/>
          <w:sz w:val="24"/>
          <w:szCs w:val="24"/>
        </w:rPr>
        <w:t xml:space="preserve"> 02/2015, estabelece que </w:t>
      </w:r>
      <w:proofErr w:type="gramStart"/>
      <w:r w:rsidRPr="00126AED">
        <w:rPr>
          <w:rFonts w:ascii="Arial" w:hAnsi="Arial" w:cs="Arial"/>
          <w:sz w:val="24"/>
          <w:szCs w:val="24"/>
        </w:rPr>
        <w:t>deverão</w:t>
      </w:r>
      <w:proofErr w:type="gramEnd"/>
      <w:r w:rsidRPr="00126AED">
        <w:rPr>
          <w:rFonts w:ascii="Arial" w:hAnsi="Arial" w:cs="Arial"/>
          <w:sz w:val="24"/>
          <w:szCs w:val="24"/>
        </w:rPr>
        <w:t xml:space="preserve"> ser integralizadas 200 (duzentas) horas de atividades teórico-práticas (aqui denominadas Atividades Complementares - </w:t>
      </w:r>
      <w:proofErr w:type="spellStart"/>
      <w:r w:rsidRPr="00126AED">
        <w:rPr>
          <w:rFonts w:ascii="Arial" w:hAnsi="Arial" w:cs="Arial"/>
          <w:sz w:val="24"/>
          <w:szCs w:val="24"/>
        </w:rPr>
        <w:t>A</w:t>
      </w:r>
      <w:r w:rsidRPr="00126AED">
        <w:rPr>
          <w:rFonts w:ascii="Arial" w:hAnsi="Arial" w:cs="Arial"/>
          <w:sz w:val="24"/>
          <w:szCs w:val="24"/>
        </w:rPr>
        <w:t>Cs</w:t>
      </w:r>
      <w:proofErr w:type="spellEnd"/>
      <w:r w:rsidRPr="00126AED">
        <w:rPr>
          <w:rFonts w:ascii="Arial" w:hAnsi="Arial" w:cs="Arial"/>
          <w:sz w:val="24"/>
          <w:szCs w:val="24"/>
        </w:rPr>
        <w:t xml:space="preserve">) de aprofundamento em áreas específicas de interesse dos </w:t>
      </w:r>
      <w:r w:rsidRPr="00126AED">
        <w:rPr>
          <w:rFonts w:ascii="Arial" w:hAnsi="Arial" w:cs="Arial"/>
          <w:sz w:val="24"/>
          <w:szCs w:val="24"/>
        </w:rPr>
        <w:lastRenderedPageBreak/>
        <w:t>alunos, por meio da iniciação científica, da iniciação à docência, da extensão e da monitoria, entre outras.</w:t>
      </w:r>
    </w:p>
    <w:p w:rsidR="00B32BE9" w:rsidRDefault="00E33243">
      <w:pPr>
        <w:pStyle w:val="Standard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6AED">
        <w:rPr>
          <w:rFonts w:ascii="Arial" w:hAnsi="Arial" w:cs="Arial"/>
          <w:sz w:val="24"/>
          <w:szCs w:val="24"/>
        </w:rPr>
        <w:t>A distribuição da carga horária das Atividades Complementares, para efeito de integrali</w:t>
      </w:r>
      <w:r w:rsidRPr="00126AED">
        <w:rPr>
          <w:rFonts w:ascii="Arial" w:hAnsi="Arial" w:cs="Arial"/>
          <w:sz w:val="24"/>
          <w:szCs w:val="24"/>
        </w:rPr>
        <w:t>zação do currículo do curso, deve ser realizada em pelo menos três modalidades distintas, de acordo com a tabela abaixo. Serão priorizadas aquelas que contribuam para ampliação do repertório científico-cultural do aluno, considerando a sua formação, como p</w:t>
      </w:r>
      <w:r w:rsidRPr="00126AED">
        <w:rPr>
          <w:rFonts w:ascii="Arial" w:hAnsi="Arial" w:cs="Arial"/>
          <w:sz w:val="24"/>
          <w:szCs w:val="24"/>
        </w:rPr>
        <w:t>rofessor de Ciências e Biologia. Será incentivada e valorizada a participação em atividades como o PIBID, Iniciação Cientifica, Projetos de Extensão Universitária (cursinhos, educação ambiental em espaços formais e não formais, e outras ações educativas na</w:t>
      </w:r>
      <w:r w:rsidRPr="00126AED">
        <w:rPr>
          <w:rFonts w:ascii="Arial" w:hAnsi="Arial" w:cs="Arial"/>
          <w:sz w:val="24"/>
          <w:szCs w:val="24"/>
        </w:rPr>
        <w:t xml:space="preserve">s escolas ou população em geral). Além disso, o Curso promoverá eventos internos a fim de colaborar para que o acadêmico possa integralizar </w:t>
      </w:r>
      <w:proofErr w:type="gramStart"/>
      <w:r w:rsidRPr="00126AED">
        <w:rPr>
          <w:rFonts w:ascii="Arial" w:hAnsi="Arial" w:cs="Arial"/>
          <w:sz w:val="24"/>
          <w:szCs w:val="24"/>
        </w:rPr>
        <w:t>as</w:t>
      </w:r>
      <w:proofErr w:type="gramEnd"/>
      <w:r w:rsidRPr="00126AED">
        <w:rPr>
          <w:rFonts w:ascii="Arial" w:hAnsi="Arial" w:cs="Arial"/>
          <w:sz w:val="24"/>
          <w:szCs w:val="24"/>
        </w:rPr>
        <w:t xml:space="preserve"> 200 horas de atividades complementares.</w:t>
      </w:r>
    </w:p>
    <w:p w:rsidR="00B32BE9" w:rsidRPr="00126AED" w:rsidRDefault="00E33243">
      <w:pPr>
        <w:pStyle w:val="Standard"/>
        <w:spacing w:line="360" w:lineRule="auto"/>
        <w:jc w:val="both"/>
        <w:rPr>
          <w:rFonts w:ascii="Arial" w:hAnsi="Arial" w:cs="Arial"/>
        </w:rPr>
      </w:pPr>
      <w:r w:rsidRPr="00126AED">
        <w:rPr>
          <w:rFonts w:ascii="Arial" w:hAnsi="Arial" w:cs="Arial"/>
        </w:rPr>
        <w:t xml:space="preserve">Quadro </w:t>
      </w:r>
      <w:proofErr w:type="gramStart"/>
      <w:r w:rsidRPr="00126AED">
        <w:rPr>
          <w:rFonts w:ascii="Arial" w:hAnsi="Arial" w:cs="Arial"/>
        </w:rPr>
        <w:t>1</w:t>
      </w:r>
      <w:proofErr w:type="gramEnd"/>
      <w:r w:rsidRPr="00126AED">
        <w:rPr>
          <w:rFonts w:ascii="Arial" w:hAnsi="Arial" w:cs="Arial"/>
        </w:rPr>
        <w:t xml:space="preserve">: Distribuição da carga horária nas diferentes modalidades de </w:t>
      </w:r>
      <w:proofErr w:type="spellStart"/>
      <w:r w:rsidRPr="00126AED">
        <w:rPr>
          <w:rFonts w:ascii="Arial" w:hAnsi="Arial" w:cs="Arial"/>
        </w:rPr>
        <w:t>ACs</w:t>
      </w:r>
      <w:proofErr w:type="spellEnd"/>
    </w:p>
    <w:tbl>
      <w:tblPr>
        <w:tblW w:w="8729" w:type="dxa"/>
        <w:tblInd w:w="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17"/>
        <w:gridCol w:w="2612"/>
      </w:tblGrid>
      <w:tr w:rsidR="00B32BE9" w:rsidRPr="00126AED">
        <w:tblPrEx>
          <w:tblCellMar>
            <w:top w:w="0" w:type="dxa"/>
            <w:bottom w:w="0" w:type="dxa"/>
          </w:tblCellMar>
        </w:tblPrEx>
        <w:tc>
          <w:tcPr>
            <w:tcW w:w="87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Pr="00126AED" w:rsidRDefault="00E33243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26AED">
              <w:rPr>
                <w:rFonts w:ascii="Arial" w:hAnsi="Arial" w:cs="Arial"/>
                <w:b/>
              </w:rPr>
              <w:t>Atividades Complementares</w:t>
            </w:r>
          </w:p>
        </w:tc>
      </w:tr>
      <w:tr w:rsidR="00B32BE9" w:rsidRPr="00126AED">
        <w:tblPrEx>
          <w:tblCellMar>
            <w:top w:w="0" w:type="dxa"/>
            <w:bottom w:w="0" w:type="dxa"/>
          </w:tblCellMar>
        </w:tblPrEx>
        <w:tc>
          <w:tcPr>
            <w:tcW w:w="6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Pr="00126AED" w:rsidRDefault="00E33243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26AED">
              <w:rPr>
                <w:rFonts w:ascii="Arial" w:hAnsi="Arial" w:cs="Arial"/>
                <w:b/>
              </w:rPr>
              <w:t>Modalidade</w:t>
            </w:r>
          </w:p>
        </w:tc>
        <w:tc>
          <w:tcPr>
            <w:tcW w:w="2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Pr="00126AED" w:rsidRDefault="00E33243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26AED">
              <w:rPr>
                <w:rFonts w:ascii="Arial" w:hAnsi="Arial" w:cs="Arial"/>
                <w:b/>
              </w:rPr>
              <w:t>Carga horária (máxima)</w:t>
            </w:r>
          </w:p>
        </w:tc>
      </w:tr>
      <w:tr w:rsidR="00B32BE9" w:rsidRPr="00126AED">
        <w:tblPrEx>
          <w:tblCellMar>
            <w:top w:w="0" w:type="dxa"/>
            <w:bottom w:w="0" w:type="dxa"/>
          </w:tblCellMar>
        </w:tblPrEx>
        <w:tc>
          <w:tcPr>
            <w:tcW w:w="6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Pr="00126AED" w:rsidRDefault="00E33243">
            <w:pPr>
              <w:pStyle w:val="Standard"/>
              <w:jc w:val="both"/>
              <w:rPr>
                <w:rFonts w:ascii="Arial" w:hAnsi="Arial" w:cs="Arial"/>
              </w:rPr>
            </w:pPr>
            <w:r w:rsidRPr="00126AED">
              <w:rPr>
                <w:rFonts w:ascii="Arial" w:hAnsi="Arial" w:cs="Arial"/>
              </w:rPr>
              <w:t>Projeto de Ensino</w:t>
            </w:r>
          </w:p>
        </w:tc>
        <w:tc>
          <w:tcPr>
            <w:tcW w:w="2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Pr="00126AED" w:rsidRDefault="00E33243">
            <w:pPr>
              <w:pStyle w:val="Standard"/>
              <w:spacing w:line="360" w:lineRule="auto"/>
              <w:jc w:val="center"/>
              <w:rPr>
                <w:rFonts w:ascii="Arial" w:hAnsi="Arial" w:cs="Arial"/>
              </w:rPr>
            </w:pPr>
            <w:r w:rsidRPr="00126AED">
              <w:rPr>
                <w:rFonts w:ascii="Arial" w:hAnsi="Arial" w:cs="Arial"/>
              </w:rPr>
              <w:t>150h</w:t>
            </w:r>
          </w:p>
        </w:tc>
      </w:tr>
      <w:tr w:rsidR="00B32BE9" w:rsidRPr="00126AED">
        <w:tblPrEx>
          <w:tblCellMar>
            <w:top w:w="0" w:type="dxa"/>
            <w:bottom w:w="0" w:type="dxa"/>
          </w:tblCellMar>
        </w:tblPrEx>
        <w:tc>
          <w:tcPr>
            <w:tcW w:w="6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Pr="00126AED" w:rsidRDefault="00E33243">
            <w:pPr>
              <w:pStyle w:val="Standard"/>
              <w:jc w:val="both"/>
              <w:rPr>
                <w:rFonts w:ascii="Arial" w:hAnsi="Arial" w:cs="Arial"/>
              </w:rPr>
            </w:pPr>
            <w:r w:rsidRPr="00126AED">
              <w:rPr>
                <w:rFonts w:ascii="Arial" w:hAnsi="Arial" w:cs="Arial"/>
              </w:rPr>
              <w:t>Iniciação Científica e colaboração em Projetos de Pesquisa</w:t>
            </w:r>
          </w:p>
        </w:tc>
        <w:tc>
          <w:tcPr>
            <w:tcW w:w="2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Pr="00126AED" w:rsidRDefault="00E33243">
            <w:pPr>
              <w:pStyle w:val="Standard"/>
              <w:spacing w:line="360" w:lineRule="auto"/>
              <w:jc w:val="center"/>
              <w:rPr>
                <w:rFonts w:ascii="Arial" w:hAnsi="Arial" w:cs="Arial"/>
              </w:rPr>
            </w:pPr>
            <w:r w:rsidRPr="00126AED">
              <w:rPr>
                <w:rFonts w:ascii="Arial" w:hAnsi="Arial" w:cs="Arial"/>
              </w:rPr>
              <w:t>150h</w:t>
            </w:r>
          </w:p>
        </w:tc>
      </w:tr>
      <w:tr w:rsidR="00B32BE9" w:rsidRPr="00126AED">
        <w:tblPrEx>
          <w:tblCellMar>
            <w:top w:w="0" w:type="dxa"/>
            <w:bottom w:w="0" w:type="dxa"/>
          </w:tblCellMar>
        </w:tblPrEx>
        <w:tc>
          <w:tcPr>
            <w:tcW w:w="6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Pr="00126AED" w:rsidRDefault="00E33243">
            <w:pPr>
              <w:pStyle w:val="Standard"/>
              <w:spacing w:line="360" w:lineRule="auto"/>
              <w:jc w:val="both"/>
              <w:rPr>
                <w:rFonts w:ascii="Arial" w:hAnsi="Arial" w:cs="Arial"/>
              </w:rPr>
            </w:pPr>
            <w:r w:rsidRPr="00126AED">
              <w:rPr>
                <w:rFonts w:ascii="Arial" w:hAnsi="Arial" w:cs="Arial"/>
              </w:rPr>
              <w:t>Projetos de Extensão</w:t>
            </w:r>
          </w:p>
        </w:tc>
        <w:tc>
          <w:tcPr>
            <w:tcW w:w="2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Pr="00126AED" w:rsidRDefault="00E33243">
            <w:pPr>
              <w:pStyle w:val="Standard"/>
              <w:spacing w:line="360" w:lineRule="auto"/>
              <w:jc w:val="center"/>
              <w:rPr>
                <w:rFonts w:ascii="Arial" w:hAnsi="Arial" w:cs="Arial"/>
              </w:rPr>
            </w:pPr>
            <w:r w:rsidRPr="00126AED">
              <w:rPr>
                <w:rFonts w:ascii="Arial" w:hAnsi="Arial" w:cs="Arial"/>
              </w:rPr>
              <w:t>150h</w:t>
            </w:r>
          </w:p>
        </w:tc>
      </w:tr>
      <w:tr w:rsidR="00B32BE9" w:rsidRPr="00126AED">
        <w:tblPrEx>
          <w:tblCellMar>
            <w:top w:w="0" w:type="dxa"/>
            <w:bottom w:w="0" w:type="dxa"/>
          </w:tblCellMar>
        </w:tblPrEx>
        <w:tc>
          <w:tcPr>
            <w:tcW w:w="6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Pr="00126AED" w:rsidRDefault="00E33243">
            <w:pPr>
              <w:pStyle w:val="Standard"/>
              <w:spacing w:line="360" w:lineRule="auto"/>
              <w:jc w:val="both"/>
              <w:rPr>
                <w:rFonts w:ascii="Arial" w:hAnsi="Arial" w:cs="Arial"/>
              </w:rPr>
            </w:pPr>
            <w:r w:rsidRPr="00126AED">
              <w:rPr>
                <w:rFonts w:ascii="Arial" w:hAnsi="Arial" w:cs="Arial"/>
              </w:rPr>
              <w:t xml:space="preserve">Outras atividades de Ensino, Pesquisa e </w:t>
            </w:r>
            <w:proofErr w:type="gramStart"/>
            <w:r w:rsidRPr="00126AED">
              <w:rPr>
                <w:rFonts w:ascii="Arial" w:hAnsi="Arial" w:cs="Arial"/>
              </w:rPr>
              <w:t>Extensão</w:t>
            </w:r>
            <w:proofErr w:type="gramEnd"/>
          </w:p>
        </w:tc>
        <w:tc>
          <w:tcPr>
            <w:tcW w:w="2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Pr="00126AED" w:rsidRDefault="00E33243">
            <w:pPr>
              <w:pStyle w:val="Standard"/>
              <w:spacing w:line="360" w:lineRule="auto"/>
              <w:jc w:val="center"/>
              <w:rPr>
                <w:rFonts w:ascii="Arial" w:hAnsi="Arial" w:cs="Arial"/>
              </w:rPr>
            </w:pPr>
            <w:r w:rsidRPr="00126AED">
              <w:rPr>
                <w:rFonts w:ascii="Arial" w:hAnsi="Arial" w:cs="Arial"/>
              </w:rPr>
              <w:t>150h</w:t>
            </w:r>
          </w:p>
        </w:tc>
      </w:tr>
      <w:tr w:rsidR="00B32BE9" w:rsidRPr="00126AED">
        <w:tblPrEx>
          <w:tblCellMar>
            <w:top w:w="0" w:type="dxa"/>
            <w:bottom w:w="0" w:type="dxa"/>
          </w:tblCellMar>
        </w:tblPrEx>
        <w:tc>
          <w:tcPr>
            <w:tcW w:w="6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Pr="00126AED" w:rsidRDefault="00E33243">
            <w:pPr>
              <w:pStyle w:val="Standard"/>
              <w:spacing w:line="360" w:lineRule="auto"/>
              <w:jc w:val="both"/>
              <w:rPr>
                <w:rFonts w:ascii="Arial" w:hAnsi="Arial" w:cs="Arial"/>
              </w:rPr>
            </w:pPr>
            <w:r w:rsidRPr="00126AED">
              <w:rPr>
                <w:rFonts w:ascii="Arial" w:hAnsi="Arial" w:cs="Arial"/>
              </w:rPr>
              <w:t>Monitoria</w:t>
            </w:r>
          </w:p>
        </w:tc>
        <w:tc>
          <w:tcPr>
            <w:tcW w:w="2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Pr="00126AED" w:rsidRDefault="00E33243">
            <w:pPr>
              <w:pStyle w:val="Standard"/>
              <w:spacing w:line="360" w:lineRule="auto"/>
              <w:jc w:val="center"/>
              <w:rPr>
                <w:rFonts w:ascii="Arial" w:hAnsi="Arial" w:cs="Arial"/>
              </w:rPr>
            </w:pPr>
            <w:r w:rsidRPr="00126AED">
              <w:rPr>
                <w:rFonts w:ascii="Arial" w:hAnsi="Arial" w:cs="Arial"/>
              </w:rPr>
              <w:t>100h</w:t>
            </w:r>
          </w:p>
        </w:tc>
      </w:tr>
      <w:tr w:rsidR="00B32BE9" w:rsidRPr="00126AED">
        <w:tblPrEx>
          <w:tblCellMar>
            <w:top w:w="0" w:type="dxa"/>
            <w:bottom w:w="0" w:type="dxa"/>
          </w:tblCellMar>
        </w:tblPrEx>
        <w:tc>
          <w:tcPr>
            <w:tcW w:w="6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Pr="00126AED" w:rsidRDefault="00E33243">
            <w:pPr>
              <w:pStyle w:val="Standard"/>
              <w:jc w:val="both"/>
              <w:rPr>
                <w:rFonts w:ascii="Arial" w:hAnsi="Arial" w:cs="Arial"/>
              </w:rPr>
            </w:pPr>
            <w:r w:rsidRPr="00126AED">
              <w:rPr>
                <w:rFonts w:ascii="Arial" w:hAnsi="Arial" w:cs="Arial"/>
              </w:rPr>
              <w:t>Participação em eventos científicos e culturais</w:t>
            </w:r>
          </w:p>
        </w:tc>
        <w:tc>
          <w:tcPr>
            <w:tcW w:w="2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Pr="00126AED" w:rsidRDefault="00E33243">
            <w:pPr>
              <w:pStyle w:val="Standard"/>
              <w:spacing w:line="360" w:lineRule="auto"/>
              <w:jc w:val="center"/>
              <w:rPr>
                <w:rFonts w:ascii="Arial" w:hAnsi="Arial" w:cs="Arial"/>
              </w:rPr>
            </w:pPr>
            <w:r w:rsidRPr="00126AED">
              <w:rPr>
                <w:rFonts w:ascii="Arial" w:hAnsi="Arial" w:cs="Arial"/>
              </w:rPr>
              <w:t>100h</w:t>
            </w:r>
          </w:p>
        </w:tc>
      </w:tr>
      <w:tr w:rsidR="00B32BE9" w:rsidRPr="00126AED">
        <w:tblPrEx>
          <w:tblCellMar>
            <w:top w:w="0" w:type="dxa"/>
            <w:bottom w:w="0" w:type="dxa"/>
          </w:tblCellMar>
        </w:tblPrEx>
        <w:tc>
          <w:tcPr>
            <w:tcW w:w="6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Pr="00126AED" w:rsidRDefault="00E33243">
            <w:pPr>
              <w:pStyle w:val="Standard"/>
              <w:jc w:val="both"/>
              <w:rPr>
                <w:rFonts w:ascii="Arial" w:hAnsi="Arial" w:cs="Arial"/>
              </w:rPr>
            </w:pPr>
            <w:r w:rsidRPr="00126AED">
              <w:rPr>
                <w:rFonts w:ascii="Arial" w:hAnsi="Arial" w:cs="Arial"/>
              </w:rPr>
              <w:t>Visitas Técnicas</w:t>
            </w:r>
          </w:p>
        </w:tc>
        <w:tc>
          <w:tcPr>
            <w:tcW w:w="2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Pr="00126AED" w:rsidRDefault="00E33243">
            <w:pPr>
              <w:pStyle w:val="Standard"/>
              <w:spacing w:line="360" w:lineRule="auto"/>
              <w:jc w:val="center"/>
              <w:rPr>
                <w:rFonts w:ascii="Arial" w:hAnsi="Arial" w:cs="Arial"/>
              </w:rPr>
            </w:pPr>
            <w:r w:rsidRPr="00126AED">
              <w:rPr>
                <w:rFonts w:ascii="Arial" w:hAnsi="Arial" w:cs="Arial"/>
              </w:rPr>
              <w:t>100h</w:t>
            </w:r>
          </w:p>
        </w:tc>
      </w:tr>
    </w:tbl>
    <w:p w:rsidR="00B32BE9" w:rsidRDefault="00B32BE9">
      <w:pPr>
        <w:pStyle w:val="Standard"/>
        <w:spacing w:line="360" w:lineRule="auto"/>
        <w:jc w:val="both"/>
        <w:rPr>
          <w:rFonts w:ascii="Arial" w:hAnsi="Arial" w:cs="Arial"/>
          <w:b/>
        </w:rPr>
      </w:pPr>
    </w:p>
    <w:p w:rsidR="00126AED" w:rsidRDefault="00126AED">
      <w:pPr>
        <w:pStyle w:val="Standard"/>
        <w:spacing w:line="360" w:lineRule="auto"/>
        <w:jc w:val="both"/>
        <w:rPr>
          <w:rFonts w:ascii="Arial" w:hAnsi="Arial" w:cs="Arial"/>
          <w:b/>
        </w:rPr>
      </w:pPr>
    </w:p>
    <w:p w:rsidR="00126AED" w:rsidRDefault="00126AED">
      <w:pPr>
        <w:pStyle w:val="Standard"/>
        <w:spacing w:line="360" w:lineRule="auto"/>
        <w:jc w:val="both"/>
        <w:rPr>
          <w:rFonts w:ascii="Arial" w:hAnsi="Arial" w:cs="Arial"/>
          <w:b/>
        </w:rPr>
      </w:pPr>
    </w:p>
    <w:p w:rsidR="00126AED" w:rsidRDefault="00126AED">
      <w:pPr>
        <w:pStyle w:val="Standard"/>
        <w:spacing w:line="360" w:lineRule="auto"/>
        <w:jc w:val="both"/>
        <w:rPr>
          <w:rFonts w:ascii="Arial" w:hAnsi="Arial" w:cs="Arial"/>
          <w:b/>
        </w:rPr>
      </w:pPr>
    </w:p>
    <w:p w:rsidR="00126AED" w:rsidRDefault="00126AED">
      <w:pPr>
        <w:pStyle w:val="Standard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32BE9" w:rsidRPr="00126AED" w:rsidRDefault="00E33243">
      <w:pPr>
        <w:pStyle w:val="Standard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26AED">
        <w:rPr>
          <w:rFonts w:ascii="Arial" w:hAnsi="Arial" w:cs="Arial"/>
          <w:b/>
          <w:sz w:val="24"/>
          <w:szCs w:val="24"/>
        </w:rPr>
        <w:t>8. ORGANIZAÇÃO CURRICULAR</w:t>
      </w:r>
    </w:p>
    <w:p w:rsidR="00B32BE9" w:rsidRPr="00126AED" w:rsidRDefault="00E33243">
      <w:pPr>
        <w:pStyle w:val="Standard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26AED">
        <w:rPr>
          <w:rFonts w:ascii="Arial" w:hAnsi="Arial" w:cs="Arial"/>
          <w:b/>
          <w:sz w:val="24"/>
          <w:szCs w:val="24"/>
        </w:rPr>
        <w:t>8.1. Núcleo de Estudos de Formação Geral e Núcleo de Aprofundamento e Diversificação de Estudos das Áreas de Atuação Profissional</w:t>
      </w:r>
    </w:p>
    <w:p w:rsidR="00B32BE9" w:rsidRPr="00126AED" w:rsidRDefault="00B32BE9">
      <w:pPr>
        <w:pStyle w:val="Standard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32BE9" w:rsidRPr="00126AED" w:rsidRDefault="00E33243">
      <w:pPr>
        <w:pStyle w:val="Standard"/>
        <w:spacing w:line="360" w:lineRule="auto"/>
        <w:jc w:val="both"/>
        <w:rPr>
          <w:sz w:val="24"/>
          <w:szCs w:val="24"/>
        </w:rPr>
      </w:pPr>
      <w:r w:rsidRPr="00126AED">
        <w:rPr>
          <w:rFonts w:ascii="Arial" w:hAnsi="Arial" w:cs="Arial"/>
          <w:b/>
          <w:sz w:val="24"/>
          <w:szCs w:val="24"/>
        </w:rPr>
        <w:t>- Disciplinas Especí</w:t>
      </w:r>
      <w:r w:rsidRPr="00126AED">
        <w:rPr>
          <w:rFonts w:ascii="Arial" w:hAnsi="Arial" w:cs="Arial"/>
          <w:b/>
          <w:sz w:val="24"/>
          <w:szCs w:val="24"/>
        </w:rPr>
        <w:t xml:space="preserve">ficas da Área de Biologia – formação básica: </w:t>
      </w:r>
      <w:r w:rsidRPr="00126AED">
        <w:rPr>
          <w:rFonts w:ascii="Arial" w:hAnsi="Arial" w:cs="Arial"/>
          <w:sz w:val="24"/>
          <w:szCs w:val="24"/>
        </w:rPr>
        <w:t>proporcionarão a fundamentação teórica e prática específicas da Biologia para o futuro professor de Ciências e de Biologia, articulando também os princípios, concepções, conteúdos e critérios oriundos de diferen</w:t>
      </w:r>
      <w:r w:rsidRPr="00126AED">
        <w:rPr>
          <w:rFonts w:ascii="Arial" w:hAnsi="Arial" w:cs="Arial"/>
          <w:sz w:val="24"/>
          <w:szCs w:val="24"/>
        </w:rPr>
        <w:t>tes áreas do conhecimento, incluindo os conhecimentos pedagógicos, específicos e interdisciplinares, os fundamentos da educação, para o desenvolvimento das pessoas, das organizações e da sociedade (</w:t>
      </w:r>
      <w:r w:rsidRPr="00126AED">
        <w:rPr>
          <w:rFonts w:ascii="Arial" w:hAnsi="Arial" w:cs="Arial"/>
          <w:caps/>
          <w:sz w:val="24"/>
          <w:szCs w:val="24"/>
        </w:rPr>
        <w:t>Resolução CNE nº 2/2015</w:t>
      </w:r>
      <w:r w:rsidRPr="00126AED">
        <w:rPr>
          <w:rFonts w:ascii="Arial" w:hAnsi="Arial" w:cs="Arial"/>
          <w:sz w:val="24"/>
          <w:szCs w:val="24"/>
        </w:rPr>
        <w:t>).</w:t>
      </w:r>
    </w:p>
    <w:p w:rsidR="00B32BE9" w:rsidRPr="00126AED" w:rsidRDefault="00E33243">
      <w:pPr>
        <w:pStyle w:val="Standard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6AED">
        <w:rPr>
          <w:rFonts w:ascii="Arial" w:hAnsi="Arial" w:cs="Arial"/>
          <w:sz w:val="24"/>
          <w:szCs w:val="24"/>
        </w:rPr>
        <w:t xml:space="preserve">Em várias dessas disciplinas, a </w:t>
      </w:r>
      <w:r w:rsidRPr="00126AED">
        <w:rPr>
          <w:rFonts w:ascii="Arial" w:hAnsi="Arial" w:cs="Arial"/>
          <w:sz w:val="24"/>
          <w:szCs w:val="24"/>
        </w:rPr>
        <w:t>prática de leitura e escrita em língua portuguesa é contemplada por meio de trabalhos de grupo, seminários, redação de relatórios técnicos, assim como pelo uso de Tecnologias da Comunicação e Informação. Além disso, as Diretrizes Curriculares Nacionais par</w:t>
      </w:r>
      <w:r w:rsidRPr="00126AED">
        <w:rPr>
          <w:rFonts w:ascii="Arial" w:hAnsi="Arial" w:cs="Arial"/>
          <w:sz w:val="24"/>
          <w:szCs w:val="24"/>
        </w:rPr>
        <w:t xml:space="preserve">a os Cursos de Ciências Biológicas (Parecer CNE/CES 1.301/2001) determinam que a estrutura curricular </w:t>
      </w:r>
      <w:proofErr w:type="gramStart"/>
      <w:r w:rsidRPr="00126AED">
        <w:rPr>
          <w:rFonts w:ascii="Arial" w:hAnsi="Arial" w:cs="Arial"/>
          <w:sz w:val="24"/>
          <w:szCs w:val="24"/>
        </w:rPr>
        <w:t>deve</w:t>
      </w:r>
      <w:proofErr w:type="gramEnd"/>
      <w:r w:rsidRPr="00126AED">
        <w:rPr>
          <w:rFonts w:ascii="Arial" w:hAnsi="Arial" w:cs="Arial"/>
          <w:sz w:val="24"/>
          <w:szCs w:val="24"/>
        </w:rPr>
        <w:t xml:space="preserve"> privilegiar atividades obrigatórias de campo e de laboratório, com adequada instrumentação técnica. Visando atender esta recomendação, as disciplinas</w:t>
      </w:r>
      <w:r w:rsidRPr="00126AED">
        <w:rPr>
          <w:rFonts w:ascii="Arial" w:hAnsi="Arial" w:cs="Arial"/>
          <w:sz w:val="24"/>
          <w:szCs w:val="24"/>
        </w:rPr>
        <w:t xml:space="preserve"> que compõem a matriz curricular deste Projeto Pedagógico, sempre que possível, apresentam parte de sua carga horária total destinada à realização de aulas práticas. Nestas, o conteúdo teórico discutido em sala de aula será trabalhado através de coletas, o</w:t>
      </w:r>
      <w:r w:rsidRPr="00126AED">
        <w:rPr>
          <w:rFonts w:ascii="Arial" w:hAnsi="Arial" w:cs="Arial"/>
          <w:sz w:val="24"/>
          <w:szCs w:val="24"/>
        </w:rPr>
        <w:t>bservações e experimentos em campo e em laboratório.</w:t>
      </w:r>
    </w:p>
    <w:p w:rsidR="00B32BE9" w:rsidRPr="00126AED" w:rsidRDefault="00E33243">
      <w:pPr>
        <w:pStyle w:val="Default"/>
        <w:spacing w:line="360" w:lineRule="auto"/>
        <w:jc w:val="both"/>
        <w:rPr>
          <w:color w:val="auto"/>
        </w:rPr>
      </w:pPr>
      <w:r w:rsidRPr="00126AED">
        <w:rPr>
          <w:b/>
          <w:color w:val="auto"/>
        </w:rPr>
        <w:t xml:space="preserve">- Disciplinas Didático-pedagógicas – formação específica: </w:t>
      </w:r>
      <w:r w:rsidRPr="00126AED">
        <w:rPr>
          <w:color w:val="auto"/>
        </w:rPr>
        <w:t>conjunto de disciplinas obrigatórias da área de Educação que complementam os conteúdos relacionados aos fundamentos históricos, filosóficos, soci</w:t>
      </w:r>
      <w:r w:rsidRPr="00126AED">
        <w:rPr>
          <w:color w:val="auto"/>
        </w:rPr>
        <w:t>ológicos e psicológicos da Educação e aos processos de ensino e aprendizagem e à didática. O conjunto dessas disciplinas contempla os conteúdos de Direitos Humanos, Diversidades Étnico-racial, Gênero, Sexual, Língua Brasileira de Sinais, Gestão Educacional</w:t>
      </w:r>
      <w:r w:rsidRPr="00126AED">
        <w:rPr>
          <w:color w:val="auto"/>
        </w:rPr>
        <w:t xml:space="preserve">, Educação Especial, entre outras indicadas na Resolução CNE nº 2/2015, que </w:t>
      </w:r>
      <w:r w:rsidRPr="00126AED">
        <w:rPr>
          <w:color w:val="auto"/>
        </w:rPr>
        <w:lastRenderedPageBreak/>
        <w:t>estabelece as Diretrizes Curriculares Nacionais para a Formação de Professores da Educação Básica.</w:t>
      </w:r>
    </w:p>
    <w:p w:rsidR="00B32BE9" w:rsidRDefault="00B32BE9">
      <w:pPr>
        <w:pStyle w:val="Default"/>
        <w:spacing w:line="360" w:lineRule="auto"/>
        <w:jc w:val="both"/>
        <w:rPr>
          <w:color w:val="auto"/>
        </w:rPr>
      </w:pPr>
    </w:p>
    <w:p w:rsidR="00B32BE9" w:rsidRDefault="00E33243">
      <w:pPr>
        <w:pStyle w:val="Standard"/>
        <w:tabs>
          <w:tab w:val="left" w:pos="340"/>
        </w:tabs>
        <w:ind w:left="60"/>
        <w:jc w:val="both"/>
      </w:pPr>
      <w:r>
        <w:rPr>
          <w:rStyle w:val="Internetlink"/>
          <w:rFonts w:ascii="Arial" w:hAnsi="Arial" w:cs="Arial"/>
          <w:color w:val="auto"/>
          <w:sz w:val="20"/>
          <w:szCs w:val="20"/>
          <w:u w:val="none"/>
        </w:rPr>
        <w:t xml:space="preserve">Quadro </w:t>
      </w:r>
      <w:proofErr w:type="gramStart"/>
      <w:r>
        <w:rPr>
          <w:rStyle w:val="Internetlink"/>
          <w:rFonts w:ascii="Arial" w:hAnsi="Arial" w:cs="Arial"/>
          <w:color w:val="auto"/>
          <w:sz w:val="20"/>
          <w:szCs w:val="20"/>
          <w:u w:val="none"/>
        </w:rPr>
        <w:t>2</w:t>
      </w:r>
      <w:proofErr w:type="gramEnd"/>
      <w:r>
        <w:rPr>
          <w:rStyle w:val="Internetlink"/>
          <w:rFonts w:ascii="Arial" w:hAnsi="Arial" w:cs="Arial"/>
          <w:color w:val="auto"/>
          <w:sz w:val="20"/>
          <w:szCs w:val="20"/>
          <w:u w:val="none"/>
        </w:rPr>
        <w:t>. Núcleo de Formação Geral (NFG)</w:t>
      </w:r>
    </w:p>
    <w:tbl>
      <w:tblPr>
        <w:tblW w:w="8953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7"/>
        <w:gridCol w:w="1566"/>
      </w:tblGrid>
      <w:tr w:rsidR="00B32BE9">
        <w:tblPrEx>
          <w:tblCellMar>
            <w:top w:w="0" w:type="dxa"/>
            <w:bottom w:w="0" w:type="dxa"/>
          </w:tblCellMar>
        </w:tblPrEx>
        <w:tc>
          <w:tcPr>
            <w:tcW w:w="7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2BE9" w:rsidRDefault="00E33243">
            <w:pPr>
              <w:pStyle w:val="TableContents"/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Disciplinas</w:t>
            </w:r>
          </w:p>
        </w:tc>
        <w:tc>
          <w:tcPr>
            <w:tcW w:w="1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2BE9" w:rsidRDefault="00E33243">
            <w:pPr>
              <w:pStyle w:val="TableContents"/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Carga Horária</w:t>
            </w:r>
          </w:p>
        </w:tc>
      </w:tr>
      <w:tr w:rsidR="00B32BE9">
        <w:tblPrEx>
          <w:tblCellMar>
            <w:top w:w="0" w:type="dxa"/>
            <w:bottom w:w="0" w:type="dxa"/>
          </w:tblCellMar>
        </w:tblPrEx>
        <w:tc>
          <w:tcPr>
            <w:tcW w:w="73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2BE9" w:rsidRDefault="00E33243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Biologia C</w:t>
            </w:r>
            <w:r>
              <w:rPr>
                <w:rFonts w:ascii="Arial" w:hAnsi="Arial" w:cs="Arial"/>
              </w:rPr>
              <w:t>elular e Molecular</w:t>
            </w:r>
          </w:p>
        </w:tc>
        <w:tc>
          <w:tcPr>
            <w:tcW w:w="15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2BE9" w:rsidRDefault="00E33243">
            <w:pPr>
              <w:pStyle w:val="TableContents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136h</w:t>
            </w:r>
          </w:p>
        </w:tc>
      </w:tr>
      <w:tr w:rsidR="00B32BE9">
        <w:tblPrEx>
          <w:tblCellMar>
            <w:top w:w="0" w:type="dxa"/>
            <w:bottom w:w="0" w:type="dxa"/>
          </w:tblCellMar>
        </w:tblPrEx>
        <w:tc>
          <w:tcPr>
            <w:tcW w:w="73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2BE9" w:rsidRDefault="00E33243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Invertebrados</w:t>
            </w:r>
          </w:p>
        </w:tc>
        <w:tc>
          <w:tcPr>
            <w:tcW w:w="15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2BE9" w:rsidRDefault="00E33243">
            <w:pPr>
              <w:pStyle w:val="TableContents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136h</w:t>
            </w:r>
          </w:p>
        </w:tc>
      </w:tr>
      <w:tr w:rsidR="00B32BE9">
        <w:tblPrEx>
          <w:tblCellMar>
            <w:top w:w="0" w:type="dxa"/>
            <w:bottom w:w="0" w:type="dxa"/>
          </w:tblCellMar>
        </w:tblPrEx>
        <w:tc>
          <w:tcPr>
            <w:tcW w:w="73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2BE9" w:rsidRDefault="00E33243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Parasitologia</w:t>
            </w:r>
          </w:p>
        </w:tc>
        <w:tc>
          <w:tcPr>
            <w:tcW w:w="15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2BE9" w:rsidRDefault="00E33243">
            <w:pPr>
              <w:pStyle w:val="TableContents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68h</w:t>
            </w:r>
          </w:p>
        </w:tc>
      </w:tr>
      <w:tr w:rsidR="00B32BE9">
        <w:tblPrEx>
          <w:tblCellMar>
            <w:top w:w="0" w:type="dxa"/>
            <w:bottom w:w="0" w:type="dxa"/>
          </w:tblCellMar>
        </w:tblPrEx>
        <w:tc>
          <w:tcPr>
            <w:tcW w:w="73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2BE9" w:rsidRDefault="00E33243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História e Filosofia da Educação</w:t>
            </w:r>
          </w:p>
        </w:tc>
        <w:tc>
          <w:tcPr>
            <w:tcW w:w="15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2BE9" w:rsidRDefault="00E33243">
            <w:pPr>
              <w:pStyle w:val="TableContents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102h</w:t>
            </w:r>
          </w:p>
        </w:tc>
      </w:tr>
      <w:tr w:rsidR="00B32BE9">
        <w:tblPrEx>
          <w:tblCellMar>
            <w:top w:w="0" w:type="dxa"/>
            <w:bottom w:w="0" w:type="dxa"/>
          </w:tblCellMar>
        </w:tblPrEx>
        <w:tc>
          <w:tcPr>
            <w:tcW w:w="73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2BE9" w:rsidRDefault="00E33243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Física Aplicada às Ciências Naturais</w:t>
            </w:r>
          </w:p>
        </w:tc>
        <w:tc>
          <w:tcPr>
            <w:tcW w:w="15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2BE9" w:rsidRDefault="00E33243">
            <w:pPr>
              <w:pStyle w:val="TableContents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68h</w:t>
            </w:r>
          </w:p>
        </w:tc>
      </w:tr>
      <w:tr w:rsidR="00B32BE9">
        <w:tblPrEx>
          <w:tblCellMar>
            <w:top w:w="0" w:type="dxa"/>
            <w:bottom w:w="0" w:type="dxa"/>
          </w:tblCellMar>
        </w:tblPrEx>
        <w:tc>
          <w:tcPr>
            <w:tcW w:w="73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2BE9" w:rsidRDefault="00E33243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Química Geral</w:t>
            </w:r>
          </w:p>
        </w:tc>
        <w:tc>
          <w:tcPr>
            <w:tcW w:w="15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2BE9" w:rsidRDefault="00E33243">
            <w:pPr>
              <w:pStyle w:val="TableContents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68h</w:t>
            </w:r>
          </w:p>
        </w:tc>
      </w:tr>
      <w:tr w:rsidR="00B32BE9">
        <w:tblPrEx>
          <w:tblCellMar>
            <w:top w:w="0" w:type="dxa"/>
            <w:bottom w:w="0" w:type="dxa"/>
          </w:tblCellMar>
        </w:tblPrEx>
        <w:tc>
          <w:tcPr>
            <w:tcW w:w="73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2BE9" w:rsidRDefault="00E33243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Química Orgânica</w:t>
            </w:r>
          </w:p>
        </w:tc>
        <w:tc>
          <w:tcPr>
            <w:tcW w:w="15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2BE9" w:rsidRDefault="00E33243">
            <w:pPr>
              <w:pStyle w:val="TableContents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68h</w:t>
            </w:r>
          </w:p>
        </w:tc>
      </w:tr>
      <w:tr w:rsidR="00B32BE9">
        <w:tblPrEx>
          <w:tblCellMar>
            <w:top w:w="0" w:type="dxa"/>
            <w:bottom w:w="0" w:type="dxa"/>
          </w:tblCellMar>
        </w:tblPrEx>
        <w:tc>
          <w:tcPr>
            <w:tcW w:w="73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2BE9" w:rsidRDefault="00E33243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Psicologia da Educação</w:t>
            </w:r>
          </w:p>
        </w:tc>
        <w:tc>
          <w:tcPr>
            <w:tcW w:w="15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2BE9" w:rsidRDefault="00E33243">
            <w:pPr>
              <w:pStyle w:val="TableContents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102h</w:t>
            </w:r>
          </w:p>
        </w:tc>
      </w:tr>
      <w:tr w:rsidR="00B32BE9">
        <w:tblPrEx>
          <w:tblCellMar>
            <w:top w:w="0" w:type="dxa"/>
            <w:bottom w:w="0" w:type="dxa"/>
          </w:tblCellMar>
        </w:tblPrEx>
        <w:tc>
          <w:tcPr>
            <w:tcW w:w="73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2BE9" w:rsidRDefault="00E33243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Políticas Públicas de Educação Brasileira</w:t>
            </w:r>
            <w:r>
              <w:rPr>
                <w:rFonts w:ascii="Arial" w:hAnsi="Arial" w:cs="Arial"/>
              </w:rPr>
              <w:t xml:space="preserve"> e Gestão Educacional</w:t>
            </w:r>
          </w:p>
        </w:tc>
        <w:tc>
          <w:tcPr>
            <w:tcW w:w="15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2BE9" w:rsidRDefault="00E33243">
            <w:pPr>
              <w:pStyle w:val="TableContents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102h</w:t>
            </w:r>
          </w:p>
        </w:tc>
      </w:tr>
      <w:tr w:rsidR="00B32BE9">
        <w:tblPrEx>
          <w:tblCellMar>
            <w:top w:w="0" w:type="dxa"/>
            <w:bottom w:w="0" w:type="dxa"/>
          </w:tblCellMar>
        </w:tblPrEx>
        <w:tc>
          <w:tcPr>
            <w:tcW w:w="73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2BE9" w:rsidRDefault="00E33243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Anatomia Humana</w:t>
            </w:r>
          </w:p>
        </w:tc>
        <w:tc>
          <w:tcPr>
            <w:tcW w:w="15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2BE9" w:rsidRDefault="00E33243">
            <w:pPr>
              <w:pStyle w:val="TableContents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68h</w:t>
            </w:r>
          </w:p>
        </w:tc>
      </w:tr>
      <w:tr w:rsidR="00B32BE9">
        <w:tblPrEx>
          <w:tblCellMar>
            <w:top w:w="0" w:type="dxa"/>
            <w:bottom w:w="0" w:type="dxa"/>
          </w:tblCellMar>
        </w:tblPrEx>
        <w:tc>
          <w:tcPr>
            <w:tcW w:w="73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2BE9" w:rsidRDefault="00E33243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Biofísica</w:t>
            </w:r>
          </w:p>
        </w:tc>
        <w:tc>
          <w:tcPr>
            <w:tcW w:w="15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2BE9" w:rsidRDefault="00E33243">
            <w:pPr>
              <w:pStyle w:val="TableContents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68h</w:t>
            </w:r>
          </w:p>
        </w:tc>
      </w:tr>
      <w:tr w:rsidR="00B32BE9">
        <w:tblPrEx>
          <w:tblCellMar>
            <w:top w:w="0" w:type="dxa"/>
            <w:bottom w:w="0" w:type="dxa"/>
          </w:tblCellMar>
        </w:tblPrEx>
        <w:tc>
          <w:tcPr>
            <w:tcW w:w="73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2BE9" w:rsidRDefault="00E33243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Bioestatística</w:t>
            </w:r>
          </w:p>
        </w:tc>
        <w:tc>
          <w:tcPr>
            <w:tcW w:w="15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2BE9" w:rsidRDefault="00E33243">
            <w:pPr>
              <w:pStyle w:val="TableContents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68h</w:t>
            </w:r>
          </w:p>
        </w:tc>
      </w:tr>
      <w:tr w:rsidR="00B32BE9">
        <w:tblPrEx>
          <w:tblCellMar>
            <w:top w:w="0" w:type="dxa"/>
            <w:bottom w:w="0" w:type="dxa"/>
          </w:tblCellMar>
        </w:tblPrEx>
        <w:tc>
          <w:tcPr>
            <w:tcW w:w="73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2BE9" w:rsidRDefault="00E33243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Vertebrados</w:t>
            </w:r>
          </w:p>
        </w:tc>
        <w:tc>
          <w:tcPr>
            <w:tcW w:w="15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2BE9" w:rsidRDefault="00E33243">
            <w:pPr>
              <w:pStyle w:val="TableContents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136h</w:t>
            </w:r>
          </w:p>
        </w:tc>
      </w:tr>
      <w:tr w:rsidR="00B32BE9">
        <w:tblPrEx>
          <w:tblCellMar>
            <w:top w:w="0" w:type="dxa"/>
            <w:bottom w:w="0" w:type="dxa"/>
          </w:tblCellMar>
        </w:tblPrEx>
        <w:tc>
          <w:tcPr>
            <w:tcW w:w="73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2BE9" w:rsidRDefault="00E33243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Didática</w:t>
            </w:r>
          </w:p>
        </w:tc>
        <w:tc>
          <w:tcPr>
            <w:tcW w:w="15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2BE9" w:rsidRDefault="00E33243">
            <w:pPr>
              <w:pStyle w:val="TableContents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102h</w:t>
            </w:r>
          </w:p>
        </w:tc>
      </w:tr>
      <w:tr w:rsidR="00B32BE9">
        <w:tblPrEx>
          <w:tblCellMar>
            <w:top w:w="0" w:type="dxa"/>
            <w:bottom w:w="0" w:type="dxa"/>
          </w:tblCellMar>
        </w:tblPrEx>
        <w:tc>
          <w:tcPr>
            <w:tcW w:w="73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2BE9" w:rsidRDefault="00E33243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Anatomia e Morfologia Vegetal</w:t>
            </w:r>
          </w:p>
        </w:tc>
        <w:tc>
          <w:tcPr>
            <w:tcW w:w="15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2BE9" w:rsidRDefault="00E33243">
            <w:pPr>
              <w:pStyle w:val="TableContents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136h</w:t>
            </w:r>
          </w:p>
        </w:tc>
      </w:tr>
      <w:tr w:rsidR="00B32BE9">
        <w:tblPrEx>
          <w:tblCellMar>
            <w:top w:w="0" w:type="dxa"/>
            <w:bottom w:w="0" w:type="dxa"/>
          </w:tblCellMar>
        </w:tblPrEx>
        <w:tc>
          <w:tcPr>
            <w:tcW w:w="73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2BE9" w:rsidRDefault="00E33243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Ecologia de Indivíduos e Populações</w:t>
            </w:r>
          </w:p>
        </w:tc>
        <w:tc>
          <w:tcPr>
            <w:tcW w:w="15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2BE9" w:rsidRDefault="00E33243">
            <w:pPr>
              <w:pStyle w:val="TableContents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68h</w:t>
            </w:r>
          </w:p>
        </w:tc>
      </w:tr>
      <w:tr w:rsidR="00B32BE9">
        <w:tblPrEx>
          <w:tblCellMar>
            <w:top w:w="0" w:type="dxa"/>
            <w:bottom w:w="0" w:type="dxa"/>
          </w:tblCellMar>
        </w:tblPrEx>
        <w:tc>
          <w:tcPr>
            <w:tcW w:w="73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2BE9" w:rsidRDefault="00E33243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Direitos Humanos e as Relações Étnico-raciais e de Gênero na </w:t>
            </w:r>
            <w:r>
              <w:rPr>
                <w:rFonts w:ascii="Arial" w:hAnsi="Arial" w:cs="Arial"/>
              </w:rPr>
              <w:t>Sociedade</w:t>
            </w:r>
          </w:p>
        </w:tc>
        <w:tc>
          <w:tcPr>
            <w:tcW w:w="15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2BE9" w:rsidRDefault="00E33243">
            <w:pPr>
              <w:pStyle w:val="TableContents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102h</w:t>
            </w:r>
          </w:p>
        </w:tc>
      </w:tr>
      <w:tr w:rsidR="00B32BE9">
        <w:tblPrEx>
          <w:tblCellMar>
            <w:top w:w="0" w:type="dxa"/>
            <w:bottom w:w="0" w:type="dxa"/>
          </w:tblCellMar>
        </w:tblPrEx>
        <w:tc>
          <w:tcPr>
            <w:tcW w:w="73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2BE9" w:rsidRDefault="00E33243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Metodologia Científica e Pesquisa em Ensino de Ciências</w:t>
            </w:r>
          </w:p>
        </w:tc>
        <w:tc>
          <w:tcPr>
            <w:tcW w:w="15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2BE9" w:rsidRDefault="00E33243">
            <w:pPr>
              <w:pStyle w:val="TableContents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68h</w:t>
            </w:r>
          </w:p>
        </w:tc>
      </w:tr>
      <w:tr w:rsidR="00B32BE9">
        <w:tblPrEx>
          <w:tblCellMar>
            <w:top w:w="0" w:type="dxa"/>
            <w:bottom w:w="0" w:type="dxa"/>
          </w:tblCellMar>
        </w:tblPrEx>
        <w:tc>
          <w:tcPr>
            <w:tcW w:w="73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2BE9" w:rsidRDefault="00E33243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Bioquímica</w:t>
            </w:r>
          </w:p>
        </w:tc>
        <w:tc>
          <w:tcPr>
            <w:tcW w:w="15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2BE9" w:rsidRDefault="00E33243">
            <w:pPr>
              <w:pStyle w:val="TableContents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68h</w:t>
            </w:r>
          </w:p>
        </w:tc>
      </w:tr>
      <w:tr w:rsidR="00B32BE9">
        <w:tblPrEx>
          <w:tblCellMar>
            <w:top w:w="0" w:type="dxa"/>
            <w:bottom w:w="0" w:type="dxa"/>
          </w:tblCellMar>
        </w:tblPrEx>
        <w:tc>
          <w:tcPr>
            <w:tcW w:w="73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2BE9" w:rsidRDefault="00E33243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Fisiologia Animal Comparada</w:t>
            </w:r>
          </w:p>
        </w:tc>
        <w:tc>
          <w:tcPr>
            <w:tcW w:w="15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2BE9" w:rsidRDefault="00E33243">
            <w:pPr>
              <w:pStyle w:val="TableContents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136h</w:t>
            </w:r>
          </w:p>
        </w:tc>
      </w:tr>
      <w:tr w:rsidR="00B32BE9">
        <w:tblPrEx>
          <w:tblCellMar>
            <w:top w:w="0" w:type="dxa"/>
            <w:bottom w:w="0" w:type="dxa"/>
          </w:tblCellMar>
        </w:tblPrEx>
        <w:tc>
          <w:tcPr>
            <w:tcW w:w="73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2BE9" w:rsidRDefault="00E33243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Embriologia</w:t>
            </w:r>
          </w:p>
        </w:tc>
        <w:tc>
          <w:tcPr>
            <w:tcW w:w="15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2BE9" w:rsidRDefault="00E33243">
            <w:pPr>
              <w:pStyle w:val="TableContents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68h</w:t>
            </w:r>
          </w:p>
        </w:tc>
      </w:tr>
      <w:tr w:rsidR="00B32BE9">
        <w:tblPrEx>
          <w:tblCellMar>
            <w:top w:w="0" w:type="dxa"/>
            <w:bottom w:w="0" w:type="dxa"/>
          </w:tblCellMar>
        </w:tblPrEx>
        <w:tc>
          <w:tcPr>
            <w:tcW w:w="73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2BE9" w:rsidRDefault="00E33243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Genética</w:t>
            </w:r>
          </w:p>
        </w:tc>
        <w:tc>
          <w:tcPr>
            <w:tcW w:w="15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2BE9" w:rsidRDefault="00E33243">
            <w:pPr>
              <w:pStyle w:val="TableContents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136h</w:t>
            </w:r>
          </w:p>
        </w:tc>
      </w:tr>
      <w:tr w:rsidR="00B32BE9">
        <w:tblPrEx>
          <w:tblCellMar>
            <w:top w:w="0" w:type="dxa"/>
            <w:bottom w:w="0" w:type="dxa"/>
          </w:tblCellMar>
        </w:tblPrEx>
        <w:tc>
          <w:tcPr>
            <w:tcW w:w="73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2BE9" w:rsidRDefault="00E33243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Histologia</w:t>
            </w:r>
          </w:p>
        </w:tc>
        <w:tc>
          <w:tcPr>
            <w:tcW w:w="15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2BE9" w:rsidRDefault="00E33243">
            <w:pPr>
              <w:pStyle w:val="TableContents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68h</w:t>
            </w:r>
          </w:p>
        </w:tc>
      </w:tr>
      <w:tr w:rsidR="00B32BE9">
        <w:tblPrEx>
          <w:tblCellMar>
            <w:top w:w="0" w:type="dxa"/>
            <w:bottom w:w="0" w:type="dxa"/>
          </w:tblCellMar>
        </w:tblPrEx>
        <w:tc>
          <w:tcPr>
            <w:tcW w:w="73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2BE9" w:rsidRDefault="00E33243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Ecologia de Comunidades e Ecossistemas</w:t>
            </w:r>
          </w:p>
        </w:tc>
        <w:tc>
          <w:tcPr>
            <w:tcW w:w="15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2BE9" w:rsidRDefault="00E33243">
            <w:pPr>
              <w:pStyle w:val="TableContents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136h</w:t>
            </w:r>
          </w:p>
        </w:tc>
      </w:tr>
      <w:tr w:rsidR="00B32BE9">
        <w:tblPrEx>
          <w:tblCellMar>
            <w:top w:w="0" w:type="dxa"/>
            <w:bottom w:w="0" w:type="dxa"/>
          </w:tblCellMar>
        </w:tblPrEx>
        <w:tc>
          <w:tcPr>
            <w:tcW w:w="73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2BE9" w:rsidRDefault="00E33243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Fisiologia Vegetal</w:t>
            </w:r>
          </w:p>
        </w:tc>
        <w:tc>
          <w:tcPr>
            <w:tcW w:w="15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2BE9" w:rsidRDefault="00E33243">
            <w:pPr>
              <w:pStyle w:val="TableContents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136h</w:t>
            </w:r>
          </w:p>
        </w:tc>
      </w:tr>
      <w:tr w:rsidR="00B32BE9">
        <w:tblPrEx>
          <w:tblCellMar>
            <w:top w:w="0" w:type="dxa"/>
            <w:bottom w:w="0" w:type="dxa"/>
          </w:tblCellMar>
        </w:tblPrEx>
        <w:tc>
          <w:tcPr>
            <w:tcW w:w="73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2BE9" w:rsidRDefault="00E33243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Educação </w:t>
            </w:r>
            <w:r>
              <w:rPr>
                <w:rFonts w:ascii="Arial" w:hAnsi="Arial" w:cs="Arial"/>
              </w:rPr>
              <w:t>Especial: fundamentos e práticas pedagógicas</w:t>
            </w:r>
          </w:p>
        </w:tc>
        <w:tc>
          <w:tcPr>
            <w:tcW w:w="15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2BE9" w:rsidRDefault="00E33243">
            <w:pPr>
              <w:pStyle w:val="TableContents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102h</w:t>
            </w:r>
          </w:p>
        </w:tc>
      </w:tr>
      <w:tr w:rsidR="00B32BE9">
        <w:tblPrEx>
          <w:tblCellMar>
            <w:top w:w="0" w:type="dxa"/>
            <w:bottom w:w="0" w:type="dxa"/>
          </w:tblCellMar>
        </w:tblPrEx>
        <w:tc>
          <w:tcPr>
            <w:tcW w:w="73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2BE9" w:rsidRDefault="00E33243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Evolução</w:t>
            </w:r>
          </w:p>
        </w:tc>
        <w:tc>
          <w:tcPr>
            <w:tcW w:w="15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2BE9" w:rsidRDefault="00E33243">
            <w:pPr>
              <w:pStyle w:val="TableContents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68h</w:t>
            </w:r>
          </w:p>
        </w:tc>
      </w:tr>
      <w:tr w:rsidR="00B32BE9">
        <w:tblPrEx>
          <w:tblCellMar>
            <w:top w:w="0" w:type="dxa"/>
            <w:bottom w:w="0" w:type="dxa"/>
          </w:tblCellMar>
        </w:tblPrEx>
        <w:tc>
          <w:tcPr>
            <w:tcW w:w="73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2BE9" w:rsidRDefault="00E33243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Geologia</w:t>
            </w:r>
          </w:p>
        </w:tc>
        <w:tc>
          <w:tcPr>
            <w:tcW w:w="15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2BE9" w:rsidRDefault="00E33243">
            <w:pPr>
              <w:pStyle w:val="TableContents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68h</w:t>
            </w:r>
          </w:p>
        </w:tc>
      </w:tr>
      <w:tr w:rsidR="00B32BE9">
        <w:tblPrEx>
          <w:tblCellMar>
            <w:top w:w="0" w:type="dxa"/>
            <w:bottom w:w="0" w:type="dxa"/>
          </w:tblCellMar>
        </w:tblPrEx>
        <w:tc>
          <w:tcPr>
            <w:tcW w:w="73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2BE9" w:rsidRDefault="00E33243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Paleontologia</w:t>
            </w:r>
          </w:p>
        </w:tc>
        <w:tc>
          <w:tcPr>
            <w:tcW w:w="15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2BE9" w:rsidRDefault="00E33243">
            <w:pPr>
              <w:pStyle w:val="TableContents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68h</w:t>
            </w:r>
          </w:p>
        </w:tc>
      </w:tr>
      <w:tr w:rsidR="00B32BE9">
        <w:tblPrEx>
          <w:tblCellMar>
            <w:top w:w="0" w:type="dxa"/>
            <w:bottom w:w="0" w:type="dxa"/>
          </w:tblCellMar>
        </w:tblPrEx>
        <w:tc>
          <w:tcPr>
            <w:tcW w:w="73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2BE9" w:rsidRDefault="00E33243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Biologia da Conservação</w:t>
            </w:r>
          </w:p>
        </w:tc>
        <w:tc>
          <w:tcPr>
            <w:tcW w:w="15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2BE9" w:rsidRDefault="00E33243">
            <w:pPr>
              <w:pStyle w:val="TableContents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68h</w:t>
            </w:r>
          </w:p>
        </w:tc>
      </w:tr>
      <w:tr w:rsidR="00B32BE9">
        <w:tblPrEx>
          <w:tblCellMar>
            <w:top w:w="0" w:type="dxa"/>
            <w:bottom w:w="0" w:type="dxa"/>
          </w:tblCellMar>
        </w:tblPrEx>
        <w:tc>
          <w:tcPr>
            <w:tcW w:w="73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2BE9" w:rsidRDefault="00E33243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Microbiologia</w:t>
            </w:r>
          </w:p>
        </w:tc>
        <w:tc>
          <w:tcPr>
            <w:tcW w:w="15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2BE9" w:rsidRDefault="00E33243">
            <w:pPr>
              <w:pStyle w:val="TableContents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136h</w:t>
            </w:r>
          </w:p>
        </w:tc>
      </w:tr>
      <w:tr w:rsidR="00B32BE9">
        <w:tblPrEx>
          <w:tblCellMar>
            <w:top w:w="0" w:type="dxa"/>
            <w:bottom w:w="0" w:type="dxa"/>
          </w:tblCellMar>
        </w:tblPrEx>
        <w:tc>
          <w:tcPr>
            <w:tcW w:w="73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2BE9" w:rsidRDefault="00E33243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Sistemática Vegetal</w:t>
            </w:r>
          </w:p>
        </w:tc>
        <w:tc>
          <w:tcPr>
            <w:tcW w:w="15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2BE9" w:rsidRDefault="00E33243">
            <w:pPr>
              <w:pStyle w:val="TableContents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136h</w:t>
            </w:r>
          </w:p>
        </w:tc>
      </w:tr>
      <w:tr w:rsidR="00B32BE9">
        <w:tblPrEx>
          <w:tblCellMar>
            <w:top w:w="0" w:type="dxa"/>
            <w:bottom w:w="0" w:type="dxa"/>
          </w:tblCellMar>
        </w:tblPrEx>
        <w:tc>
          <w:tcPr>
            <w:tcW w:w="73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2BE9" w:rsidRDefault="00E33243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Imunologia</w:t>
            </w:r>
          </w:p>
        </w:tc>
        <w:tc>
          <w:tcPr>
            <w:tcW w:w="15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2BE9" w:rsidRDefault="00E33243">
            <w:pPr>
              <w:pStyle w:val="TableContents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68h</w:t>
            </w:r>
          </w:p>
        </w:tc>
      </w:tr>
    </w:tbl>
    <w:p w:rsidR="00B32BE9" w:rsidRDefault="00B32BE9">
      <w:pPr>
        <w:pStyle w:val="NormalWeb"/>
        <w:spacing w:before="0" w:after="0"/>
        <w:jc w:val="both"/>
      </w:pPr>
    </w:p>
    <w:p w:rsidR="00B32BE9" w:rsidRDefault="00E33243">
      <w:pPr>
        <w:pStyle w:val="Standard"/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Quadro </w:t>
      </w:r>
      <w:proofErr w:type="gramStart"/>
      <w:r>
        <w:rPr>
          <w:rFonts w:ascii="Arial" w:hAnsi="Arial" w:cs="Arial"/>
          <w:sz w:val="20"/>
          <w:szCs w:val="20"/>
        </w:rPr>
        <w:t>2</w:t>
      </w:r>
      <w:proofErr w:type="gramEnd"/>
      <w:r>
        <w:rPr>
          <w:rFonts w:ascii="Arial" w:hAnsi="Arial" w:cs="Arial"/>
          <w:sz w:val="20"/>
          <w:szCs w:val="20"/>
        </w:rPr>
        <w:t>. Núcleo de Aprofundamento e Diversificação (NAD)</w:t>
      </w:r>
    </w:p>
    <w:tbl>
      <w:tblPr>
        <w:tblW w:w="8844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9"/>
        <w:gridCol w:w="2495"/>
      </w:tblGrid>
      <w:tr w:rsidR="00B32BE9">
        <w:tblPrEx>
          <w:tblCellMar>
            <w:top w:w="0" w:type="dxa"/>
            <w:bottom w:w="0" w:type="dxa"/>
          </w:tblCellMar>
        </w:tblPrEx>
        <w:tc>
          <w:tcPr>
            <w:tcW w:w="6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2BE9" w:rsidRDefault="00E33243">
            <w:pPr>
              <w:pStyle w:val="Standard"/>
              <w:widowControl w:val="0"/>
              <w:suppressLineNumbers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Disciplina</w:t>
            </w:r>
          </w:p>
        </w:tc>
        <w:tc>
          <w:tcPr>
            <w:tcW w:w="24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2BE9" w:rsidRDefault="00E33243">
            <w:pPr>
              <w:pStyle w:val="Standard"/>
              <w:widowControl w:val="0"/>
              <w:suppressLineNumbers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Carga Horária</w:t>
            </w:r>
          </w:p>
        </w:tc>
      </w:tr>
      <w:tr w:rsidR="00B32BE9">
        <w:tblPrEx>
          <w:tblCellMar>
            <w:top w:w="0" w:type="dxa"/>
            <w:bottom w:w="0" w:type="dxa"/>
          </w:tblCellMar>
        </w:tblPrEx>
        <w:tc>
          <w:tcPr>
            <w:tcW w:w="63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2BE9" w:rsidRDefault="00E33243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Prática de Ensino de Ciências I (PEC I)</w:t>
            </w:r>
          </w:p>
        </w:tc>
        <w:tc>
          <w:tcPr>
            <w:tcW w:w="24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2BE9" w:rsidRDefault="00E33243">
            <w:pPr>
              <w:pStyle w:val="Standard"/>
              <w:widowControl w:val="0"/>
              <w:suppressLineNumbers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68h</w:t>
            </w:r>
          </w:p>
        </w:tc>
      </w:tr>
      <w:tr w:rsidR="00B32BE9">
        <w:tblPrEx>
          <w:tblCellMar>
            <w:top w:w="0" w:type="dxa"/>
            <w:bottom w:w="0" w:type="dxa"/>
          </w:tblCellMar>
        </w:tblPrEx>
        <w:tc>
          <w:tcPr>
            <w:tcW w:w="63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2BE9" w:rsidRDefault="00E33243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Prática de Ensino de Ciências II (PEC II)</w:t>
            </w:r>
          </w:p>
        </w:tc>
        <w:tc>
          <w:tcPr>
            <w:tcW w:w="24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2BE9" w:rsidRDefault="00E33243">
            <w:pPr>
              <w:pStyle w:val="Standard"/>
              <w:widowControl w:val="0"/>
              <w:suppressLineNumbers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102h</w:t>
            </w:r>
          </w:p>
        </w:tc>
      </w:tr>
      <w:tr w:rsidR="00B32BE9">
        <w:tblPrEx>
          <w:tblCellMar>
            <w:top w:w="0" w:type="dxa"/>
            <w:bottom w:w="0" w:type="dxa"/>
          </w:tblCellMar>
        </w:tblPrEx>
        <w:tc>
          <w:tcPr>
            <w:tcW w:w="63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2BE9" w:rsidRDefault="00E33243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Prática de Ensino de Biologia I (PEB I)</w:t>
            </w:r>
          </w:p>
        </w:tc>
        <w:tc>
          <w:tcPr>
            <w:tcW w:w="24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2BE9" w:rsidRDefault="00E33243">
            <w:pPr>
              <w:pStyle w:val="Standard"/>
              <w:widowControl w:val="0"/>
              <w:suppressLineNumbers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68h</w:t>
            </w:r>
          </w:p>
        </w:tc>
      </w:tr>
      <w:tr w:rsidR="00B32BE9">
        <w:tblPrEx>
          <w:tblCellMar>
            <w:top w:w="0" w:type="dxa"/>
            <w:bottom w:w="0" w:type="dxa"/>
          </w:tblCellMar>
        </w:tblPrEx>
        <w:tc>
          <w:tcPr>
            <w:tcW w:w="63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2BE9" w:rsidRDefault="00E33243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Prática de Ensino de Biologia II (PEB II)</w:t>
            </w:r>
          </w:p>
        </w:tc>
        <w:tc>
          <w:tcPr>
            <w:tcW w:w="24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2BE9" w:rsidRDefault="00E33243">
            <w:pPr>
              <w:pStyle w:val="Standard"/>
              <w:widowControl w:val="0"/>
              <w:suppressLineNumbers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102h</w:t>
            </w:r>
          </w:p>
        </w:tc>
      </w:tr>
    </w:tbl>
    <w:p w:rsidR="00B32BE9" w:rsidRDefault="00B32BE9">
      <w:pPr>
        <w:pStyle w:val="Standard"/>
        <w:widowControl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B32BE9" w:rsidRDefault="00E33243">
      <w:pPr>
        <w:pStyle w:val="Standard"/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Quadro </w:t>
      </w:r>
      <w:proofErr w:type="gramStart"/>
      <w:r>
        <w:rPr>
          <w:rFonts w:ascii="Arial" w:hAnsi="Arial" w:cs="Arial"/>
          <w:sz w:val="20"/>
          <w:szCs w:val="20"/>
        </w:rPr>
        <w:t>3</w:t>
      </w:r>
      <w:proofErr w:type="gramEnd"/>
      <w:r>
        <w:rPr>
          <w:rFonts w:ascii="Arial" w:hAnsi="Arial" w:cs="Arial"/>
          <w:sz w:val="20"/>
          <w:szCs w:val="20"/>
        </w:rPr>
        <w:t xml:space="preserve">. Núcleo de Estudos Integradores </w:t>
      </w:r>
      <w:r>
        <w:rPr>
          <w:rFonts w:ascii="Arial" w:hAnsi="Arial" w:cs="Arial"/>
          <w:sz w:val="20"/>
          <w:szCs w:val="20"/>
        </w:rPr>
        <w:t>(NEI)</w:t>
      </w:r>
    </w:p>
    <w:tbl>
      <w:tblPr>
        <w:tblW w:w="8732" w:type="dxa"/>
        <w:tblInd w:w="-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32"/>
      </w:tblGrid>
      <w:tr w:rsidR="00B32BE9">
        <w:tblPrEx>
          <w:tblCellMar>
            <w:top w:w="0" w:type="dxa"/>
            <w:bottom w:w="0" w:type="dxa"/>
          </w:tblCellMar>
        </w:tblPrEx>
        <w:tc>
          <w:tcPr>
            <w:tcW w:w="87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2BE9" w:rsidRDefault="00E33243">
            <w:pPr>
              <w:pStyle w:val="Standard"/>
              <w:spacing w:line="100" w:lineRule="atLeast"/>
              <w:rPr>
                <w:rFonts w:ascii="Arial" w:hAnsi="Arial" w:cs="Arial"/>
                <w:b/>
                <w:lang w:eastAsia="pt-BR"/>
              </w:rPr>
            </w:pPr>
            <w:r>
              <w:rPr>
                <w:rFonts w:ascii="Arial" w:hAnsi="Arial" w:cs="Arial"/>
                <w:b/>
                <w:lang w:eastAsia="pt-BR"/>
              </w:rPr>
              <w:t xml:space="preserve"> Atividades</w:t>
            </w:r>
          </w:p>
        </w:tc>
      </w:tr>
      <w:tr w:rsidR="00B32BE9">
        <w:tblPrEx>
          <w:tblCellMar>
            <w:top w:w="0" w:type="dxa"/>
            <w:bottom w:w="0" w:type="dxa"/>
          </w:tblCellMar>
        </w:tblPrEx>
        <w:tc>
          <w:tcPr>
            <w:tcW w:w="87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2BE9" w:rsidRDefault="00E33243">
            <w:pPr>
              <w:pStyle w:val="Standard"/>
              <w:jc w:val="both"/>
            </w:pPr>
            <w:r>
              <w:rPr>
                <w:rFonts w:ascii="Arial" w:hAnsi="Arial" w:cs="Arial"/>
                <w:lang w:eastAsia="pt-BR"/>
              </w:rPr>
              <w:t>Monitoria acadêmica; Projetos de ensino, pesquisa e extensão, C</w:t>
            </w:r>
            <w:r>
              <w:rPr>
                <w:rFonts w:ascii="Arial" w:hAnsi="Arial" w:cs="Arial"/>
                <w:bCs/>
              </w:rPr>
              <w:t xml:space="preserve">ursos na área de formação e especiais; Eventos acadêmicos, científicos, culturais; Seminários; Simpósios; Congressos estudantis; Conferências; Colóquios; Palestras; </w:t>
            </w:r>
            <w:r>
              <w:rPr>
                <w:rFonts w:ascii="Arial" w:hAnsi="Arial" w:cs="Arial"/>
                <w:bCs/>
              </w:rPr>
              <w:t>Discussões temáticas; Visitas técnicas; etc.</w:t>
            </w:r>
          </w:p>
        </w:tc>
      </w:tr>
    </w:tbl>
    <w:p w:rsidR="00B32BE9" w:rsidRDefault="00B32BE9">
      <w:pPr>
        <w:pStyle w:val="Standard"/>
        <w:jc w:val="both"/>
        <w:rPr>
          <w:rFonts w:ascii="Arial" w:hAnsi="Arial" w:cs="Arial"/>
          <w:b/>
          <w:szCs w:val="18"/>
        </w:rPr>
      </w:pPr>
    </w:p>
    <w:p w:rsidR="00B32BE9" w:rsidRDefault="00B32BE9">
      <w:pPr>
        <w:pStyle w:val="Default"/>
        <w:spacing w:line="360" w:lineRule="auto"/>
        <w:jc w:val="both"/>
        <w:rPr>
          <w:b/>
          <w:color w:val="auto"/>
          <w:sz w:val="22"/>
          <w:szCs w:val="18"/>
        </w:rPr>
      </w:pPr>
    </w:p>
    <w:p w:rsidR="00B32BE9" w:rsidRDefault="00E33243">
      <w:pPr>
        <w:pStyle w:val="Default"/>
        <w:spacing w:line="360" w:lineRule="auto"/>
        <w:jc w:val="both"/>
        <w:rPr>
          <w:b/>
          <w:color w:val="auto"/>
        </w:rPr>
      </w:pPr>
      <w:r>
        <w:rPr>
          <w:b/>
          <w:color w:val="auto"/>
        </w:rPr>
        <w:lastRenderedPageBreak/>
        <w:t>8.2. Prática como Componente Curricular</w:t>
      </w:r>
    </w:p>
    <w:p w:rsidR="00B32BE9" w:rsidRDefault="00E33243">
      <w:pPr>
        <w:pStyle w:val="Default"/>
        <w:spacing w:line="360" w:lineRule="auto"/>
        <w:ind w:firstLine="851"/>
        <w:jc w:val="both"/>
        <w:rPr>
          <w:color w:val="auto"/>
        </w:rPr>
      </w:pPr>
      <w:r>
        <w:rPr>
          <w:color w:val="auto"/>
        </w:rPr>
        <w:t xml:space="preserve">A qualidade da formação do Licenciado e sua posterior desenvoltura profissional dependerão, entre outros fatores, das ações pedagógicas de seus professores, praticadas </w:t>
      </w:r>
      <w:r>
        <w:rPr>
          <w:color w:val="auto"/>
        </w:rPr>
        <w:t xml:space="preserve">em cada disciplina que compõem a matriz curricular. Deste modo, o currículo do Curso de Licenciatura apresenta a atividade denominada </w:t>
      </w:r>
      <w:r>
        <w:rPr>
          <w:i/>
          <w:color w:val="auto"/>
        </w:rPr>
        <w:t>Prática como Componente Curricular</w:t>
      </w:r>
      <w:r>
        <w:rPr>
          <w:color w:val="auto"/>
        </w:rPr>
        <w:t xml:space="preserve"> (PCC), conforme determina a Resolução CNE nº 2/2015. Segundo esta resolução, a PCC deve</w:t>
      </w:r>
      <w:r>
        <w:rPr>
          <w:color w:val="auto"/>
        </w:rPr>
        <w:t xml:space="preserve"> ter a carga horária mínima de 400 horas (480 horas-aula na UEMS), distribuídas ao longo do processo formativo.</w:t>
      </w:r>
    </w:p>
    <w:p w:rsidR="00B32BE9" w:rsidRDefault="00E33243">
      <w:pPr>
        <w:pStyle w:val="Default"/>
        <w:spacing w:line="360" w:lineRule="auto"/>
        <w:ind w:firstLine="851"/>
        <w:jc w:val="both"/>
        <w:rPr>
          <w:color w:val="auto"/>
        </w:rPr>
      </w:pPr>
      <w:r>
        <w:rPr>
          <w:color w:val="auto"/>
        </w:rPr>
        <w:t xml:space="preserve">A PCC é o conjunto de atividades formativas que proporcionam experiências de aplicação de conhecimentos ou de desenvolvimento de procedimentos </w:t>
      </w:r>
      <w:r>
        <w:rPr>
          <w:color w:val="auto"/>
        </w:rPr>
        <w:t xml:space="preserve">próprios ao exercício da docência. Busca-se, desta forma, efetivar um processo dinâmico de ação, reflexão e relação entre os conteúdos e práticas pedagógicas adquiridas na universidade, no exercício da docência. Na aplicação do conceito teórico a PCC pode </w:t>
      </w:r>
      <w:r>
        <w:rPr>
          <w:color w:val="auto"/>
        </w:rPr>
        <w:t>se desenvolver por meio de aulas de campo teórico-práticas, atividades em laboratório, desenvolvimento de projetos de pesquisa e ensino, exibição de vídeos científico-educativos, análise e interpretação de textos e artigos sobre temas atuais, discussões em</w:t>
      </w:r>
      <w:r>
        <w:rPr>
          <w:color w:val="auto"/>
        </w:rPr>
        <w:t xml:space="preserve"> sala, elaboração de jogos e coleções didáticas, confecção de panfletos educativos, materiais didáticos audiovisuais, entre outras.</w:t>
      </w:r>
    </w:p>
    <w:p w:rsidR="00B32BE9" w:rsidRDefault="00B32BE9">
      <w:pPr>
        <w:pStyle w:val="Default"/>
        <w:spacing w:line="360" w:lineRule="auto"/>
        <w:ind w:firstLine="851"/>
        <w:jc w:val="both"/>
        <w:rPr>
          <w:color w:val="auto"/>
        </w:rPr>
      </w:pPr>
    </w:p>
    <w:p w:rsidR="00B32BE9" w:rsidRPr="00126AED" w:rsidRDefault="00E33243">
      <w:pPr>
        <w:pStyle w:val="Standard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26AED">
        <w:rPr>
          <w:rFonts w:ascii="Arial" w:hAnsi="Arial" w:cs="Arial"/>
          <w:b/>
          <w:sz w:val="24"/>
          <w:szCs w:val="24"/>
        </w:rPr>
        <w:t>8.3. Estudos Orientados</w:t>
      </w:r>
    </w:p>
    <w:p w:rsidR="00B32BE9" w:rsidRPr="00126AED" w:rsidRDefault="00E33243">
      <w:pPr>
        <w:pStyle w:val="Standard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6AED">
        <w:rPr>
          <w:rFonts w:ascii="Arial" w:hAnsi="Arial" w:cs="Arial"/>
          <w:sz w:val="24"/>
          <w:szCs w:val="24"/>
        </w:rPr>
        <w:t>Os Estudos Orientados compõem algumas disciplinas do currículo e serão realizados pelos alunos, sob</w:t>
      </w:r>
      <w:r w:rsidRPr="00126AED">
        <w:rPr>
          <w:rFonts w:ascii="Arial" w:hAnsi="Arial" w:cs="Arial"/>
          <w:sz w:val="24"/>
          <w:szCs w:val="24"/>
        </w:rPr>
        <w:t xml:space="preserve"> a supervisão dos professores nelas lotados. As disciplinas que desenvolverão tais atividades serão ministradas com o apoio de metodologias de educação à distância, respeitando o limite máximo de 20% da carga horária total do curso, conforme Portaria MEC n</w:t>
      </w:r>
      <w:r w:rsidRPr="00126AED">
        <w:rPr>
          <w:rFonts w:ascii="Arial" w:hAnsi="Arial" w:cs="Arial"/>
          <w:sz w:val="24"/>
          <w:szCs w:val="24"/>
        </w:rPr>
        <w:t>o. 1.134, de 10 de outubro de 2016.</w:t>
      </w:r>
    </w:p>
    <w:p w:rsidR="00B32BE9" w:rsidRPr="00126AED" w:rsidRDefault="00E33243">
      <w:pPr>
        <w:pStyle w:val="Standard"/>
        <w:spacing w:line="360" w:lineRule="auto"/>
        <w:ind w:firstLine="709"/>
        <w:jc w:val="both"/>
        <w:rPr>
          <w:sz w:val="24"/>
          <w:szCs w:val="24"/>
        </w:rPr>
      </w:pPr>
      <w:r w:rsidRPr="00126AED">
        <w:rPr>
          <w:rFonts w:ascii="Arial" w:hAnsi="Arial" w:cs="Arial"/>
          <w:sz w:val="24"/>
          <w:szCs w:val="24"/>
        </w:rPr>
        <w:t xml:space="preserve">Como recurso didático, os professores utilizarão ferramentas da informática, sendo a Internet um dos principais veículos de interação. A Plataforma </w:t>
      </w:r>
      <w:proofErr w:type="spellStart"/>
      <w:r w:rsidRPr="00126AED">
        <w:rPr>
          <w:rFonts w:ascii="Arial" w:hAnsi="Arial" w:cs="Arial"/>
          <w:i/>
          <w:sz w:val="24"/>
          <w:szCs w:val="24"/>
        </w:rPr>
        <w:t>Moodle</w:t>
      </w:r>
      <w:proofErr w:type="spellEnd"/>
      <w:r w:rsidRPr="00126AED">
        <w:rPr>
          <w:rFonts w:ascii="Arial" w:hAnsi="Arial" w:cs="Arial"/>
          <w:sz w:val="24"/>
          <w:szCs w:val="24"/>
        </w:rPr>
        <w:t>, ambiente virtual de aprendizagem, possui várias ferramentas de i</w:t>
      </w:r>
      <w:r w:rsidRPr="00126AED">
        <w:rPr>
          <w:rFonts w:ascii="Arial" w:hAnsi="Arial" w:cs="Arial"/>
          <w:sz w:val="24"/>
          <w:szCs w:val="24"/>
        </w:rPr>
        <w:t xml:space="preserve">nteração que podem ser utilizadas conforme a dinâmica de cada disciplina, permitindo a interação </w:t>
      </w:r>
      <w:r w:rsidRPr="00126AED">
        <w:rPr>
          <w:rFonts w:ascii="Arial" w:hAnsi="Arial" w:cs="Arial"/>
          <w:i/>
          <w:sz w:val="24"/>
          <w:szCs w:val="24"/>
        </w:rPr>
        <w:t>on-line</w:t>
      </w:r>
      <w:r w:rsidRPr="00126AED">
        <w:rPr>
          <w:rFonts w:ascii="Arial" w:hAnsi="Arial" w:cs="Arial"/>
          <w:sz w:val="24"/>
          <w:szCs w:val="24"/>
        </w:rPr>
        <w:t xml:space="preserve">, discussão em </w:t>
      </w:r>
      <w:r w:rsidRPr="00126AED">
        <w:rPr>
          <w:rFonts w:ascii="Arial" w:hAnsi="Arial" w:cs="Arial"/>
          <w:i/>
          <w:sz w:val="24"/>
          <w:szCs w:val="24"/>
        </w:rPr>
        <w:t>chats</w:t>
      </w:r>
      <w:r w:rsidRPr="00126AED">
        <w:rPr>
          <w:rFonts w:ascii="Arial" w:hAnsi="Arial" w:cs="Arial"/>
          <w:sz w:val="24"/>
          <w:szCs w:val="24"/>
        </w:rPr>
        <w:t xml:space="preserve"> para contato síncrono, realização de fóruns de discussão, encaminhamento de textos, realização de seminários, espaço para esclareci</w:t>
      </w:r>
      <w:r w:rsidRPr="00126AED">
        <w:rPr>
          <w:rFonts w:ascii="Arial" w:hAnsi="Arial" w:cs="Arial"/>
          <w:sz w:val="24"/>
          <w:szCs w:val="24"/>
        </w:rPr>
        <w:t>mento de dúvidas e interação entre alunos e professores.</w:t>
      </w:r>
    </w:p>
    <w:p w:rsidR="00B32BE9" w:rsidRDefault="00E33243">
      <w:pPr>
        <w:pStyle w:val="Standard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6AED">
        <w:rPr>
          <w:rFonts w:ascii="Arial" w:hAnsi="Arial" w:cs="Arial"/>
          <w:sz w:val="24"/>
          <w:szCs w:val="24"/>
        </w:rPr>
        <w:lastRenderedPageBreak/>
        <w:t>Os Estudos Orientados poderão ser destinados ao embasamento teórico (leituras – estado da arte) para estimular e fortalecer a participação dos alunos nas aulas, a partir das referências bibliográfica</w:t>
      </w:r>
      <w:r w:rsidRPr="00126AED">
        <w:rPr>
          <w:rFonts w:ascii="Arial" w:hAnsi="Arial" w:cs="Arial"/>
          <w:sz w:val="24"/>
          <w:szCs w:val="24"/>
        </w:rPr>
        <w:t>s que os professores fornecem quando apresentam seu plano de ensino.</w:t>
      </w:r>
    </w:p>
    <w:p w:rsidR="00126AED" w:rsidRDefault="00126AED">
      <w:pPr>
        <w:pStyle w:val="Standard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32BE9" w:rsidRDefault="00E33243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Quadro 4 – Disciplinas com parte da carga horária por meio da Educação a Distância</w:t>
      </w:r>
    </w:p>
    <w:tbl>
      <w:tblPr>
        <w:tblW w:w="8790" w:type="dxa"/>
        <w:tblInd w:w="1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10"/>
        <w:gridCol w:w="855"/>
        <w:gridCol w:w="675"/>
        <w:gridCol w:w="795"/>
        <w:gridCol w:w="855"/>
      </w:tblGrid>
      <w:tr w:rsidR="00B32BE9">
        <w:tblPrEx>
          <w:tblCellMar>
            <w:top w:w="0" w:type="dxa"/>
            <w:bottom w:w="0" w:type="dxa"/>
          </w:tblCellMar>
        </w:tblPrEx>
        <w:tc>
          <w:tcPr>
            <w:tcW w:w="5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BE9" w:rsidRDefault="00E33243">
            <w:pPr>
              <w:pStyle w:val="TableContents"/>
              <w:spacing w:after="28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Componente curricular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BE9" w:rsidRDefault="00E33243">
            <w:pPr>
              <w:pStyle w:val="TableContents"/>
              <w:spacing w:after="283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Série</w:t>
            </w:r>
            <w:proofErr w:type="spellEnd"/>
          </w:p>
        </w:tc>
        <w:tc>
          <w:tcPr>
            <w:tcW w:w="2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BE9" w:rsidRDefault="00E33243">
            <w:pPr>
              <w:pStyle w:val="TableContents"/>
              <w:spacing w:after="28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Carga </w:t>
            </w:r>
            <w:proofErr w:type="spellStart"/>
            <w:r>
              <w:rPr>
                <w:rFonts w:ascii="Arial" w:hAnsi="Arial"/>
                <w:sz w:val="20"/>
              </w:rPr>
              <w:t>Horária</w:t>
            </w:r>
            <w:proofErr w:type="spellEnd"/>
          </w:p>
        </w:tc>
      </w:tr>
      <w:tr w:rsidR="00B32BE9">
        <w:tblPrEx>
          <w:tblCellMar>
            <w:top w:w="0" w:type="dxa"/>
            <w:bottom w:w="0" w:type="dxa"/>
          </w:tblCellMar>
        </w:tblPrEx>
        <w:tc>
          <w:tcPr>
            <w:tcW w:w="5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E33243">
            <w:pPr>
              <w:rPr>
                <w:rFonts w:hint="eastAsia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E33243">
            <w:pPr>
              <w:rPr>
                <w:rFonts w:hint="eastAsia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BE9" w:rsidRDefault="00E33243">
            <w:pPr>
              <w:pStyle w:val="TableContents"/>
              <w:spacing w:after="28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Pres.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BE9" w:rsidRDefault="00E33243">
            <w:pPr>
              <w:pStyle w:val="TableContents"/>
              <w:spacing w:after="283"/>
              <w:rPr>
                <w:rFonts w:ascii="Arial" w:hAnsi="Arial"/>
                <w:sz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</w:rPr>
              <w:t>EaD</w:t>
            </w:r>
            <w:proofErr w:type="spellEnd"/>
            <w:proofErr w:type="gram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BE9" w:rsidRDefault="00E33243">
            <w:pPr>
              <w:pStyle w:val="TableContents"/>
              <w:spacing w:after="28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Total</w:t>
            </w:r>
          </w:p>
        </w:tc>
      </w:tr>
      <w:tr w:rsidR="00B32BE9">
        <w:tblPrEx>
          <w:tblCellMar>
            <w:top w:w="0" w:type="dxa"/>
            <w:bottom w:w="0" w:type="dxa"/>
          </w:tblCellMar>
        </w:tblPrEx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BE9" w:rsidRDefault="00E33243">
            <w:pPr>
              <w:pStyle w:val="TableContents"/>
              <w:spacing w:after="28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Psicologia da Educação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BE9" w:rsidRDefault="00E33243">
            <w:pPr>
              <w:pStyle w:val="TableContents"/>
              <w:spacing w:after="28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1a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BE9" w:rsidRDefault="00E33243">
            <w:pPr>
              <w:pStyle w:val="TableContents"/>
              <w:spacing w:after="28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BE9" w:rsidRDefault="00E33243">
            <w:pPr>
              <w:pStyle w:val="TableContents"/>
              <w:spacing w:after="28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BE9" w:rsidRDefault="00E33243">
            <w:pPr>
              <w:pStyle w:val="TableContents"/>
              <w:spacing w:after="28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102</w:t>
            </w:r>
          </w:p>
        </w:tc>
      </w:tr>
      <w:tr w:rsidR="00B32BE9">
        <w:tblPrEx>
          <w:tblCellMar>
            <w:top w:w="0" w:type="dxa"/>
            <w:bottom w:w="0" w:type="dxa"/>
          </w:tblCellMar>
        </w:tblPrEx>
        <w:tc>
          <w:tcPr>
            <w:tcW w:w="5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BE9" w:rsidRDefault="00E33243">
            <w:pPr>
              <w:pStyle w:val="TableContents"/>
              <w:spacing w:after="283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História</w:t>
            </w:r>
            <w:proofErr w:type="spellEnd"/>
            <w:r>
              <w:rPr>
                <w:rFonts w:ascii="Arial" w:hAnsi="Arial"/>
                <w:sz w:val="20"/>
              </w:rPr>
              <w:t xml:space="preserve"> e Filosofia da </w:t>
            </w:r>
            <w:proofErr w:type="spellStart"/>
            <w:r>
              <w:rPr>
                <w:rFonts w:ascii="Arial" w:hAnsi="Arial"/>
                <w:sz w:val="20"/>
              </w:rPr>
              <w:t>Educação</w:t>
            </w:r>
            <w:proofErr w:type="spellEnd"/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BE9" w:rsidRDefault="00E33243">
            <w:pPr>
              <w:pStyle w:val="TableContents"/>
              <w:spacing w:after="28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1a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BE9" w:rsidRDefault="00E33243">
            <w:pPr>
              <w:pStyle w:val="TableContents"/>
              <w:spacing w:after="28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BE9" w:rsidRDefault="00E33243">
            <w:pPr>
              <w:pStyle w:val="TableContents"/>
              <w:spacing w:after="28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34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BE9" w:rsidRDefault="00E33243">
            <w:pPr>
              <w:pStyle w:val="TableContents"/>
              <w:spacing w:after="28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102</w:t>
            </w:r>
          </w:p>
        </w:tc>
      </w:tr>
      <w:tr w:rsidR="00B32BE9">
        <w:tblPrEx>
          <w:tblCellMar>
            <w:top w:w="0" w:type="dxa"/>
            <w:bottom w:w="0" w:type="dxa"/>
          </w:tblCellMar>
        </w:tblPrEx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BE9" w:rsidRDefault="00E33243">
            <w:pPr>
              <w:pStyle w:val="TableContents"/>
              <w:spacing w:after="283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Polí</w:t>
            </w:r>
            <w:proofErr w:type="gramStart"/>
            <w:r>
              <w:rPr>
                <w:rFonts w:ascii="Arial" w:hAnsi="Arial"/>
                <w:sz w:val="20"/>
              </w:rPr>
              <w:t>ticas</w:t>
            </w:r>
            <w:proofErr w:type="spellEnd"/>
            <w:proofErr w:type="gram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Públicas</w:t>
            </w:r>
            <w:proofErr w:type="spellEnd"/>
            <w:r>
              <w:rPr>
                <w:rFonts w:ascii="Arial" w:hAnsi="Arial"/>
                <w:sz w:val="20"/>
              </w:rPr>
              <w:t xml:space="preserve"> de Educacional Brasileira e </w:t>
            </w:r>
            <w:proofErr w:type="spellStart"/>
            <w:r>
              <w:rPr>
                <w:rFonts w:ascii="Arial" w:hAnsi="Arial"/>
                <w:sz w:val="20"/>
              </w:rPr>
              <w:t>Gestão</w:t>
            </w:r>
            <w:proofErr w:type="spellEnd"/>
            <w:r>
              <w:rPr>
                <w:rFonts w:ascii="Arial" w:hAnsi="Arial"/>
                <w:sz w:val="20"/>
              </w:rPr>
              <w:t xml:space="preserve"> Educacional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BE9" w:rsidRDefault="00E33243">
            <w:pPr>
              <w:pStyle w:val="TableContents"/>
              <w:spacing w:after="28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1a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BE9" w:rsidRDefault="00E33243">
            <w:pPr>
              <w:pStyle w:val="TableContents"/>
              <w:spacing w:after="28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BE9" w:rsidRDefault="00E33243">
            <w:pPr>
              <w:pStyle w:val="TableContents"/>
              <w:spacing w:after="28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BE9" w:rsidRDefault="00E33243">
            <w:pPr>
              <w:pStyle w:val="TableContents"/>
              <w:spacing w:after="28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102</w:t>
            </w:r>
          </w:p>
        </w:tc>
      </w:tr>
      <w:tr w:rsidR="00B32BE9">
        <w:tblPrEx>
          <w:tblCellMar>
            <w:top w:w="0" w:type="dxa"/>
            <w:bottom w:w="0" w:type="dxa"/>
          </w:tblCellMar>
        </w:tblPrEx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BE9" w:rsidRDefault="00E33243">
            <w:pPr>
              <w:pStyle w:val="TableContents"/>
              <w:spacing w:after="28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Didática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BE9" w:rsidRDefault="00E33243">
            <w:pPr>
              <w:pStyle w:val="TableContents"/>
              <w:spacing w:after="28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2a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BE9" w:rsidRDefault="00E33243">
            <w:pPr>
              <w:pStyle w:val="TableContents"/>
              <w:spacing w:after="28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BE9" w:rsidRDefault="00E33243">
            <w:pPr>
              <w:pStyle w:val="TableContents"/>
              <w:spacing w:after="28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BE9" w:rsidRDefault="00E33243">
            <w:pPr>
              <w:pStyle w:val="TableContents"/>
              <w:spacing w:after="28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102</w:t>
            </w:r>
          </w:p>
        </w:tc>
      </w:tr>
      <w:tr w:rsidR="00B32BE9">
        <w:tblPrEx>
          <w:tblCellMar>
            <w:top w:w="0" w:type="dxa"/>
            <w:bottom w:w="0" w:type="dxa"/>
          </w:tblCellMar>
        </w:tblPrEx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BE9" w:rsidRDefault="00E33243">
            <w:pPr>
              <w:pStyle w:val="TableContents"/>
              <w:spacing w:after="28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Direitos Humanos e as </w:t>
            </w:r>
            <w:proofErr w:type="spellStart"/>
            <w:r>
              <w:rPr>
                <w:rFonts w:ascii="Arial" w:hAnsi="Arial"/>
                <w:sz w:val="20"/>
              </w:rPr>
              <w:t>Relaçõ</w:t>
            </w:r>
            <w:proofErr w:type="gramStart"/>
            <w:r>
              <w:rPr>
                <w:rFonts w:ascii="Arial" w:hAnsi="Arial"/>
                <w:sz w:val="20"/>
              </w:rPr>
              <w:t>es</w:t>
            </w:r>
            <w:proofErr w:type="spellEnd"/>
            <w:proofErr w:type="gram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Étnico-Raciais</w:t>
            </w:r>
            <w:proofErr w:type="spellEnd"/>
            <w:r>
              <w:rPr>
                <w:rFonts w:ascii="Arial" w:hAnsi="Arial"/>
                <w:sz w:val="20"/>
              </w:rPr>
              <w:t xml:space="preserve"> e de </w:t>
            </w:r>
            <w:proofErr w:type="spellStart"/>
            <w:r>
              <w:rPr>
                <w:rFonts w:ascii="Arial" w:hAnsi="Arial"/>
                <w:sz w:val="20"/>
              </w:rPr>
              <w:t>Gênero</w:t>
            </w:r>
            <w:proofErr w:type="spellEnd"/>
            <w:r>
              <w:rPr>
                <w:rFonts w:ascii="Arial" w:hAnsi="Arial"/>
                <w:sz w:val="20"/>
              </w:rPr>
              <w:t xml:space="preserve"> na </w:t>
            </w:r>
            <w:proofErr w:type="spellStart"/>
            <w:r>
              <w:rPr>
                <w:rFonts w:ascii="Arial" w:hAnsi="Arial"/>
                <w:sz w:val="20"/>
              </w:rPr>
              <w:t>Educação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BE9" w:rsidRDefault="00E33243">
            <w:pPr>
              <w:pStyle w:val="TableContents"/>
              <w:spacing w:after="28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2a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BE9" w:rsidRDefault="00E33243">
            <w:pPr>
              <w:pStyle w:val="TableContents"/>
              <w:spacing w:after="28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BE9" w:rsidRDefault="00E33243">
            <w:pPr>
              <w:pStyle w:val="TableContents"/>
              <w:spacing w:after="28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BE9" w:rsidRDefault="00E33243">
            <w:pPr>
              <w:pStyle w:val="TableContents"/>
              <w:spacing w:after="28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102</w:t>
            </w:r>
          </w:p>
        </w:tc>
      </w:tr>
      <w:tr w:rsidR="00B32BE9">
        <w:tblPrEx>
          <w:tblCellMar>
            <w:top w:w="0" w:type="dxa"/>
            <w:bottom w:w="0" w:type="dxa"/>
          </w:tblCellMar>
        </w:tblPrEx>
        <w:tc>
          <w:tcPr>
            <w:tcW w:w="5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BE9" w:rsidRDefault="00E33243">
            <w:pPr>
              <w:pStyle w:val="TableContents"/>
              <w:spacing w:after="283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Prática</w:t>
            </w:r>
            <w:proofErr w:type="spellEnd"/>
            <w:r>
              <w:rPr>
                <w:rFonts w:ascii="Arial" w:hAnsi="Arial"/>
                <w:sz w:val="20"/>
              </w:rPr>
              <w:t xml:space="preserve"> de Ensino em </w:t>
            </w:r>
            <w:proofErr w:type="spellStart"/>
            <w:r>
              <w:rPr>
                <w:rFonts w:ascii="Arial" w:hAnsi="Arial"/>
                <w:sz w:val="20"/>
              </w:rPr>
              <w:t>Ciências</w:t>
            </w:r>
            <w:proofErr w:type="spellEnd"/>
            <w:r>
              <w:rPr>
                <w:rFonts w:ascii="Arial" w:hAnsi="Arial"/>
                <w:sz w:val="20"/>
              </w:rPr>
              <w:t xml:space="preserve"> II (PEC II)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BE9" w:rsidRDefault="00E33243">
            <w:pPr>
              <w:pStyle w:val="TableContents"/>
              <w:spacing w:after="28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3a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BE9" w:rsidRDefault="00E33243">
            <w:pPr>
              <w:pStyle w:val="TableContents"/>
              <w:spacing w:after="28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BE9" w:rsidRDefault="00E33243">
            <w:pPr>
              <w:pStyle w:val="TableContents"/>
              <w:spacing w:after="28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34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BE9" w:rsidRDefault="00E33243">
            <w:pPr>
              <w:pStyle w:val="TableContents"/>
              <w:spacing w:after="28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102</w:t>
            </w:r>
          </w:p>
        </w:tc>
      </w:tr>
      <w:tr w:rsidR="00B32BE9">
        <w:tblPrEx>
          <w:tblCellMar>
            <w:top w:w="0" w:type="dxa"/>
            <w:bottom w:w="0" w:type="dxa"/>
          </w:tblCellMar>
        </w:tblPrEx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BE9" w:rsidRDefault="00E33243">
            <w:pPr>
              <w:pStyle w:val="TableContents"/>
              <w:spacing w:after="283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Prática</w:t>
            </w:r>
            <w:proofErr w:type="spellEnd"/>
            <w:r>
              <w:rPr>
                <w:rFonts w:ascii="Arial" w:hAnsi="Arial"/>
                <w:sz w:val="20"/>
              </w:rPr>
              <w:t xml:space="preserve"> de Ensino em Biologia II (PEB II)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BE9" w:rsidRDefault="00E33243">
            <w:pPr>
              <w:pStyle w:val="TableContents"/>
              <w:spacing w:after="28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4a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BE9" w:rsidRDefault="00E33243">
            <w:pPr>
              <w:pStyle w:val="TableContents"/>
              <w:spacing w:after="28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BE9" w:rsidRDefault="00E33243">
            <w:pPr>
              <w:pStyle w:val="TableContents"/>
              <w:spacing w:after="28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BE9" w:rsidRDefault="00E33243">
            <w:pPr>
              <w:pStyle w:val="TableContents"/>
              <w:spacing w:after="28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102</w:t>
            </w:r>
          </w:p>
        </w:tc>
      </w:tr>
    </w:tbl>
    <w:p w:rsidR="00B32BE9" w:rsidRDefault="00B32BE9">
      <w:pPr>
        <w:pStyle w:val="Standard"/>
        <w:spacing w:line="360" w:lineRule="auto"/>
        <w:ind w:firstLine="709"/>
        <w:jc w:val="both"/>
        <w:rPr>
          <w:rFonts w:ascii="Arial" w:hAnsi="Arial" w:cs="Arial"/>
        </w:rPr>
      </w:pPr>
    </w:p>
    <w:p w:rsidR="00B32BE9" w:rsidRDefault="00E33243">
      <w:pPr>
        <w:pStyle w:val="Standard"/>
        <w:ind w:right="-34"/>
        <w:jc w:val="both"/>
        <w:rPr>
          <w:rFonts w:ascii="Arial" w:hAnsi="Arial" w:cs="Arial"/>
        </w:rPr>
      </w:pPr>
      <w:r>
        <w:rPr>
          <w:rFonts w:ascii="Arial" w:hAnsi="Arial" w:cs="Arial"/>
        </w:rPr>
        <w:t>Quadro 5 -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Resumo da Matriz Curricular</w:t>
      </w:r>
    </w:p>
    <w:tbl>
      <w:tblPr>
        <w:tblW w:w="890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2"/>
        <w:gridCol w:w="3115"/>
        <w:gridCol w:w="1110"/>
        <w:gridCol w:w="1338"/>
      </w:tblGrid>
      <w:tr w:rsidR="00B32B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>
            <w:pPr>
              <w:pStyle w:val="Standard"/>
              <w:spacing w:line="360" w:lineRule="auto"/>
              <w:ind w:right="-34"/>
              <w:jc w:val="center"/>
              <w:rPr>
                <w:rFonts w:ascii="Arial" w:eastAsia="Batang, 바탕" w:hAnsi="Arial" w:cs="Arial"/>
                <w:b/>
                <w:sz w:val="18"/>
                <w:szCs w:val="18"/>
              </w:rPr>
            </w:pPr>
            <w:r>
              <w:rPr>
                <w:rFonts w:ascii="Arial" w:eastAsia="Batang, 바탕" w:hAnsi="Arial" w:cs="Arial"/>
                <w:b/>
                <w:sz w:val="18"/>
                <w:szCs w:val="18"/>
              </w:rPr>
              <w:t>Composição do currículo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>
            <w:pPr>
              <w:pStyle w:val="Standard"/>
              <w:spacing w:line="360" w:lineRule="auto"/>
              <w:ind w:right="-34"/>
              <w:jc w:val="center"/>
              <w:rPr>
                <w:rFonts w:ascii="Arial" w:eastAsia="Batang, 바탕" w:hAnsi="Arial" w:cs="Arial"/>
                <w:b/>
                <w:sz w:val="18"/>
                <w:szCs w:val="18"/>
              </w:rPr>
            </w:pPr>
            <w:r>
              <w:rPr>
                <w:rFonts w:ascii="Arial" w:eastAsia="Batang, 바탕" w:hAnsi="Arial" w:cs="Arial"/>
                <w:b/>
                <w:sz w:val="18"/>
                <w:szCs w:val="18"/>
              </w:rPr>
              <w:t>Hora Aula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>
            <w:pPr>
              <w:pStyle w:val="Standard"/>
              <w:spacing w:line="360" w:lineRule="auto"/>
              <w:ind w:right="-34"/>
              <w:jc w:val="center"/>
              <w:rPr>
                <w:rFonts w:ascii="Arial" w:eastAsia="Batang, 바탕" w:hAnsi="Arial" w:cs="Arial"/>
                <w:b/>
                <w:sz w:val="18"/>
                <w:szCs w:val="18"/>
              </w:rPr>
            </w:pPr>
            <w:r>
              <w:rPr>
                <w:rFonts w:ascii="Arial" w:eastAsia="Batang, 바탕" w:hAnsi="Arial" w:cs="Arial"/>
                <w:b/>
                <w:sz w:val="18"/>
                <w:szCs w:val="18"/>
              </w:rPr>
              <w:t>Hora Relógio</w:t>
            </w:r>
          </w:p>
        </w:tc>
      </w:tr>
      <w:tr w:rsidR="00B32BE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>
            <w:pPr>
              <w:pStyle w:val="Standard"/>
              <w:ind w:right="-34"/>
              <w:jc w:val="center"/>
              <w:rPr>
                <w:rFonts w:ascii="Arial" w:eastAsia="Batang, 바탕" w:hAnsi="Arial" w:cs="Arial"/>
                <w:bCs/>
                <w:sz w:val="18"/>
                <w:szCs w:val="18"/>
              </w:rPr>
            </w:pPr>
            <w:r>
              <w:rPr>
                <w:rFonts w:ascii="Arial" w:eastAsia="Batang, 바탕" w:hAnsi="Arial" w:cs="Arial"/>
                <w:bCs/>
                <w:sz w:val="18"/>
                <w:szCs w:val="18"/>
              </w:rPr>
              <w:t xml:space="preserve">Núcleos de Formação </w:t>
            </w:r>
            <w:r>
              <w:rPr>
                <w:rFonts w:ascii="Arial" w:eastAsia="Batang, 바탕" w:hAnsi="Arial" w:cs="Arial"/>
                <w:bCs/>
                <w:sz w:val="18"/>
                <w:szCs w:val="18"/>
              </w:rPr>
              <w:t>Geral e de Aprofundamento e Diversificação de Estudos das Áreas de Atuação Profissional</w:t>
            </w:r>
          </w:p>
        </w:tc>
        <w:tc>
          <w:tcPr>
            <w:tcW w:w="3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>
            <w:pPr>
              <w:pStyle w:val="Standard"/>
              <w:spacing w:line="360" w:lineRule="auto"/>
              <w:ind w:right="-34"/>
              <w:jc w:val="center"/>
              <w:rPr>
                <w:rFonts w:ascii="Arial" w:eastAsia="Batang, 바탕" w:hAnsi="Arial" w:cs="Arial"/>
                <w:bCs/>
                <w:sz w:val="18"/>
                <w:szCs w:val="18"/>
              </w:rPr>
            </w:pPr>
            <w:r>
              <w:rPr>
                <w:rFonts w:ascii="Arial" w:eastAsia="Batang, 바탕" w:hAnsi="Arial" w:cs="Arial"/>
                <w:bCs/>
                <w:sz w:val="18"/>
                <w:szCs w:val="18"/>
              </w:rPr>
              <w:t>Disciplinas de formação básica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>
            <w:pPr>
              <w:pStyle w:val="Standard"/>
              <w:spacing w:line="360" w:lineRule="auto"/>
              <w:ind w:right="-34"/>
              <w:jc w:val="center"/>
              <w:rPr>
                <w:rFonts w:ascii="Arial" w:eastAsia="Batang, 바탕" w:hAnsi="Arial" w:cs="Arial"/>
                <w:bCs/>
                <w:sz w:val="18"/>
                <w:szCs w:val="18"/>
              </w:rPr>
            </w:pPr>
            <w:r>
              <w:rPr>
                <w:rFonts w:ascii="Arial" w:eastAsia="Batang, 바탕" w:hAnsi="Arial" w:cs="Arial"/>
                <w:bCs/>
                <w:sz w:val="18"/>
                <w:szCs w:val="18"/>
              </w:rPr>
              <w:t>2380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>
            <w:pPr>
              <w:pStyle w:val="Standard"/>
              <w:spacing w:line="360" w:lineRule="auto"/>
              <w:ind w:right="-34"/>
              <w:jc w:val="center"/>
              <w:rPr>
                <w:rFonts w:ascii="Arial" w:eastAsia="Batang, 바탕" w:hAnsi="Arial" w:cs="Arial"/>
                <w:bCs/>
                <w:sz w:val="18"/>
                <w:szCs w:val="18"/>
              </w:rPr>
            </w:pPr>
            <w:r>
              <w:rPr>
                <w:rFonts w:ascii="Arial" w:eastAsia="Batang, 바탕" w:hAnsi="Arial" w:cs="Arial"/>
                <w:bCs/>
                <w:sz w:val="18"/>
                <w:szCs w:val="18"/>
              </w:rPr>
              <w:t>1983</w:t>
            </w:r>
          </w:p>
        </w:tc>
      </w:tr>
      <w:tr w:rsidR="00B32BE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33243">
            <w:pPr>
              <w:rPr>
                <w:rFonts w:hint="eastAsia"/>
              </w:rPr>
            </w:pPr>
          </w:p>
        </w:tc>
        <w:tc>
          <w:tcPr>
            <w:tcW w:w="3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>
            <w:pPr>
              <w:pStyle w:val="Standard"/>
              <w:spacing w:line="360" w:lineRule="auto"/>
              <w:ind w:right="-34"/>
              <w:jc w:val="center"/>
              <w:rPr>
                <w:rFonts w:ascii="Arial" w:eastAsia="Batang, 바탕" w:hAnsi="Arial" w:cs="Arial"/>
                <w:bCs/>
                <w:sz w:val="18"/>
                <w:szCs w:val="18"/>
              </w:rPr>
            </w:pPr>
            <w:r>
              <w:rPr>
                <w:rFonts w:ascii="Arial" w:eastAsia="Batang, 바탕" w:hAnsi="Arial" w:cs="Arial"/>
                <w:bCs/>
                <w:sz w:val="18"/>
                <w:szCs w:val="18"/>
              </w:rPr>
              <w:t>Disciplinas de formação específica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>
            <w:pPr>
              <w:pStyle w:val="Standard"/>
              <w:spacing w:line="360" w:lineRule="auto"/>
              <w:ind w:right="-34"/>
              <w:jc w:val="center"/>
              <w:rPr>
                <w:rFonts w:ascii="Arial" w:eastAsia="Batang, 바탕" w:hAnsi="Arial" w:cs="Arial"/>
                <w:bCs/>
                <w:sz w:val="18"/>
                <w:szCs w:val="18"/>
              </w:rPr>
            </w:pPr>
            <w:r>
              <w:rPr>
                <w:rFonts w:ascii="Arial" w:eastAsia="Batang, 바탕" w:hAnsi="Arial" w:cs="Arial"/>
                <w:bCs/>
                <w:sz w:val="18"/>
                <w:szCs w:val="18"/>
              </w:rPr>
              <w:t>1122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>
            <w:pPr>
              <w:pStyle w:val="Standard"/>
              <w:spacing w:line="360" w:lineRule="auto"/>
              <w:ind w:right="-34"/>
              <w:jc w:val="center"/>
              <w:rPr>
                <w:rFonts w:ascii="Arial" w:eastAsia="Batang, 바탕" w:hAnsi="Arial" w:cs="Arial"/>
                <w:bCs/>
                <w:sz w:val="18"/>
                <w:szCs w:val="18"/>
              </w:rPr>
            </w:pPr>
            <w:r>
              <w:rPr>
                <w:rFonts w:ascii="Arial" w:eastAsia="Batang, 바탕" w:hAnsi="Arial" w:cs="Arial"/>
                <w:bCs/>
                <w:sz w:val="18"/>
                <w:szCs w:val="18"/>
              </w:rPr>
              <w:t>935</w:t>
            </w:r>
          </w:p>
        </w:tc>
      </w:tr>
      <w:tr w:rsidR="00B32B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>
            <w:pPr>
              <w:pStyle w:val="Standard"/>
              <w:spacing w:line="360" w:lineRule="auto"/>
              <w:ind w:right="-34"/>
              <w:jc w:val="center"/>
              <w:rPr>
                <w:rFonts w:ascii="Arial" w:eastAsia="Batang, 바탕" w:hAnsi="Arial" w:cs="Arial"/>
                <w:bCs/>
                <w:sz w:val="18"/>
                <w:szCs w:val="18"/>
              </w:rPr>
            </w:pPr>
            <w:r>
              <w:rPr>
                <w:rFonts w:ascii="Arial" w:eastAsia="Batang, 바탕" w:hAnsi="Arial" w:cs="Arial"/>
                <w:bCs/>
                <w:sz w:val="18"/>
                <w:szCs w:val="18"/>
              </w:rPr>
              <w:t>Núcleo de Estudos Integradores</w:t>
            </w:r>
          </w:p>
        </w:tc>
        <w:tc>
          <w:tcPr>
            <w:tcW w:w="3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>
            <w:pPr>
              <w:pStyle w:val="Standard"/>
              <w:spacing w:line="360" w:lineRule="auto"/>
              <w:ind w:right="-34"/>
              <w:jc w:val="center"/>
              <w:rPr>
                <w:rFonts w:ascii="Arial" w:eastAsia="Batang, 바탕" w:hAnsi="Arial" w:cs="Arial"/>
                <w:bCs/>
                <w:sz w:val="18"/>
                <w:szCs w:val="18"/>
              </w:rPr>
            </w:pPr>
            <w:r>
              <w:rPr>
                <w:rFonts w:ascii="Arial" w:eastAsia="Batang, 바탕" w:hAnsi="Arial" w:cs="Arial"/>
                <w:bCs/>
                <w:sz w:val="18"/>
                <w:szCs w:val="18"/>
              </w:rPr>
              <w:t>Atividades Complementares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>
            <w:pPr>
              <w:pStyle w:val="Standard"/>
              <w:spacing w:line="360" w:lineRule="auto"/>
              <w:ind w:right="-34"/>
              <w:jc w:val="center"/>
              <w:rPr>
                <w:rFonts w:ascii="Arial" w:eastAsia="Batang, 바탕" w:hAnsi="Arial" w:cs="Arial"/>
                <w:bCs/>
                <w:sz w:val="18"/>
                <w:szCs w:val="18"/>
              </w:rPr>
            </w:pPr>
            <w:r>
              <w:rPr>
                <w:rFonts w:ascii="Arial" w:eastAsia="Batang, 바탕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>
            <w:pPr>
              <w:pStyle w:val="Standard"/>
              <w:spacing w:line="360" w:lineRule="auto"/>
              <w:ind w:right="-34"/>
              <w:jc w:val="center"/>
              <w:rPr>
                <w:rFonts w:ascii="Arial" w:eastAsia="Batang, 바탕" w:hAnsi="Arial" w:cs="Arial"/>
                <w:bCs/>
                <w:sz w:val="18"/>
                <w:szCs w:val="18"/>
              </w:rPr>
            </w:pPr>
            <w:r>
              <w:rPr>
                <w:rFonts w:ascii="Arial" w:eastAsia="Batang, 바탕" w:hAnsi="Arial" w:cs="Arial"/>
                <w:bCs/>
                <w:sz w:val="18"/>
                <w:szCs w:val="18"/>
              </w:rPr>
              <w:t>200</w:t>
            </w:r>
          </w:p>
        </w:tc>
      </w:tr>
      <w:tr w:rsidR="00B32B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>
            <w:pPr>
              <w:pStyle w:val="Standard"/>
              <w:spacing w:line="360" w:lineRule="auto"/>
              <w:ind w:right="-34"/>
              <w:jc w:val="center"/>
              <w:rPr>
                <w:rFonts w:ascii="Arial" w:eastAsia="Batang, 바탕" w:hAnsi="Arial" w:cs="Arial"/>
                <w:bCs/>
                <w:sz w:val="18"/>
                <w:szCs w:val="18"/>
              </w:rPr>
            </w:pPr>
            <w:r>
              <w:rPr>
                <w:rFonts w:ascii="Arial" w:eastAsia="Batang, 바탕" w:hAnsi="Arial" w:cs="Arial"/>
                <w:bCs/>
                <w:sz w:val="18"/>
                <w:szCs w:val="18"/>
              </w:rPr>
              <w:t>Estágio</w:t>
            </w:r>
          </w:p>
        </w:tc>
        <w:tc>
          <w:tcPr>
            <w:tcW w:w="3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>
            <w:pPr>
              <w:pStyle w:val="Standard"/>
              <w:spacing w:line="360" w:lineRule="auto"/>
              <w:ind w:right="-34"/>
              <w:jc w:val="center"/>
              <w:rPr>
                <w:rFonts w:ascii="Arial" w:eastAsia="Batang, 바탕" w:hAnsi="Arial" w:cs="Arial"/>
                <w:bCs/>
                <w:sz w:val="18"/>
                <w:szCs w:val="18"/>
              </w:rPr>
            </w:pPr>
            <w:r>
              <w:rPr>
                <w:rFonts w:ascii="Arial" w:eastAsia="Batang, 바탕" w:hAnsi="Arial" w:cs="Arial"/>
                <w:bCs/>
                <w:sz w:val="18"/>
                <w:szCs w:val="18"/>
              </w:rPr>
              <w:t xml:space="preserve">Estágio </w:t>
            </w:r>
            <w:r>
              <w:rPr>
                <w:rFonts w:ascii="Arial" w:eastAsia="Batang, 바탕" w:hAnsi="Arial" w:cs="Arial"/>
                <w:bCs/>
                <w:sz w:val="18"/>
                <w:szCs w:val="18"/>
              </w:rPr>
              <w:t>Supervisionado Obrigatório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>
            <w:pPr>
              <w:pStyle w:val="Standard"/>
              <w:spacing w:line="360" w:lineRule="auto"/>
              <w:ind w:right="-34"/>
              <w:jc w:val="center"/>
              <w:rPr>
                <w:rFonts w:ascii="Arial" w:eastAsia="Batang, 바탕" w:hAnsi="Arial" w:cs="Arial"/>
                <w:bCs/>
                <w:sz w:val="18"/>
                <w:szCs w:val="18"/>
              </w:rPr>
            </w:pPr>
            <w:r>
              <w:rPr>
                <w:rFonts w:ascii="Arial" w:eastAsia="Batang, 바탕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>
            <w:pPr>
              <w:pStyle w:val="Standard"/>
              <w:spacing w:line="360" w:lineRule="auto"/>
              <w:ind w:right="-34"/>
              <w:jc w:val="center"/>
              <w:rPr>
                <w:rFonts w:ascii="Arial" w:eastAsia="Batang, 바탕" w:hAnsi="Arial" w:cs="Arial"/>
                <w:bCs/>
                <w:sz w:val="18"/>
                <w:szCs w:val="18"/>
              </w:rPr>
            </w:pPr>
            <w:r>
              <w:rPr>
                <w:rFonts w:ascii="Arial" w:eastAsia="Batang, 바탕" w:hAnsi="Arial" w:cs="Arial"/>
                <w:bCs/>
                <w:sz w:val="18"/>
                <w:szCs w:val="18"/>
              </w:rPr>
              <w:t>400</w:t>
            </w:r>
          </w:p>
        </w:tc>
      </w:tr>
      <w:tr w:rsidR="00B32B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>
            <w:pPr>
              <w:pStyle w:val="Standard"/>
              <w:spacing w:line="360" w:lineRule="auto"/>
              <w:ind w:right="-34"/>
              <w:jc w:val="center"/>
              <w:rPr>
                <w:rFonts w:ascii="Arial" w:eastAsia="Batang, 바탕" w:hAnsi="Arial" w:cs="Arial"/>
                <w:bCs/>
                <w:sz w:val="18"/>
                <w:szCs w:val="18"/>
              </w:rPr>
            </w:pPr>
            <w:r>
              <w:rPr>
                <w:rFonts w:ascii="Arial" w:eastAsia="Batang, 바탕" w:hAnsi="Arial" w:cs="Arial"/>
                <w:bCs/>
                <w:sz w:val="18"/>
                <w:szCs w:val="18"/>
              </w:rPr>
              <w:t>TCC</w:t>
            </w:r>
          </w:p>
        </w:tc>
        <w:tc>
          <w:tcPr>
            <w:tcW w:w="3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>
            <w:pPr>
              <w:pStyle w:val="Standard"/>
              <w:spacing w:line="360" w:lineRule="auto"/>
              <w:ind w:right="-34"/>
              <w:jc w:val="center"/>
              <w:rPr>
                <w:rFonts w:ascii="Arial" w:eastAsia="Batang, 바탕" w:hAnsi="Arial" w:cs="Arial"/>
                <w:bCs/>
                <w:sz w:val="18"/>
                <w:szCs w:val="18"/>
              </w:rPr>
            </w:pPr>
            <w:r>
              <w:rPr>
                <w:rFonts w:ascii="Arial" w:eastAsia="Batang, 바탕" w:hAnsi="Arial" w:cs="Arial"/>
                <w:bCs/>
                <w:sz w:val="18"/>
                <w:szCs w:val="18"/>
              </w:rPr>
              <w:t>Trabalho de Conclusão de Curso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>
            <w:pPr>
              <w:pStyle w:val="Standard"/>
              <w:spacing w:line="360" w:lineRule="auto"/>
              <w:ind w:right="-34"/>
              <w:jc w:val="center"/>
              <w:rPr>
                <w:rFonts w:ascii="Arial" w:eastAsia="Batang, 바탕" w:hAnsi="Arial" w:cs="Arial"/>
                <w:bCs/>
                <w:sz w:val="18"/>
                <w:szCs w:val="18"/>
              </w:rPr>
            </w:pPr>
            <w:r>
              <w:rPr>
                <w:rFonts w:ascii="Arial" w:eastAsia="Batang, 바탕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>
            <w:pPr>
              <w:pStyle w:val="Standard"/>
              <w:spacing w:line="360" w:lineRule="auto"/>
              <w:ind w:right="-34"/>
              <w:jc w:val="center"/>
              <w:rPr>
                <w:rFonts w:ascii="Arial" w:eastAsia="Batang, 바탕" w:hAnsi="Arial" w:cs="Arial"/>
                <w:bCs/>
                <w:sz w:val="18"/>
                <w:szCs w:val="18"/>
              </w:rPr>
            </w:pPr>
            <w:r>
              <w:rPr>
                <w:rFonts w:ascii="Arial" w:eastAsia="Batang, 바탕" w:hAnsi="Arial" w:cs="Arial"/>
                <w:bCs/>
                <w:sz w:val="18"/>
                <w:szCs w:val="18"/>
              </w:rPr>
              <w:t>100</w:t>
            </w:r>
          </w:p>
        </w:tc>
      </w:tr>
      <w:tr w:rsidR="00B32B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>
            <w:pPr>
              <w:pStyle w:val="Standard"/>
              <w:spacing w:line="360" w:lineRule="auto"/>
              <w:ind w:right="-34"/>
              <w:jc w:val="center"/>
              <w:rPr>
                <w:rFonts w:ascii="Arial" w:eastAsia="Batang, 바탕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Batang, 바탕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3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>
            <w:pPr>
              <w:pStyle w:val="Standard"/>
              <w:spacing w:line="360" w:lineRule="auto"/>
              <w:ind w:right="-34"/>
              <w:jc w:val="center"/>
              <w:rPr>
                <w:rFonts w:ascii="Arial" w:eastAsia="Batang, 바탕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Batang, 바탕" w:hAnsi="Arial" w:cs="Arial"/>
                <w:b/>
                <w:bCs/>
                <w:sz w:val="18"/>
                <w:szCs w:val="18"/>
              </w:rPr>
              <w:t>Carga horária total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>
            <w:pPr>
              <w:pStyle w:val="Standard"/>
              <w:spacing w:line="360" w:lineRule="auto"/>
              <w:ind w:right="-34"/>
              <w:jc w:val="center"/>
              <w:rPr>
                <w:rFonts w:ascii="Arial" w:eastAsia="Batang, 바탕" w:hAnsi="Arial" w:cs="Arial"/>
                <w:bCs/>
                <w:sz w:val="18"/>
                <w:szCs w:val="18"/>
              </w:rPr>
            </w:pPr>
            <w:r>
              <w:rPr>
                <w:rFonts w:ascii="Arial" w:eastAsia="Batang, 바탕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>
            <w:pPr>
              <w:pStyle w:val="Standard"/>
              <w:spacing w:line="360" w:lineRule="auto"/>
              <w:ind w:right="-34"/>
              <w:jc w:val="center"/>
              <w:rPr>
                <w:rFonts w:ascii="Arial" w:eastAsia="Batang, 바탕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Batang, 바탕" w:hAnsi="Arial" w:cs="Arial"/>
                <w:b/>
                <w:bCs/>
                <w:sz w:val="18"/>
                <w:szCs w:val="18"/>
              </w:rPr>
              <w:t>3618</w:t>
            </w:r>
          </w:p>
        </w:tc>
      </w:tr>
    </w:tbl>
    <w:p w:rsidR="00B32BE9" w:rsidRDefault="00E33243">
      <w:pPr>
        <w:pStyle w:val="Standard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8.4. Pré-requisitos</w:t>
      </w:r>
    </w:p>
    <w:p w:rsidR="00B32BE9" w:rsidRDefault="00B32BE9">
      <w:pPr>
        <w:pStyle w:val="Standard"/>
        <w:spacing w:line="360" w:lineRule="auto"/>
        <w:ind w:right="-32" w:firstLine="709"/>
        <w:jc w:val="both"/>
        <w:rPr>
          <w:rFonts w:ascii="Arial" w:hAnsi="Arial" w:cs="Arial"/>
          <w:b/>
        </w:rPr>
      </w:pPr>
    </w:p>
    <w:p w:rsidR="00B32BE9" w:rsidRDefault="00E33243">
      <w:pPr>
        <w:pStyle w:val="Standard"/>
        <w:spacing w:line="360" w:lineRule="auto"/>
        <w:ind w:right="-3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Para realizar o Estágio Curricular Supervisionado Obrigatório, o aluno necessariamente deverá estar aprovado nas disciplinas</w:t>
      </w:r>
      <w:r>
        <w:rPr>
          <w:rFonts w:ascii="Arial" w:hAnsi="Arial" w:cs="Arial"/>
        </w:rPr>
        <w:t xml:space="preserve"> de Psicologia da Educação e Didática.</w:t>
      </w:r>
    </w:p>
    <w:p w:rsidR="00B32BE9" w:rsidRDefault="00B32BE9">
      <w:pPr>
        <w:pStyle w:val="Standard"/>
        <w:spacing w:line="360" w:lineRule="auto"/>
        <w:ind w:right="-32" w:firstLine="709"/>
        <w:jc w:val="both"/>
        <w:rPr>
          <w:rFonts w:ascii="Arial" w:hAnsi="Arial" w:cs="Arial"/>
        </w:rPr>
      </w:pPr>
    </w:p>
    <w:p w:rsidR="00B32BE9" w:rsidRDefault="00E33243">
      <w:pPr>
        <w:pStyle w:val="Standard"/>
        <w:spacing w:line="360" w:lineRule="auto"/>
        <w:ind w:right="-3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8.5. Seriação das disciplinas</w:t>
      </w:r>
    </w:p>
    <w:p w:rsidR="00B32BE9" w:rsidRDefault="00E33243">
      <w:pPr>
        <w:pStyle w:val="Standard"/>
        <w:spacing w:line="360" w:lineRule="auto"/>
        <w:ind w:right="-34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distribuição das disciplinas ao longo das quatro séries do Curso, suas cargas horárias (total, de aulas teóricas, de Prática como Componente Curricular e de aulas práticas), </w:t>
      </w:r>
      <w:r>
        <w:rPr>
          <w:rFonts w:ascii="Arial" w:hAnsi="Arial" w:cs="Arial"/>
          <w:bCs/>
        </w:rPr>
        <w:t>encontram-se no quadro apresentado a seguir.</w:t>
      </w:r>
    </w:p>
    <w:p w:rsidR="00B32BE9" w:rsidRDefault="00B32BE9">
      <w:pPr>
        <w:pStyle w:val="Standard"/>
        <w:spacing w:line="360" w:lineRule="auto"/>
        <w:ind w:right="-34" w:firstLine="709"/>
        <w:jc w:val="both"/>
        <w:rPr>
          <w:rFonts w:ascii="Arial" w:hAnsi="Arial" w:cs="Arial"/>
          <w:bCs/>
        </w:rPr>
      </w:pPr>
    </w:p>
    <w:p w:rsidR="00B32BE9" w:rsidRDefault="00B32BE9">
      <w:pPr>
        <w:pStyle w:val="Standard"/>
        <w:spacing w:line="360" w:lineRule="auto"/>
        <w:ind w:right="-34" w:firstLine="709"/>
        <w:jc w:val="both"/>
        <w:rPr>
          <w:rFonts w:ascii="Arial" w:hAnsi="Arial" w:cs="Arial"/>
          <w:bCs/>
        </w:rPr>
      </w:pPr>
    </w:p>
    <w:p w:rsidR="00B32BE9" w:rsidRDefault="00B32BE9">
      <w:pPr>
        <w:pStyle w:val="Standard"/>
        <w:spacing w:line="360" w:lineRule="auto"/>
        <w:ind w:right="-34" w:firstLine="709"/>
        <w:jc w:val="both"/>
        <w:rPr>
          <w:rFonts w:ascii="Arial" w:hAnsi="Arial" w:cs="Arial"/>
          <w:bCs/>
        </w:rPr>
      </w:pPr>
    </w:p>
    <w:p w:rsidR="00B32BE9" w:rsidRDefault="00B32BE9">
      <w:pPr>
        <w:pStyle w:val="Standard"/>
        <w:spacing w:line="360" w:lineRule="auto"/>
        <w:ind w:right="-34" w:firstLine="709"/>
        <w:jc w:val="both"/>
        <w:rPr>
          <w:rFonts w:ascii="Arial" w:hAnsi="Arial" w:cs="Arial"/>
          <w:bCs/>
        </w:rPr>
      </w:pPr>
    </w:p>
    <w:p w:rsidR="00B32BE9" w:rsidRDefault="00B32BE9">
      <w:pPr>
        <w:pStyle w:val="Standard"/>
        <w:spacing w:line="360" w:lineRule="auto"/>
        <w:ind w:right="-34" w:firstLine="709"/>
        <w:jc w:val="both"/>
        <w:rPr>
          <w:rFonts w:ascii="Arial" w:hAnsi="Arial" w:cs="Arial"/>
          <w:bCs/>
        </w:rPr>
      </w:pPr>
    </w:p>
    <w:p w:rsidR="00B32BE9" w:rsidRDefault="00B32BE9">
      <w:pPr>
        <w:pStyle w:val="Standard"/>
        <w:spacing w:line="360" w:lineRule="auto"/>
        <w:ind w:right="-34" w:firstLine="709"/>
        <w:jc w:val="both"/>
        <w:rPr>
          <w:rFonts w:ascii="Arial" w:hAnsi="Arial" w:cs="Arial"/>
          <w:bCs/>
        </w:rPr>
      </w:pPr>
    </w:p>
    <w:p w:rsidR="00B32BE9" w:rsidRDefault="00B32BE9">
      <w:pPr>
        <w:pStyle w:val="Standard"/>
        <w:spacing w:line="360" w:lineRule="auto"/>
        <w:ind w:right="-34" w:firstLine="709"/>
        <w:jc w:val="both"/>
        <w:rPr>
          <w:rFonts w:ascii="Arial" w:hAnsi="Arial" w:cs="Arial"/>
          <w:bCs/>
        </w:rPr>
      </w:pPr>
    </w:p>
    <w:p w:rsidR="00126AED" w:rsidRDefault="00126AED">
      <w:pPr>
        <w:pStyle w:val="Standard"/>
        <w:spacing w:line="360" w:lineRule="auto"/>
        <w:ind w:right="-34" w:firstLine="709"/>
        <w:jc w:val="both"/>
        <w:rPr>
          <w:rFonts w:ascii="Arial" w:hAnsi="Arial" w:cs="Arial"/>
          <w:bCs/>
        </w:rPr>
      </w:pPr>
    </w:p>
    <w:p w:rsidR="00126AED" w:rsidRDefault="00126AED">
      <w:pPr>
        <w:pStyle w:val="Standard"/>
        <w:spacing w:line="360" w:lineRule="auto"/>
        <w:ind w:right="-34" w:firstLine="709"/>
        <w:jc w:val="both"/>
        <w:rPr>
          <w:rFonts w:ascii="Arial" w:hAnsi="Arial" w:cs="Arial"/>
          <w:bCs/>
        </w:rPr>
      </w:pPr>
    </w:p>
    <w:p w:rsidR="00126AED" w:rsidRDefault="00126AED">
      <w:pPr>
        <w:pStyle w:val="Standard"/>
        <w:spacing w:line="360" w:lineRule="auto"/>
        <w:ind w:right="-34" w:firstLine="709"/>
        <w:jc w:val="both"/>
        <w:rPr>
          <w:rFonts w:ascii="Arial" w:hAnsi="Arial" w:cs="Arial"/>
          <w:bCs/>
        </w:rPr>
      </w:pPr>
    </w:p>
    <w:p w:rsidR="00126AED" w:rsidRDefault="00126AED">
      <w:pPr>
        <w:pStyle w:val="Standard"/>
        <w:spacing w:line="360" w:lineRule="auto"/>
        <w:ind w:right="-34" w:firstLine="709"/>
        <w:jc w:val="both"/>
        <w:rPr>
          <w:rFonts w:ascii="Arial" w:hAnsi="Arial" w:cs="Arial"/>
          <w:bCs/>
        </w:rPr>
      </w:pPr>
    </w:p>
    <w:p w:rsidR="00126AED" w:rsidRDefault="00126AED">
      <w:pPr>
        <w:pStyle w:val="Standard"/>
        <w:spacing w:line="360" w:lineRule="auto"/>
        <w:ind w:right="-34" w:firstLine="709"/>
        <w:jc w:val="both"/>
        <w:rPr>
          <w:rFonts w:ascii="Arial" w:hAnsi="Arial" w:cs="Arial"/>
          <w:bCs/>
        </w:rPr>
      </w:pPr>
    </w:p>
    <w:p w:rsidR="00126AED" w:rsidRDefault="00126AED">
      <w:pPr>
        <w:pStyle w:val="Standard"/>
        <w:spacing w:line="360" w:lineRule="auto"/>
        <w:ind w:right="-34" w:firstLine="709"/>
        <w:jc w:val="both"/>
        <w:rPr>
          <w:rFonts w:ascii="Arial" w:hAnsi="Arial" w:cs="Arial"/>
          <w:bCs/>
        </w:rPr>
      </w:pPr>
    </w:p>
    <w:p w:rsidR="00126AED" w:rsidRDefault="00126AED">
      <w:pPr>
        <w:pStyle w:val="Standard"/>
        <w:spacing w:line="360" w:lineRule="auto"/>
        <w:ind w:right="-34" w:firstLine="709"/>
        <w:jc w:val="both"/>
        <w:rPr>
          <w:rFonts w:ascii="Arial" w:hAnsi="Arial" w:cs="Arial"/>
          <w:bCs/>
        </w:rPr>
      </w:pPr>
    </w:p>
    <w:p w:rsidR="00126AED" w:rsidRDefault="00126AED" w:rsidP="00126AED">
      <w:pPr>
        <w:pStyle w:val="Standard"/>
        <w:tabs>
          <w:tab w:val="left" w:pos="2790"/>
        </w:tabs>
        <w:spacing w:line="360" w:lineRule="auto"/>
        <w:ind w:right="-34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126AED" w:rsidRDefault="00126AED" w:rsidP="00126AED">
      <w:pPr>
        <w:pStyle w:val="Standard"/>
        <w:tabs>
          <w:tab w:val="left" w:pos="2790"/>
        </w:tabs>
        <w:spacing w:line="360" w:lineRule="auto"/>
        <w:ind w:right="-34" w:firstLine="709"/>
        <w:jc w:val="both"/>
        <w:rPr>
          <w:rFonts w:ascii="Arial" w:hAnsi="Arial" w:cs="Arial"/>
          <w:bCs/>
        </w:rPr>
      </w:pPr>
    </w:p>
    <w:p w:rsidR="00B32BE9" w:rsidRDefault="00E33243">
      <w:pPr>
        <w:pStyle w:val="Standard"/>
        <w:spacing w:line="360" w:lineRule="auto"/>
        <w:ind w:right="-3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 xml:space="preserve">Quadro </w:t>
      </w:r>
      <w:proofErr w:type="gramStart"/>
      <w:r>
        <w:rPr>
          <w:rFonts w:ascii="Arial" w:hAnsi="Arial" w:cs="Arial"/>
          <w:bCs/>
          <w:sz w:val="20"/>
          <w:szCs w:val="20"/>
        </w:rPr>
        <w:t>5</w:t>
      </w:r>
      <w:proofErr w:type="gramEnd"/>
      <w:r>
        <w:rPr>
          <w:rFonts w:ascii="Arial" w:hAnsi="Arial" w:cs="Arial"/>
          <w:bCs/>
          <w:sz w:val="20"/>
          <w:szCs w:val="20"/>
        </w:rPr>
        <w:t>: Matriz Curricular</w:t>
      </w:r>
    </w:p>
    <w:tbl>
      <w:tblPr>
        <w:tblW w:w="9537" w:type="dxa"/>
        <w:tblInd w:w="-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25"/>
        <w:gridCol w:w="888"/>
        <w:gridCol w:w="937"/>
        <w:gridCol w:w="888"/>
        <w:gridCol w:w="887"/>
        <w:gridCol w:w="1212"/>
      </w:tblGrid>
      <w:tr w:rsidR="00B32BE9" w:rsidTr="00126AED">
        <w:tblPrEx>
          <w:tblCellMar>
            <w:top w:w="0" w:type="dxa"/>
            <w:bottom w:w="0" w:type="dxa"/>
          </w:tblCellMar>
        </w:tblPrEx>
        <w:trPr>
          <w:trHeight w:val="913"/>
        </w:trPr>
        <w:tc>
          <w:tcPr>
            <w:tcW w:w="4725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b/>
                <w:sz w:val="18"/>
                <w:szCs w:val="18"/>
              </w:rPr>
            </w:pPr>
            <w:r>
              <w:rPr>
                <w:rFonts w:ascii="Arial" w:eastAsia="Batang, 바탕" w:hAnsi="Arial" w:cs="Arial"/>
                <w:b/>
                <w:sz w:val="18"/>
                <w:szCs w:val="18"/>
              </w:rPr>
              <w:t>DISCIPLINAS</w:t>
            </w:r>
          </w:p>
        </w:tc>
        <w:tc>
          <w:tcPr>
            <w:tcW w:w="888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B32BE9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b/>
                <w:sz w:val="18"/>
                <w:szCs w:val="18"/>
              </w:rPr>
            </w:pPr>
          </w:p>
          <w:p w:rsidR="00B32BE9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b/>
                <w:sz w:val="18"/>
                <w:szCs w:val="18"/>
              </w:rPr>
            </w:pPr>
            <w:r>
              <w:rPr>
                <w:rFonts w:ascii="Arial" w:eastAsia="Batang, 바탕" w:hAnsi="Arial" w:cs="Arial"/>
                <w:b/>
                <w:sz w:val="18"/>
                <w:szCs w:val="18"/>
              </w:rPr>
              <w:t>Total</w:t>
            </w:r>
          </w:p>
          <w:p w:rsidR="00B32BE9" w:rsidRDefault="00B32BE9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b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B32BE9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b/>
                <w:sz w:val="18"/>
                <w:szCs w:val="18"/>
              </w:rPr>
            </w:pPr>
          </w:p>
          <w:p w:rsidR="00B32BE9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b/>
                <w:sz w:val="18"/>
                <w:szCs w:val="18"/>
              </w:rPr>
            </w:pPr>
            <w:r>
              <w:rPr>
                <w:rFonts w:ascii="Arial" w:eastAsia="Batang, 바탕" w:hAnsi="Arial" w:cs="Arial"/>
                <w:b/>
                <w:sz w:val="18"/>
                <w:szCs w:val="18"/>
              </w:rPr>
              <w:t>Teórica</w:t>
            </w:r>
          </w:p>
          <w:p w:rsidR="00B32BE9" w:rsidRDefault="00B32BE9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b/>
                <w:sz w:val="18"/>
                <w:szCs w:val="18"/>
              </w:rPr>
            </w:pPr>
          </w:p>
        </w:tc>
        <w:tc>
          <w:tcPr>
            <w:tcW w:w="888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B32BE9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b/>
                <w:sz w:val="18"/>
                <w:szCs w:val="18"/>
              </w:rPr>
            </w:pPr>
          </w:p>
          <w:p w:rsidR="00B32BE9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b/>
                <w:sz w:val="18"/>
                <w:szCs w:val="18"/>
              </w:rPr>
            </w:pPr>
            <w:r>
              <w:rPr>
                <w:rFonts w:ascii="Arial" w:eastAsia="Batang, 바탕" w:hAnsi="Arial" w:cs="Arial"/>
                <w:b/>
                <w:sz w:val="18"/>
                <w:szCs w:val="18"/>
              </w:rPr>
              <w:t>Prática</w:t>
            </w:r>
          </w:p>
          <w:p w:rsidR="00B32BE9" w:rsidRDefault="00B32BE9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b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b/>
                <w:sz w:val="18"/>
                <w:szCs w:val="18"/>
              </w:rPr>
            </w:pPr>
            <w:r>
              <w:rPr>
                <w:rFonts w:ascii="Arial" w:eastAsia="Batang, 바탕" w:hAnsi="Arial" w:cs="Arial"/>
                <w:b/>
                <w:sz w:val="18"/>
                <w:szCs w:val="18"/>
              </w:rPr>
              <w:t>PCC</w:t>
            </w:r>
          </w:p>
        </w:tc>
        <w:tc>
          <w:tcPr>
            <w:tcW w:w="1212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b/>
                <w:sz w:val="18"/>
                <w:szCs w:val="18"/>
              </w:rPr>
            </w:pPr>
            <w:r>
              <w:rPr>
                <w:rFonts w:ascii="Arial" w:eastAsia="Batang, 바탕" w:hAnsi="Arial" w:cs="Arial"/>
                <w:b/>
                <w:sz w:val="18"/>
                <w:szCs w:val="18"/>
              </w:rPr>
              <w:t>Oferta</w:t>
            </w:r>
          </w:p>
        </w:tc>
      </w:tr>
      <w:tr w:rsidR="00B32BE9" w:rsidTr="00126AE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537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b/>
                <w:sz w:val="18"/>
                <w:szCs w:val="18"/>
              </w:rPr>
            </w:pPr>
            <w:r>
              <w:rPr>
                <w:rFonts w:ascii="Arial" w:eastAsia="Batang, 바탕" w:hAnsi="Arial" w:cs="Arial"/>
                <w:b/>
                <w:sz w:val="18"/>
                <w:szCs w:val="18"/>
              </w:rPr>
              <w:t>Primeira série</w:t>
            </w:r>
          </w:p>
        </w:tc>
      </w:tr>
      <w:tr w:rsidR="00B32BE9" w:rsidTr="00126AED">
        <w:tblPrEx>
          <w:tblCellMar>
            <w:top w:w="0" w:type="dxa"/>
            <w:bottom w:w="0" w:type="dxa"/>
          </w:tblCellMar>
        </w:tblPrEx>
        <w:tc>
          <w:tcPr>
            <w:tcW w:w="47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 w:rsidP="00126AED">
            <w:pPr>
              <w:pStyle w:val="Standard"/>
              <w:spacing w:line="240" w:lineRule="auto"/>
              <w:rPr>
                <w:rFonts w:ascii="Arial" w:eastAsia="Batang, 바탕" w:hAnsi="Arial" w:cs="Arial"/>
                <w:sz w:val="18"/>
                <w:szCs w:val="18"/>
              </w:rPr>
            </w:pPr>
            <w:r>
              <w:rPr>
                <w:rFonts w:ascii="Arial" w:eastAsia="Batang, 바탕" w:hAnsi="Arial" w:cs="Arial"/>
                <w:sz w:val="18"/>
                <w:szCs w:val="18"/>
              </w:rPr>
              <w:t>Biologia Celular e Molecular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>
              <w:rPr>
                <w:rFonts w:ascii="Arial" w:eastAsia="Batang, 바탕" w:hAnsi="Arial" w:cs="Arial"/>
                <w:sz w:val="18"/>
                <w:szCs w:val="18"/>
              </w:rPr>
              <w:t>136</w:t>
            </w:r>
          </w:p>
        </w:tc>
        <w:tc>
          <w:tcPr>
            <w:tcW w:w="9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>
              <w:rPr>
                <w:rFonts w:ascii="Arial" w:eastAsia="Batang, 바탕" w:hAnsi="Arial" w:cs="Arial"/>
                <w:sz w:val="18"/>
                <w:szCs w:val="18"/>
              </w:rPr>
              <w:t>102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>
              <w:rPr>
                <w:rFonts w:ascii="Arial" w:eastAsia="Batang, 바탕" w:hAnsi="Arial" w:cs="Arial"/>
                <w:sz w:val="18"/>
                <w:szCs w:val="18"/>
              </w:rPr>
              <w:t>34</w:t>
            </w:r>
          </w:p>
        </w:tc>
        <w:tc>
          <w:tcPr>
            <w:tcW w:w="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>
              <w:rPr>
                <w:rFonts w:ascii="Arial" w:eastAsia="Batang, 바탕" w:hAnsi="Arial" w:cs="Arial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>
              <w:rPr>
                <w:rFonts w:ascii="Arial" w:eastAsia="Batang, 바탕" w:hAnsi="Arial" w:cs="Arial"/>
                <w:sz w:val="18"/>
                <w:szCs w:val="18"/>
              </w:rPr>
              <w:t>Anual</w:t>
            </w:r>
          </w:p>
        </w:tc>
      </w:tr>
      <w:tr w:rsidR="00B32BE9" w:rsidTr="00126AED">
        <w:tblPrEx>
          <w:tblCellMar>
            <w:top w:w="0" w:type="dxa"/>
            <w:bottom w:w="0" w:type="dxa"/>
          </w:tblCellMar>
        </w:tblPrEx>
        <w:tc>
          <w:tcPr>
            <w:tcW w:w="47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 w:rsidP="00126AED">
            <w:pPr>
              <w:pStyle w:val="Standard"/>
              <w:spacing w:line="240" w:lineRule="auto"/>
              <w:rPr>
                <w:rFonts w:ascii="Arial" w:eastAsia="Batang, 바탕" w:hAnsi="Arial" w:cs="Arial"/>
                <w:sz w:val="18"/>
                <w:szCs w:val="18"/>
              </w:rPr>
            </w:pPr>
            <w:r>
              <w:rPr>
                <w:rFonts w:ascii="Arial" w:eastAsia="Batang, 바탕" w:hAnsi="Arial" w:cs="Arial"/>
                <w:sz w:val="18"/>
                <w:szCs w:val="18"/>
              </w:rPr>
              <w:t>Invertebrados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>
              <w:rPr>
                <w:rFonts w:ascii="Arial" w:eastAsia="Batang, 바탕" w:hAnsi="Arial" w:cs="Arial"/>
                <w:sz w:val="18"/>
                <w:szCs w:val="18"/>
              </w:rPr>
              <w:t>136</w:t>
            </w:r>
          </w:p>
        </w:tc>
        <w:tc>
          <w:tcPr>
            <w:tcW w:w="9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>
              <w:rPr>
                <w:rFonts w:ascii="Arial" w:eastAsia="Batang, 바탕" w:hAnsi="Arial" w:cs="Arial"/>
                <w:sz w:val="18"/>
                <w:szCs w:val="18"/>
              </w:rPr>
              <w:t>102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>
              <w:rPr>
                <w:rFonts w:ascii="Arial" w:eastAsia="Batang, 바탕" w:hAnsi="Arial" w:cs="Arial"/>
                <w:sz w:val="18"/>
                <w:szCs w:val="18"/>
              </w:rPr>
              <w:t>34</w:t>
            </w:r>
          </w:p>
        </w:tc>
        <w:tc>
          <w:tcPr>
            <w:tcW w:w="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>
              <w:rPr>
                <w:rFonts w:ascii="Arial" w:eastAsia="Batang, 바탕" w:hAnsi="Arial" w:cs="Arial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>
              <w:rPr>
                <w:rFonts w:ascii="Arial" w:eastAsia="Batang, 바탕" w:hAnsi="Arial" w:cs="Arial"/>
                <w:sz w:val="18"/>
                <w:szCs w:val="18"/>
              </w:rPr>
              <w:t>Anual</w:t>
            </w:r>
          </w:p>
        </w:tc>
      </w:tr>
      <w:tr w:rsidR="00B32BE9" w:rsidTr="00126AED">
        <w:tblPrEx>
          <w:tblCellMar>
            <w:top w:w="0" w:type="dxa"/>
            <w:bottom w:w="0" w:type="dxa"/>
          </w:tblCellMar>
        </w:tblPrEx>
        <w:tc>
          <w:tcPr>
            <w:tcW w:w="47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 w:rsidP="00126AED">
            <w:pPr>
              <w:pStyle w:val="Standard"/>
              <w:spacing w:line="240" w:lineRule="auto"/>
              <w:rPr>
                <w:rFonts w:ascii="Arial" w:eastAsia="Batang, 바탕" w:hAnsi="Arial" w:cs="Arial"/>
                <w:sz w:val="18"/>
                <w:szCs w:val="18"/>
              </w:rPr>
            </w:pPr>
            <w:r>
              <w:rPr>
                <w:rFonts w:ascii="Arial" w:eastAsia="Batang, 바탕" w:hAnsi="Arial" w:cs="Arial"/>
                <w:sz w:val="18"/>
                <w:szCs w:val="18"/>
              </w:rPr>
              <w:t>Parasitologia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>
              <w:rPr>
                <w:rFonts w:ascii="Arial" w:eastAsia="Batang, 바탕" w:hAnsi="Arial" w:cs="Arial"/>
                <w:sz w:val="18"/>
                <w:szCs w:val="18"/>
              </w:rPr>
              <w:t>68</w:t>
            </w:r>
          </w:p>
        </w:tc>
        <w:tc>
          <w:tcPr>
            <w:tcW w:w="9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>
              <w:rPr>
                <w:rFonts w:ascii="Arial" w:eastAsia="Batang, 바탕" w:hAnsi="Arial" w:cs="Arial"/>
                <w:sz w:val="18"/>
                <w:szCs w:val="18"/>
              </w:rPr>
              <w:t>51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>
              <w:rPr>
                <w:rFonts w:ascii="Arial" w:eastAsia="Batang, 바탕" w:hAnsi="Arial" w:cs="Arial"/>
                <w:sz w:val="18"/>
                <w:szCs w:val="18"/>
              </w:rPr>
              <w:t>17</w:t>
            </w:r>
          </w:p>
        </w:tc>
        <w:tc>
          <w:tcPr>
            <w:tcW w:w="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>
              <w:rPr>
                <w:rFonts w:ascii="Arial" w:eastAsia="Batang, 바탕" w:hAnsi="Arial" w:cs="Arial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>
              <w:rPr>
                <w:rFonts w:ascii="Arial" w:eastAsia="Batang, 바탕" w:hAnsi="Arial" w:cs="Arial"/>
                <w:sz w:val="18"/>
                <w:szCs w:val="18"/>
              </w:rPr>
              <w:t>2</w:t>
            </w:r>
            <w:r>
              <w:rPr>
                <w:rFonts w:ascii="Arial" w:eastAsia="Batang, 바탕" w:hAnsi="Arial" w:cs="Arial"/>
                <w:sz w:val="18"/>
                <w:szCs w:val="18"/>
                <w:vertAlign w:val="superscript"/>
              </w:rPr>
              <w:t>o</w:t>
            </w:r>
            <w:r>
              <w:rPr>
                <w:rFonts w:ascii="Arial" w:eastAsia="Batang, 바탕" w:hAnsi="Arial" w:cs="Arial"/>
                <w:sz w:val="18"/>
                <w:szCs w:val="18"/>
              </w:rPr>
              <w:t xml:space="preserve"> Semestre</w:t>
            </w:r>
          </w:p>
        </w:tc>
      </w:tr>
      <w:tr w:rsidR="00B32BE9" w:rsidTr="00126AED">
        <w:tblPrEx>
          <w:tblCellMar>
            <w:top w:w="0" w:type="dxa"/>
            <w:bottom w:w="0" w:type="dxa"/>
          </w:tblCellMar>
        </w:tblPrEx>
        <w:tc>
          <w:tcPr>
            <w:tcW w:w="47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 w:rsidP="00126AED">
            <w:pPr>
              <w:pStyle w:val="Standard"/>
              <w:spacing w:line="240" w:lineRule="auto"/>
              <w:rPr>
                <w:rFonts w:ascii="Arial" w:eastAsia="Batang, 바탕" w:hAnsi="Arial" w:cs="Arial"/>
                <w:sz w:val="18"/>
                <w:szCs w:val="18"/>
              </w:rPr>
            </w:pPr>
            <w:r>
              <w:rPr>
                <w:rFonts w:ascii="Arial" w:eastAsia="Batang, 바탕" w:hAnsi="Arial" w:cs="Arial"/>
                <w:sz w:val="18"/>
                <w:szCs w:val="18"/>
              </w:rPr>
              <w:t>História e Filosofia da Educação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>
              <w:rPr>
                <w:rFonts w:ascii="Arial" w:eastAsia="Batang, 바탕" w:hAnsi="Arial" w:cs="Arial"/>
                <w:sz w:val="18"/>
                <w:szCs w:val="18"/>
              </w:rPr>
              <w:t>102</w:t>
            </w:r>
          </w:p>
        </w:tc>
        <w:tc>
          <w:tcPr>
            <w:tcW w:w="9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>
              <w:rPr>
                <w:rFonts w:ascii="Arial" w:eastAsia="Batang, 바탕" w:hAnsi="Arial" w:cs="Arial"/>
                <w:sz w:val="18"/>
                <w:szCs w:val="18"/>
              </w:rPr>
              <w:t>102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>
              <w:rPr>
                <w:rFonts w:ascii="Arial" w:eastAsia="Batang, 바탕" w:hAnsi="Arial" w:cs="Arial"/>
                <w:sz w:val="18"/>
                <w:szCs w:val="18"/>
              </w:rPr>
              <w:t>-</w:t>
            </w:r>
          </w:p>
        </w:tc>
        <w:tc>
          <w:tcPr>
            <w:tcW w:w="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trike/>
                <w:sz w:val="18"/>
                <w:szCs w:val="18"/>
              </w:rPr>
            </w:pPr>
            <w:r>
              <w:rPr>
                <w:rFonts w:ascii="Arial" w:eastAsia="Batang, 바탕" w:hAnsi="Arial" w:cs="Arial"/>
                <w:strike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>
              <w:rPr>
                <w:rFonts w:ascii="Arial" w:eastAsia="Batang, 바탕" w:hAnsi="Arial" w:cs="Arial"/>
                <w:sz w:val="18"/>
                <w:szCs w:val="18"/>
              </w:rPr>
              <w:t>1</w:t>
            </w:r>
            <w:r>
              <w:rPr>
                <w:rFonts w:ascii="Arial" w:eastAsia="Batang, 바탕" w:hAnsi="Arial" w:cs="Arial"/>
                <w:sz w:val="18"/>
                <w:szCs w:val="18"/>
                <w:vertAlign w:val="superscript"/>
              </w:rPr>
              <w:t>o</w:t>
            </w:r>
            <w:r>
              <w:rPr>
                <w:rFonts w:ascii="Arial" w:eastAsia="Batang, 바탕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Batang, 바탕" w:hAnsi="Arial" w:cs="Arial"/>
                <w:sz w:val="18"/>
                <w:szCs w:val="18"/>
              </w:rPr>
              <w:t>Semestre</w:t>
            </w:r>
          </w:p>
        </w:tc>
      </w:tr>
      <w:tr w:rsidR="00B32BE9" w:rsidTr="00126AED">
        <w:tblPrEx>
          <w:tblCellMar>
            <w:top w:w="0" w:type="dxa"/>
            <w:bottom w:w="0" w:type="dxa"/>
          </w:tblCellMar>
        </w:tblPrEx>
        <w:tc>
          <w:tcPr>
            <w:tcW w:w="47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 w:rsidP="00126AED">
            <w:pPr>
              <w:pStyle w:val="Standard"/>
              <w:spacing w:line="240" w:lineRule="auto"/>
              <w:rPr>
                <w:rFonts w:ascii="Arial" w:eastAsia="Batang, 바탕" w:hAnsi="Arial" w:cs="Arial"/>
                <w:sz w:val="18"/>
                <w:szCs w:val="18"/>
              </w:rPr>
            </w:pPr>
            <w:r>
              <w:rPr>
                <w:rFonts w:ascii="Arial" w:eastAsia="Batang, 바탕" w:hAnsi="Arial" w:cs="Arial"/>
                <w:sz w:val="18"/>
                <w:szCs w:val="18"/>
              </w:rPr>
              <w:t>Física Aplicada às Ciências Naturais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>
              <w:rPr>
                <w:rFonts w:ascii="Arial" w:eastAsia="Batang, 바탕" w:hAnsi="Arial" w:cs="Arial"/>
                <w:sz w:val="18"/>
                <w:szCs w:val="18"/>
              </w:rPr>
              <w:t>68</w:t>
            </w:r>
          </w:p>
        </w:tc>
        <w:tc>
          <w:tcPr>
            <w:tcW w:w="9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>
              <w:rPr>
                <w:rFonts w:ascii="Arial" w:eastAsia="Batang, 바탕" w:hAnsi="Arial" w:cs="Arial"/>
                <w:sz w:val="18"/>
                <w:szCs w:val="18"/>
              </w:rPr>
              <w:t>38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>
              <w:rPr>
                <w:rFonts w:ascii="Arial" w:eastAsia="Batang, 바탕" w:hAnsi="Arial" w:cs="Arial"/>
                <w:sz w:val="18"/>
                <w:szCs w:val="18"/>
              </w:rPr>
              <w:t>-</w:t>
            </w:r>
          </w:p>
        </w:tc>
        <w:tc>
          <w:tcPr>
            <w:tcW w:w="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>
              <w:rPr>
                <w:rFonts w:ascii="Arial" w:eastAsia="Batang, 바탕" w:hAnsi="Arial" w:cs="Arial"/>
                <w:sz w:val="18"/>
                <w:szCs w:val="18"/>
              </w:rPr>
              <w:t>30</w:t>
            </w:r>
          </w:p>
        </w:tc>
        <w:tc>
          <w:tcPr>
            <w:tcW w:w="1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>
              <w:rPr>
                <w:rFonts w:ascii="Arial" w:eastAsia="Batang, 바탕" w:hAnsi="Arial" w:cs="Arial"/>
                <w:sz w:val="18"/>
                <w:szCs w:val="18"/>
              </w:rPr>
              <w:t>1</w:t>
            </w:r>
            <w:r>
              <w:rPr>
                <w:rFonts w:ascii="Arial" w:eastAsia="Batang, 바탕" w:hAnsi="Arial" w:cs="Arial"/>
                <w:sz w:val="18"/>
                <w:szCs w:val="18"/>
                <w:vertAlign w:val="superscript"/>
              </w:rPr>
              <w:t>o</w:t>
            </w:r>
            <w:r>
              <w:rPr>
                <w:rFonts w:ascii="Arial" w:eastAsia="Batang, 바탕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Batang, 바탕" w:hAnsi="Arial" w:cs="Arial"/>
                <w:sz w:val="18"/>
                <w:szCs w:val="18"/>
              </w:rPr>
              <w:t>Semestre</w:t>
            </w:r>
          </w:p>
        </w:tc>
      </w:tr>
      <w:tr w:rsidR="00B32BE9" w:rsidTr="00126AED">
        <w:tblPrEx>
          <w:tblCellMar>
            <w:top w:w="0" w:type="dxa"/>
            <w:bottom w:w="0" w:type="dxa"/>
          </w:tblCellMar>
        </w:tblPrEx>
        <w:tc>
          <w:tcPr>
            <w:tcW w:w="47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 w:rsidP="00126AED">
            <w:pPr>
              <w:pStyle w:val="Standard"/>
              <w:spacing w:line="240" w:lineRule="auto"/>
              <w:rPr>
                <w:rFonts w:ascii="Arial" w:eastAsia="Batang, 바탕" w:hAnsi="Arial" w:cs="Arial"/>
                <w:sz w:val="18"/>
                <w:szCs w:val="18"/>
              </w:rPr>
            </w:pPr>
            <w:r>
              <w:rPr>
                <w:rFonts w:ascii="Arial" w:eastAsia="Batang, 바탕" w:hAnsi="Arial" w:cs="Arial"/>
                <w:sz w:val="18"/>
                <w:szCs w:val="18"/>
              </w:rPr>
              <w:t>Química Geral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>
              <w:rPr>
                <w:rFonts w:ascii="Arial" w:eastAsia="Batang, 바탕" w:hAnsi="Arial" w:cs="Arial"/>
                <w:sz w:val="18"/>
                <w:szCs w:val="18"/>
              </w:rPr>
              <w:t>68</w:t>
            </w:r>
          </w:p>
        </w:tc>
        <w:tc>
          <w:tcPr>
            <w:tcW w:w="9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>
              <w:rPr>
                <w:rFonts w:ascii="Arial" w:eastAsia="Batang, 바탕" w:hAnsi="Arial" w:cs="Arial"/>
                <w:sz w:val="18"/>
                <w:szCs w:val="18"/>
              </w:rPr>
              <w:t>51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>
              <w:rPr>
                <w:rFonts w:ascii="Arial" w:eastAsia="Batang, 바탕" w:hAnsi="Arial" w:cs="Arial"/>
                <w:sz w:val="18"/>
                <w:szCs w:val="18"/>
              </w:rPr>
              <w:t>17</w:t>
            </w:r>
          </w:p>
        </w:tc>
        <w:tc>
          <w:tcPr>
            <w:tcW w:w="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>
              <w:rPr>
                <w:rFonts w:ascii="Arial" w:eastAsia="Batang, 바탕" w:hAnsi="Arial" w:cs="Arial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>
              <w:rPr>
                <w:rFonts w:ascii="Arial" w:eastAsia="Batang, 바탕" w:hAnsi="Arial" w:cs="Arial"/>
                <w:sz w:val="18"/>
                <w:szCs w:val="18"/>
              </w:rPr>
              <w:t>1</w:t>
            </w:r>
            <w:r>
              <w:rPr>
                <w:rFonts w:ascii="Arial" w:eastAsia="Batang, 바탕" w:hAnsi="Arial" w:cs="Arial"/>
                <w:sz w:val="18"/>
                <w:szCs w:val="18"/>
                <w:vertAlign w:val="superscript"/>
              </w:rPr>
              <w:t>o</w:t>
            </w:r>
            <w:r>
              <w:rPr>
                <w:rFonts w:ascii="Arial" w:eastAsia="Batang, 바탕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Batang, 바탕" w:hAnsi="Arial" w:cs="Arial"/>
                <w:sz w:val="18"/>
                <w:szCs w:val="18"/>
              </w:rPr>
              <w:t>Semestre</w:t>
            </w:r>
          </w:p>
        </w:tc>
      </w:tr>
      <w:tr w:rsidR="00B32BE9" w:rsidTr="00126AED">
        <w:tblPrEx>
          <w:tblCellMar>
            <w:top w:w="0" w:type="dxa"/>
            <w:bottom w:w="0" w:type="dxa"/>
          </w:tblCellMar>
        </w:tblPrEx>
        <w:tc>
          <w:tcPr>
            <w:tcW w:w="47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 w:rsidP="00126AED">
            <w:pPr>
              <w:pStyle w:val="Standard"/>
              <w:spacing w:line="240" w:lineRule="auto"/>
              <w:rPr>
                <w:rFonts w:ascii="Arial" w:eastAsia="Batang, 바탕" w:hAnsi="Arial" w:cs="Arial"/>
                <w:sz w:val="18"/>
                <w:szCs w:val="18"/>
              </w:rPr>
            </w:pPr>
            <w:r>
              <w:rPr>
                <w:rFonts w:ascii="Arial" w:eastAsia="Batang, 바탕" w:hAnsi="Arial" w:cs="Arial"/>
                <w:sz w:val="18"/>
                <w:szCs w:val="18"/>
              </w:rPr>
              <w:t>Química Orgânica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>
              <w:rPr>
                <w:rFonts w:ascii="Arial" w:eastAsia="Batang, 바탕" w:hAnsi="Arial" w:cs="Arial"/>
                <w:sz w:val="18"/>
                <w:szCs w:val="18"/>
              </w:rPr>
              <w:t>68</w:t>
            </w:r>
          </w:p>
        </w:tc>
        <w:tc>
          <w:tcPr>
            <w:tcW w:w="9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>
              <w:rPr>
                <w:rFonts w:ascii="Arial" w:eastAsia="Batang, 바탕" w:hAnsi="Arial" w:cs="Arial"/>
                <w:sz w:val="18"/>
                <w:szCs w:val="18"/>
              </w:rPr>
              <w:t>51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>
              <w:rPr>
                <w:rFonts w:ascii="Arial" w:eastAsia="Batang, 바탕" w:hAnsi="Arial" w:cs="Arial"/>
                <w:sz w:val="18"/>
                <w:szCs w:val="18"/>
              </w:rPr>
              <w:t>17</w:t>
            </w:r>
          </w:p>
        </w:tc>
        <w:tc>
          <w:tcPr>
            <w:tcW w:w="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>
              <w:rPr>
                <w:rFonts w:ascii="Arial" w:eastAsia="Batang, 바탕" w:hAnsi="Arial" w:cs="Arial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>
              <w:rPr>
                <w:rFonts w:ascii="Arial" w:eastAsia="Batang, 바탕" w:hAnsi="Arial" w:cs="Arial"/>
                <w:sz w:val="18"/>
                <w:szCs w:val="18"/>
              </w:rPr>
              <w:t>2</w:t>
            </w:r>
            <w:r>
              <w:rPr>
                <w:rFonts w:ascii="Arial" w:eastAsia="Batang, 바탕" w:hAnsi="Arial" w:cs="Arial"/>
                <w:sz w:val="18"/>
                <w:szCs w:val="18"/>
                <w:vertAlign w:val="superscript"/>
              </w:rPr>
              <w:t>o</w:t>
            </w:r>
            <w:r>
              <w:rPr>
                <w:rFonts w:ascii="Arial" w:eastAsia="Batang, 바탕" w:hAnsi="Arial" w:cs="Arial"/>
                <w:sz w:val="18"/>
                <w:szCs w:val="18"/>
              </w:rPr>
              <w:t xml:space="preserve"> Semestre</w:t>
            </w:r>
          </w:p>
        </w:tc>
      </w:tr>
      <w:tr w:rsidR="00B32BE9" w:rsidTr="00126AED">
        <w:tblPrEx>
          <w:tblCellMar>
            <w:top w:w="0" w:type="dxa"/>
            <w:bottom w:w="0" w:type="dxa"/>
          </w:tblCellMar>
        </w:tblPrEx>
        <w:tc>
          <w:tcPr>
            <w:tcW w:w="47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 w:rsidP="00126AED">
            <w:pPr>
              <w:pStyle w:val="Standard"/>
              <w:spacing w:line="240" w:lineRule="auto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Batang, 바탕" w:hAnsi="Arial" w:cs="Arial"/>
                <w:sz w:val="18"/>
                <w:szCs w:val="18"/>
              </w:rPr>
              <w:t>Anatomia Humana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>
              <w:rPr>
                <w:rFonts w:ascii="Arial" w:eastAsia="Batang, 바탕" w:hAnsi="Arial" w:cs="Arial"/>
                <w:sz w:val="18"/>
                <w:szCs w:val="18"/>
              </w:rPr>
              <w:t>68</w:t>
            </w:r>
          </w:p>
        </w:tc>
        <w:tc>
          <w:tcPr>
            <w:tcW w:w="9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>
              <w:rPr>
                <w:rFonts w:ascii="Arial" w:eastAsia="Batang, 바탕" w:hAnsi="Arial" w:cs="Arial"/>
                <w:sz w:val="18"/>
                <w:szCs w:val="18"/>
              </w:rPr>
              <w:t>51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>
              <w:rPr>
                <w:rFonts w:ascii="Arial" w:eastAsia="Batang, 바탕" w:hAnsi="Arial" w:cs="Arial"/>
                <w:sz w:val="18"/>
                <w:szCs w:val="18"/>
              </w:rPr>
              <w:t>17</w:t>
            </w:r>
          </w:p>
        </w:tc>
        <w:tc>
          <w:tcPr>
            <w:tcW w:w="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>
              <w:rPr>
                <w:rFonts w:ascii="Arial" w:eastAsia="Batang, 바탕" w:hAnsi="Arial" w:cs="Arial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>
              <w:rPr>
                <w:rFonts w:ascii="Arial" w:eastAsia="Batang, 바탕" w:hAnsi="Arial" w:cs="Arial"/>
                <w:sz w:val="18"/>
                <w:szCs w:val="18"/>
              </w:rPr>
              <w:t>2</w:t>
            </w:r>
            <w:r>
              <w:rPr>
                <w:rFonts w:ascii="Arial" w:eastAsia="Batang, 바탕" w:hAnsi="Arial" w:cs="Arial"/>
                <w:sz w:val="18"/>
                <w:szCs w:val="18"/>
                <w:vertAlign w:val="superscript"/>
              </w:rPr>
              <w:t>o</w:t>
            </w:r>
            <w:r>
              <w:rPr>
                <w:rFonts w:ascii="Arial" w:eastAsia="Batang, 바탕" w:hAnsi="Arial" w:cs="Arial"/>
                <w:sz w:val="18"/>
                <w:szCs w:val="18"/>
              </w:rPr>
              <w:t xml:space="preserve"> Semestre</w:t>
            </w:r>
          </w:p>
        </w:tc>
      </w:tr>
      <w:tr w:rsidR="00B32BE9" w:rsidTr="00126AED">
        <w:tblPrEx>
          <w:tblCellMar>
            <w:top w:w="0" w:type="dxa"/>
            <w:bottom w:w="0" w:type="dxa"/>
          </w:tblCellMar>
        </w:tblPrEx>
        <w:tc>
          <w:tcPr>
            <w:tcW w:w="47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 w:rsidP="00126AED">
            <w:pPr>
              <w:pStyle w:val="Standard"/>
              <w:spacing w:line="240" w:lineRule="auto"/>
              <w:rPr>
                <w:rFonts w:ascii="Arial" w:eastAsia="Batang, 바탕" w:hAnsi="Arial" w:cs="Arial"/>
                <w:sz w:val="18"/>
                <w:szCs w:val="18"/>
              </w:rPr>
            </w:pPr>
            <w:r>
              <w:rPr>
                <w:rFonts w:ascii="Arial" w:eastAsia="Batang, 바탕" w:hAnsi="Arial" w:cs="Arial"/>
                <w:sz w:val="18"/>
                <w:szCs w:val="18"/>
              </w:rPr>
              <w:t>Psicologia da Educação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>
              <w:rPr>
                <w:rFonts w:ascii="Arial" w:eastAsia="Batang, 바탕" w:hAnsi="Arial" w:cs="Arial"/>
                <w:sz w:val="18"/>
                <w:szCs w:val="18"/>
              </w:rPr>
              <w:t>102</w:t>
            </w:r>
          </w:p>
        </w:tc>
        <w:tc>
          <w:tcPr>
            <w:tcW w:w="9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>
              <w:rPr>
                <w:rFonts w:ascii="Arial" w:eastAsia="Batang, 바탕" w:hAnsi="Arial" w:cs="Arial"/>
                <w:sz w:val="18"/>
                <w:szCs w:val="18"/>
              </w:rPr>
              <w:t>68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>
              <w:rPr>
                <w:rFonts w:ascii="Arial" w:eastAsia="Batang, 바탕" w:hAnsi="Arial" w:cs="Arial"/>
                <w:sz w:val="18"/>
                <w:szCs w:val="18"/>
              </w:rPr>
              <w:t>-</w:t>
            </w:r>
          </w:p>
        </w:tc>
        <w:tc>
          <w:tcPr>
            <w:tcW w:w="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>
              <w:rPr>
                <w:rFonts w:ascii="Arial" w:eastAsia="Batang, 바탕" w:hAnsi="Arial" w:cs="Arial"/>
                <w:sz w:val="18"/>
                <w:szCs w:val="18"/>
              </w:rPr>
              <w:t>34</w:t>
            </w:r>
          </w:p>
        </w:tc>
        <w:tc>
          <w:tcPr>
            <w:tcW w:w="1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>
              <w:rPr>
                <w:rFonts w:ascii="Arial" w:eastAsia="Batang, 바탕" w:hAnsi="Arial" w:cs="Arial"/>
                <w:sz w:val="18"/>
                <w:szCs w:val="18"/>
              </w:rPr>
              <w:t>Anual</w:t>
            </w:r>
          </w:p>
        </w:tc>
      </w:tr>
      <w:tr w:rsidR="00B32BE9" w:rsidTr="00126AED">
        <w:tblPrEx>
          <w:tblCellMar>
            <w:top w:w="0" w:type="dxa"/>
            <w:bottom w:w="0" w:type="dxa"/>
          </w:tblCellMar>
        </w:tblPrEx>
        <w:tc>
          <w:tcPr>
            <w:tcW w:w="47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 w:rsidP="00126AED">
            <w:pPr>
              <w:pStyle w:val="Standard"/>
              <w:spacing w:line="240" w:lineRule="auto"/>
              <w:rPr>
                <w:rFonts w:ascii="Arial" w:eastAsia="Batang, 바탕" w:hAnsi="Arial" w:cs="Arial"/>
                <w:sz w:val="18"/>
                <w:szCs w:val="18"/>
              </w:rPr>
            </w:pPr>
            <w:r>
              <w:rPr>
                <w:rFonts w:ascii="Arial" w:eastAsia="Batang, 바탕" w:hAnsi="Arial" w:cs="Arial"/>
                <w:sz w:val="18"/>
                <w:szCs w:val="18"/>
              </w:rPr>
              <w:t xml:space="preserve">Políticas Públicas de Ed. Brasileira e Gestão </w:t>
            </w:r>
            <w:proofErr w:type="gramStart"/>
            <w:r>
              <w:rPr>
                <w:rFonts w:ascii="Arial" w:eastAsia="Batang, 바탕" w:hAnsi="Arial" w:cs="Arial"/>
                <w:sz w:val="18"/>
                <w:szCs w:val="18"/>
              </w:rPr>
              <w:t>Educacional</w:t>
            </w:r>
            <w:proofErr w:type="gramEnd"/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>
              <w:rPr>
                <w:rFonts w:ascii="Arial" w:eastAsia="Batang, 바탕" w:hAnsi="Arial" w:cs="Arial"/>
                <w:sz w:val="18"/>
                <w:szCs w:val="18"/>
              </w:rPr>
              <w:t>102</w:t>
            </w:r>
          </w:p>
        </w:tc>
        <w:tc>
          <w:tcPr>
            <w:tcW w:w="9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>
              <w:rPr>
                <w:rFonts w:ascii="Arial" w:eastAsia="Batang, 바탕" w:hAnsi="Arial" w:cs="Arial"/>
                <w:sz w:val="18"/>
                <w:szCs w:val="18"/>
              </w:rPr>
              <w:t>68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>
              <w:rPr>
                <w:rFonts w:ascii="Arial" w:eastAsia="Batang, 바탕" w:hAnsi="Arial" w:cs="Arial"/>
                <w:sz w:val="18"/>
                <w:szCs w:val="18"/>
              </w:rPr>
              <w:t>-</w:t>
            </w:r>
          </w:p>
        </w:tc>
        <w:tc>
          <w:tcPr>
            <w:tcW w:w="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>
              <w:rPr>
                <w:rFonts w:ascii="Arial" w:eastAsia="Batang, 바탕" w:hAnsi="Arial" w:cs="Arial"/>
                <w:sz w:val="18"/>
                <w:szCs w:val="18"/>
              </w:rPr>
              <w:t>34</w:t>
            </w:r>
          </w:p>
        </w:tc>
        <w:tc>
          <w:tcPr>
            <w:tcW w:w="1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>
              <w:rPr>
                <w:rFonts w:ascii="Arial" w:eastAsia="Batang, 바탕" w:hAnsi="Arial" w:cs="Arial"/>
                <w:sz w:val="18"/>
                <w:szCs w:val="18"/>
              </w:rPr>
              <w:t>Anual</w:t>
            </w:r>
          </w:p>
        </w:tc>
      </w:tr>
      <w:tr w:rsidR="00B32BE9" w:rsidTr="00126AED">
        <w:tblPrEx>
          <w:tblCellMar>
            <w:top w:w="0" w:type="dxa"/>
            <w:bottom w:w="0" w:type="dxa"/>
          </w:tblCellMar>
        </w:tblPrEx>
        <w:tc>
          <w:tcPr>
            <w:tcW w:w="47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 w:rsidP="00126AED">
            <w:pPr>
              <w:pStyle w:val="Standard"/>
              <w:spacing w:line="240" w:lineRule="auto"/>
              <w:rPr>
                <w:rFonts w:ascii="Arial" w:eastAsia="Batang, 바탕" w:hAnsi="Arial" w:cs="Arial"/>
                <w:b/>
                <w:sz w:val="18"/>
                <w:szCs w:val="18"/>
              </w:rPr>
            </w:pPr>
            <w:r>
              <w:rPr>
                <w:rFonts w:ascii="Arial" w:eastAsia="Batang, 바탕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b/>
                <w:sz w:val="18"/>
                <w:szCs w:val="18"/>
              </w:rPr>
            </w:pPr>
            <w:r>
              <w:rPr>
                <w:rFonts w:ascii="Arial" w:eastAsia="Batang, 바탕" w:hAnsi="Arial" w:cs="Arial"/>
                <w:b/>
                <w:sz w:val="18"/>
                <w:szCs w:val="18"/>
              </w:rPr>
              <w:t>918</w:t>
            </w:r>
          </w:p>
        </w:tc>
        <w:tc>
          <w:tcPr>
            <w:tcW w:w="9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b/>
                <w:sz w:val="18"/>
                <w:szCs w:val="18"/>
              </w:rPr>
            </w:pPr>
            <w:r>
              <w:rPr>
                <w:rFonts w:ascii="Arial" w:eastAsia="Batang, 바탕" w:hAnsi="Arial" w:cs="Arial"/>
                <w:b/>
                <w:sz w:val="18"/>
                <w:szCs w:val="18"/>
              </w:rPr>
              <w:t>684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b/>
                <w:sz w:val="18"/>
                <w:szCs w:val="18"/>
              </w:rPr>
            </w:pPr>
            <w:r>
              <w:rPr>
                <w:rFonts w:ascii="Arial" w:eastAsia="Batang, 바탕" w:hAnsi="Arial" w:cs="Arial"/>
                <w:b/>
                <w:sz w:val="18"/>
                <w:szCs w:val="18"/>
              </w:rPr>
              <w:t>153</w:t>
            </w:r>
          </w:p>
        </w:tc>
        <w:tc>
          <w:tcPr>
            <w:tcW w:w="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b/>
                <w:sz w:val="18"/>
                <w:szCs w:val="18"/>
              </w:rPr>
            </w:pPr>
            <w:r>
              <w:rPr>
                <w:rFonts w:ascii="Arial" w:eastAsia="Batang, 바탕" w:hAnsi="Arial" w:cs="Arial"/>
                <w:b/>
                <w:sz w:val="18"/>
                <w:szCs w:val="18"/>
              </w:rPr>
              <w:t>98</w:t>
            </w:r>
          </w:p>
        </w:tc>
        <w:tc>
          <w:tcPr>
            <w:tcW w:w="1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B32BE9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b/>
                <w:sz w:val="18"/>
                <w:szCs w:val="18"/>
              </w:rPr>
            </w:pPr>
          </w:p>
        </w:tc>
      </w:tr>
      <w:tr w:rsidR="00B32BE9" w:rsidTr="00126AED">
        <w:tblPrEx>
          <w:tblCellMar>
            <w:top w:w="0" w:type="dxa"/>
            <w:bottom w:w="0" w:type="dxa"/>
          </w:tblCellMar>
        </w:tblPrEx>
        <w:tc>
          <w:tcPr>
            <w:tcW w:w="9537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b/>
                <w:sz w:val="18"/>
                <w:szCs w:val="18"/>
              </w:rPr>
            </w:pPr>
            <w:r>
              <w:rPr>
                <w:rFonts w:ascii="Arial" w:eastAsia="Batang, 바탕" w:hAnsi="Arial" w:cs="Arial"/>
                <w:b/>
                <w:sz w:val="18"/>
                <w:szCs w:val="18"/>
              </w:rPr>
              <w:t>Segunda série</w:t>
            </w:r>
          </w:p>
        </w:tc>
      </w:tr>
      <w:tr w:rsidR="00B32BE9" w:rsidTr="00126AED">
        <w:tblPrEx>
          <w:tblCellMar>
            <w:top w:w="0" w:type="dxa"/>
            <w:bottom w:w="0" w:type="dxa"/>
          </w:tblCellMar>
        </w:tblPrEx>
        <w:tc>
          <w:tcPr>
            <w:tcW w:w="47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 w:rsidP="00126AED">
            <w:pPr>
              <w:pStyle w:val="Standard"/>
              <w:spacing w:line="240" w:lineRule="auto"/>
              <w:rPr>
                <w:rFonts w:ascii="Arial" w:eastAsia="Batang, 바탕" w:hAnsi="Arial" w:cs="Arial"/>
                <w:sz w:val="18"/>
                <w:szCs w:val="18"/>
              </w:rPr>
            </w:pPr>
            <w:r>
              <w:rPr>
                <w:rFonts w:ascii="Arial" w:eastAsia="Batang, 바탕" w:hAnsi="Arial" w:cs="Arial"/>
                <w:sz w:val="18"/>
                <w:szCs w:val="18"/>
              </w:rPr>
              <w:t>Biofísica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>
              <w:rPr>
                <w:rFonts w:ascii="Arial" w:eastAsia="Batang, 바탕" w:hAnsi="Arial" w:cs="Arial"/>
                <w:sz w:val="18"/>
                <w:szCs w:val="18"/>
              </w:rPr>
              <w:t>68</w:t>
            </w:r>
          </w:p>
        </w:tc>
        <w:tc>
          <w:tcPr>
            <w:tcW w:w="9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>
              <w:rPr>
                <w:rFonts w:ascii="Arial" w:eastAsia="Batang, 바탕" w:hAnsi="Arial" w:cs="Arial"/>
                <w:sz w:val="18"/>
                <w:szCs w:val="18"/>
              </w:rPr>
              <w:t>51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>
              <w:rPr>
                <w:rFonts w:ascii="Arial" w:eastAsia="Batang, 바탕" w:hAnsi="Arial" w:cs="Arial"/>
                <w:sz w:val="18"/>
                <w:szCs w:val="18"/>
              </w:rPr>
              <w:t>17</w:t>
            </w:r>
          </w:p>
        </w:tc>
        <w:tc>
          <w:tcPr>
            <w:tcW w:w="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>
              <w:rPr>
                <w:rFonts w:ascii="Arial" w:eastAsia="Batang, 바탕" w:hAnsi="Arial" w:cs="Arial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>
              <w:rPr>
                <w:rFonts w:ascii="Arial" w:eastAsia="Batang, 바탕" w:hAnsi="Arial" w:cs="Arial"/>
                <w:sz w:val="18"/>
                <w:szCs w:val="18"/>
              </w:rPr>
              <w:t>1</w:t>
            </w:r>
            <w:r>
              <w:rPr>
                <w:rFonts w:ascii="Arial" w:eastAsia="Batang, 바탕" w:hAnsi="Arial" w:cs="Arial"/>
                <w:sz w:val="18"/>
                <w:szCs w:val="18"/>
                <w:vertAlign w:val="superscript"/>
              </w:rPr>
              <w:t>o</w:t>
            </w:r>
            <w:r>
              <w:rPr>
                <w:rFonts w:ascii="Arial" w:eastAsia="Batang, 바탕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Batang, 바탕" w:hAnsi="Arial" w:cs="Arial"/>
                <w:sz w:val="18"/>
                <w:szCs w:val="18"/>
              </w:rPr>
              <w:t>Semestre</w:t>
            </w:r>
          </w:p>
        </w:tc>
      </w:tr>
      <w:tr w:rsidR="00B32BE9" w:rsidTr="00126AED">
        <w:tblPrEx>
          <w:tblCellMar>
            <w:top w:w="0" w:type="dxa"/>
            <w:bottom w:w="0" w:type="dxa"/>
          </w:tblCellMar>
        </w:tblPrEx>
        <w:tc>
          <w:tcPr>
            <w:tcW w:w="47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 w:rsidP="00126AED">
            <w:pPr>
              <w:pStyle w:val="Standard"/>
              <w:spacing w:line="240" w:lineRule="auto"/>
              <w:rPr>
                <w:rFonts w:ascii="Arial" w:eastAsia="Batang, 바탕" w:hAnsi="Arial" w:cs="Arial"/>
                <w:sz w:val="18"/>
                <w:szCs w:val="18"/>
              </w:rPr>
            </w:pPr>
            <w:r>
              <w:rPr>
                <w:rFonts w:ascii="Arial" w:eastAsia="Batang, 바탕" w:hAnsi="Arial" w:cs="Arial"/>
                <w:sz w:val="18"/>
                <w:szCs w:val="18"/>
              </w:rPr>
              <w:t>Bioestatística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>
              <w:rPr>
                <w:rFonts w:ascii="Arial" w:eastAsia="Batang, 바탕" w:hAnsi="Arial" w:cs="Arial"/>
                <w:sz w:val="18"/>
                <w:szCs w:val="18"/>
              </w:rPr>
              <w:t>68</w:t>
            </w:r>
          </w:p>
        </w:tc>
        <w:tc>
          <w:tcPr>
            <w:tcW w:w="9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>
              <w:rPr>
                <w:rFonts w:ascii="Arial" w:eastAsia="Batang, 바탕" w:hAnsi="Arial" w:cs="Arial"/>
                <w:sz w:val="18"/>
                <w:szCs w:val="18"/>
              </w:rPr>
              <w:t>51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>
              <w:rPr>
                <w:rFonts w:ascii="Arial" w:eastAsia="Batang, 바탕" w:hAnsi="Arial" w:cs="Arial"/>
                <w:sz w:val="18"/>
                <w:szCs w:val="18"/>
              </w:rPr>
              <w:t>17</w:t>
            </w:r>
          </w:p>
        </w:tc>
        <w:tc>
          <w:tcPr>
            <w:tcW w:w="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>
              <w:rPr>
                <w:rFonts w:ascii="Arial" w:eastAsia="Batang, 바탕" w:hAnsi="Arial" w:cs="Arial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>
              <w:rPr>
                <w:rFonts w:ascii="Arial" w:eastAsia="Batang, 바탕" w:hAnsi="Arial" w:cs="Arial"/>
                <w:sz w:val="18"/>
                <w:szCs w:val="18"/>
              </w:rPr>
              <w:t>2</w:t>
            </w:r>
            <w:r>
              <w:rPr>
                <w:rFonts w:ascii="Arial" w:eastAsia="Batang, 바탕" w:hAnsi="Arial" w:cs="Arial"/>
                <w:sz w:val="18"/>
                <w:szCs w:val="18"/>
                <w:vertAlign w:val="superscript"/>
              </w:rPr>
              <w:t>o</w:t>
            </w:r>
            <w:r>
              <w:rPr>
                <w:rFonts w:ascii="Arial" w:eastAsia="Batang, 바탕" w:hAnsi="Arial" w:cs="Arial"/>
                <w:sz w:val="18"/>
                <w:szCs w:val="18"/>
              </w:rPr>
              <w:t xml:space="preserve"> Semestre</w:t>
            </w:r>
          </w:p>
        </w:tc>
      </w:tr>
      <w:tr w:rsidR="00B32BE9" w:rsidTr="00126AED">
        <w:tblPrEx>
          <w:tblCellMar>
            <w:top w:w="0" w:type="dxa"/>
            <w:bottom w:w="0" w:type="dxa"/>
          </w:tblCellMar>
        </w:tblPrEx>
        <w:tc>
          <w:tcPr>
            <w:tcW w:w="47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 w:rsidP="00126AED">
            <w:pPr>
              <w:pStyle w:val="Standard"/>
              <w:spacing w:line="240" w:lineRule="auto"/>
              <w:rPr>
                <w:rFonts w:ascii="Arial" w:eastAsia="Batang, 바탕" w:hAnsi="Arial" w:cs="Arial"/>
                <w:sz w:val="18"/>
                <w:szCs w:val="18"/>
              </w:rPr>
            </w:pPr>
            <w:r>
              <w:rPr>
                <w:rFonts w:ascii="Arial" w:eastAsia="Batang, 바탕" w:hAnsi="Arial" w:cs="Arial"/>
                <w:sz w:val="18"/>
                <w:szCs w:val="18"/>
              </w:rPr>
              <w:t>Vertebrados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>
              <w:rPr>
                <w:rFonts w:ascii="Arial" w:eastAsia="Batang, 바탕" w:hAnsi="Arial" w:cs="Arial"/>
                <w:sz w:val="18"/>
                <w:szCs w:val="18"/>
              </w:rPr>
              <w:t>136</w:t>
            </w:r>
          </w:p>
        </w:tc>
        <w:tc>
          <w:tcPr>
            <w:tcW w:w="9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>
              <w:rPr>
                <w:rFonts w:ascii="Arial" w:eastAsia="Batang, 바탕" w:hAnsi="Arial" w:cs="Arial"/>
                <w:sz w:val="18"/>
                <w:szCs w:val="18"/>
              </w:rPr>
              <w:t>102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>
              <w:rPr>
                <w:rFonts w:ascii="Arial" w:eastAsia="Batang, 바탕" w:hAnsi="Arial" w:cs="Arial"/>
                <w:sz w:val="18"/>
                <w:szCs w:val="18"/>
              </w:rPr>
              <w:t>34</w:t>
            </w:r>
          </w:p>
        </w:tc>
        <w:tc>
          <w:tcPr>
            <w:tcW w:w="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>
              <w:rPr>
                <w:rFonts w:ascii="Arial" w:eastAsia="Batang, 바탕" w:hAnsi="Arial" w:cs="Arial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>
              <w:rPr>
                <w:rFonts w:ascii="Arial" w:eastAsia="Batang, 바탕" w:hAnsi="Arial" w:cs="Arial"/>
                <w:sz w:val="18"/>
                <w:szCs w:val="18"/>
              </w:rPr>
              <w:t>Anual</w:t>
            </w:r>
          </w:p>
        </w:tc>
      </w:tr>
      <w:tr w:rsidR="00B32BE9" w:rsidTr="00126AED">
        <w:tblPrEx>
          <w:tblCellMar>
            <w:top w:w="0" w:type="dxa"/>
            <w:bottom w:w="0" w:type="dxa"/>
          </w:tblCellMar>
        </w:tblPrEx>
        <w:tc>
          <w:tcPr>
            <w:tcW w:w="47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 w:rsidP="00126AED">
            <w:pPr>
              <w:pStyle w:val="Standard"/>
              <w:spacing w:line="240" w:lineRule="auto"/>
              <w:rPr>
                <w:rFonts w:ascii="Arial" w:eastAsia="Batang, 바탕" w:hAnsi="Arial" w:cs="Arial"/>
                <w:sz w:val="18"/>
                <w:szCs w:val="18"/>
              </w:rPr>
            </w:pPr>
            <w:r>
              <w:rPr>
                <w:rFonts w:ascii="Arial" w:eastAsia="Batang, 바탕" w:hAnsi="Arial" w:cs="Arial"/>
                <w:sz w:val="18"/>
                <w:szCs w:val="18"/>
              </w:rPr>
              <w:t>Didática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>
              <w:rPr>
                <w:rFonts w:ascii="Arial" w:eastAsia="Batang, 바탕" w:hAnsi="Arial" w:cs="Arial"/>
                <w:sz w:val="18"/>
                <w:szCs w:val="18"/>
              </w:rPr>
              <w:t>102</w:t>
            </w:r>
          </w:p>
        </w:tc>
        <w:tc>
          <w:tcPr>
            <w:tcW w:w="9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>
              <w:rPr>
                <w:rFonts w:ascii="Arial" w:eastAsia="Batang, 바탕" w:hAnsi="Arial" w:cs="Arial"/>
                <w:sz w:val="18"/>
                <w:szCs w:val="18"/>
              </w:rPr>
              <w:t>102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>
              <w:rPr>
                <w:rFonts w:ascii="Arial" w:eastAsia="Batang, 바탕" w:hAnsi="Arial" w:cs="Arial"/>
                <w:sz w:val="18"/>
                <w:szCs w:val="18"/>
              </w:rPr>
              <w:t>-</w:t>
            </w:r>
          </w:p>
        </w:tc>
        <w:tc>
          <w:tcPr>
            <w:tcW w:w="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B32BE9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trike/>
                <w:sz w:val="18"/>
                <w:szCs w:val="18"/>
              </w:rPr>
            </w:pPr>
          </w:p>
        </w:tc>
        <w:tc>
          <w:tcPr>
            <w:tcW w:w="1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>
              <w:rPr>
                <w:rFonts w:ascii="Arial" w:eastAsia="Batang, 바탕" w:hAnsi="Arial" w:cs="Arial"/>
                <w:sz w:val="18"/>
                <w:szCs w:val="18"/>
              </w:rPr>
              <w:t>Anual</w:t>
            </w:r>
          </w:p>
        </w:tc>
      </w:tr>
      <w:tr w:rsidR="00B32BE9" w:rsidTr="00126AED">
        <w:tblPrEx>
          <w:tblCellMar>
            <w:top w:w="0" w:type="dxa"/>
            <w:bottom w:w="0" w:type="dxa"/>
          </w:tblCellMar>
        </w:tblPrEx>
        <w:tc>
          <w:tcPr>
            <w:tcW w:w="47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 w:rsidP="00126AED">
            <w:pPr>
              <w:pStyle w:val="Standard"/>
              <w:spacing w:line="240" w:lineRule="auto"/>
              <w:rPr>
                <w:rFonts w:ascii="Arial" w:eastAsia="Batang, 바탕" w:hAnsi="Arial" w:cs="Arial"/>
                <w:sz w:val="18"/>
                <w:szCs w:val="18"/>
              </w:rPr>
            </w:pPr>
            <w:r>
              <w:rPr>
                <w:rFonts w:ascii="Arial" w:eastAsia="Batang, 바탕" w:hAnsi="Arial" w:cs="Arial"/>
                <w:sz w:val="18"/>
                <w:szCs w:val="18"/>
              </w:rPr>
              <w:t>Anatomia e Morfologia Vegetal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>
              <w:rPr>
                <w:rFonts w:ascii="Arial" w:eastAsia="Batang, 바탕" w:hAnsi="Arial" w:cs="Arial"/>
                <w:sz w:val="18"/>
                <w:szCs w:val="18"/>
              </w:rPr>
              <w:t>136</w:t>
            </w:r>
          </w:p>
        </w:tc>
        <w:tc>
          <w:tcPr>
            <w:tcW w:w="9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>
              <w:rPr>
                <w:rFonts w:ascii="Arial" w:eastAsia="Batang, 바탕" w:hAnsi="Arial" w:cs="Arial"/>
                <w:sz w:val="18"/>
                <w:szCs w:val="18"/>
              </w:rPr>
              <w:t>102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>
              <w:rPr>
                <w:rFonts w:ascii="Arial" w:eastAsia="Batang, 바탕" w:hAnsi="Arial" w:cs="Arial"/>
                <w:sz w:val="18"/>
                <w:szCs w:val="18"/>
              </w:rPr>
              <w:t>34</w:t>
            </w:r>
          </w:p>
        </w:tc>
        <w:tc>
          <w:tcPr>
            <w:tcW w:w="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>
              <w:rPr>
                <w:rFonts w:ascii="Arial" w:eastAsia="Batang, 바탕" w:hAnsi="Arial" w:cs="Arial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>
              <w:rPr>
                <w:rFonts w:ascii="Arial" w:eastAsia="Batang, 바탕" w:hAnsi="Arial" w:cs="Arial"/>
                <w:sz w:val="18"/>
                <w:szCs w:val="18"/>
              </w:rPr>
              <w:t>Anual</w:t>
            </w:r>
          </w:p>
        </w:tc>
      </w:tr>
      <w:tr w:rsidR="00B32BE9" w:rsidTr="00126AED">
        <w:tblPrEx>
          <w:tblCellMar>
            <w:top w:w="0" w:type="dxa"/>
            <w:bottom w:w="0" w:type="dxa"/>
          </w:tblCellMar>
        </w:tblPrEx>
        <w:tc>
          <w:tcPr>
            <w:tcW w:w="47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 w:rsidP="00126AED">
            <w:pPr>
              <w:pStyle w:val="Standard"/>
              <w:spacing w:line="240" w:lineRule="auto"/>
              <w:rPr>
                <w:rFonts w:ascii="Arial" w:eastAsia="Batang, 바탕" w:hAnsi="Arial" w:cs="Arial"/>
                <w:sz w:val="18"/>
                <w:szCs w:val="18"/>
              </w:rPr>
            </w:pPr>
            <w:r>
              <w:rPr>
                <w:rFonts w:ascii="Arial" w:eastAsia="Batang, 바탕" w:hAnsi="Arial" w:cs="Arial"/>
                <w:sz w:val="18"/>
                <w:szCs w:val="18"/>
              </w:rPr>
              <w:t>Ecologia de Indivíduos e Populações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>
              <w:rPr>
                <w:rFonts w:ascii="Arial" w:eastAsia="Batang, 바탕" w:hAnsi="Arial" w:cs="Arial"/>
                <w:sz w:val="18"/>
                <w:szCs w:val="18"/>
              </w:rPr>
              <w:t>68</w:t>
            </w:r>
          </w:p>
        </w:tc>
        <w:tc>
          <w:tcPr>
            <w:tcW w:w="9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>
              <w:rPr>
                <w:rFonts w:ascii="Arial" w:eastAsia="Batang, 바탕" w:hAnsi="Arial" w:cs="Arial"/>
                <w:sz w:val="18"/>
                <w:szCs w:val="18"/>
              </w:rPr>
              <w:t>51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>
              <w:rPr>
                <w:rFonts w:ascii="Arial" w:eastAsia="Batang, 바탕" w:hAnsi="Arial" w:cs="Arial"/>
                <w:sz w:val="18"/>
                <w:szCs w:val="18"/>
              </w:rPr>
              <w:t>17</w:t>
            </w:r>
          </w:p>
        </w:tc>
        <w:tc>
          <w:tcPr>
            <w:tcW w:w="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>
              <w:rPr>
                <w:rFonts w:ascii="Arial" w:eastAsia="Batang, 바탕" w:hAnsi="Arial" w:cs="Arial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>
              <w:rPr>
                <w:rFonts w:ascii="Arial" w:eastAsia="Batang, 바탕" w:hAnsi="Arial" w:cs="Arial"/>
                <w:sz w:val="18"/>
                <w:szCs w:val="18"/>
              </w:rPr>
              <w:t>1</w:t>
            </w:r>
            <w:r>
              <w:rPr>
                <w:rFonts w:ascii="Arial" w:eastAsia="Batang, 바탕" w:hAnsi="Arial" w:cs="Arial"/>
                <w:sz w:val="18"/>
                <w:szCs w:val="18"/>
                <w:vertAlign w:val="superscript"/>
              </w:rPr>
              <w:t>o</w:t>
            </w:r>
            <w:r>
              <w:rPr>
                <w:rFonts w:ascii="Arial" w:eastAsia="Batang, 바탕" w:hAnsi="Arial" w:cs="Arial"/>
                <w:sz w:val="18"/>
                <w:szCs w:val="18"/>
              </w:rPr>
              <w:t xml:space="preserve"> Semestre</w:t>
            </w:r>
          </w:p>
        </w:tc>
      </w:tr>
      <w:tr w:rsidR="00B32BE9" w:rsidTr="00126AED">
        <w:tblPrEx>
          <w:tblCellMar>
            <w:top w:w="0" w:type="dxa"/>
            <w:bottom w:w="0" w:type="dxa"/>
          </w:tblCellMar>
        </w:tblPrEx>
        <w:tc>
          <w:tcPr>
            <w:tcW w:w="47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 w:rsidP="00126AED">
            <w:pPr>
              <w:pStyle w:val="Standard"/>
              <w:spacing w:line="240" w:lineRule="auto"/>
              <w:rPr>
                <w:rFonts w:ascii="Arial" w:eastAsia="Batang, 바탕" w:hAnsi="Arial" w:cs="Arial"/>
                <w:sz w:val="18"/>
                <w:szCs w:val="18"/>
              </w:rPr>
            </w:pPr>
            <w:r>
              <w:rPr>
                <w:rFonts w:ascii="Arial" w:eastAsia="Batang, 바탕" w:hAnsi="Arial" w:cs="Arial"/>
                <w:sz w:val="18"/>
                <w:szCs w:val="18"/>
              </w:rPr>
              <w:t>Direitos e as Relações Étnico-Raciais e de Gênero na Sociedade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>
              <w:rPr>
                <w:rFonts w:ascii="Arial" w:eastAsia="Batang, 바탕" w:hAnsi="Arial" w:cs="Arial"/>
                <w:sz w:val="18"/>
                <w:szCs w:val="18"/>
              </w:rPr>
              <w:t>102</w:t>
            </w:r>
          </w:p>
        </w:tc>
        <w:tc>
          <w:tcPr>
            <w:tcW w:w="9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>
              <w:rPr>
                <w:rFonts w:ascii="Arial" w:eastAsia="Batang, 바탕" w:hAnsi="Arial" w:cs="Arial"/>
                <w:sz w:val="18"/>
                <w:szCs w:val="18"/>
              </w:rPr>
              <w:t>68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>
              <w:rPr>
                <w:rFonts w:ascii="Arial" w:eastAsia="Batang, 바탕" w:hAnsi="Arial" w:cs="Arial"/>
                <w:sz w:val="18"/>
                <w:szCs w:val="18"/>
              </w:rPr>
              <w:t>-</w:t>
            </w:r>
          </w:p>
        </w:tc>
        <w:tc>
          <w:tcPr>
            <w:tcW w:w="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>
              <w:rPr>
                <w:rFonts w:ascii="Arial" w:eastAsia="Batang, 바탕" w:hAnsi="Arial" w:cs="Arial"/>
                <w:sz w:val="18"/>
                <w:szCs w:val="18"/>
              </w:rPr>
              <w:t>34</w:t>
            </w:r>
          </w:p>
        </w:tc>
        <w:tc>
          <w:tcPr>
            <w:tcW w:w="1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>
              <w:rPr>
                <w:rFonts w:ascii="Arial" w:eastAsia="Batang, 바탕" w:hAnsi="Arial" w:cs="Arial"/>
                <w:sz w:val="18"/>
                <w:szCs w:val="18"/>
              </w:rPr>
              <w:t>2</w:t>
            </w:r>
            <w:r>
              <w:rPr>
                <w:rFonts w:ascii="Arial" w:eastAsia="Batang, 바탕" w:hAnsi="Arial" w:cs="Arial"/>
                <w:sz w:val="18"/>
                <w:szCs w:val="18"/>
                <w:vertAlign w:val="superscript"/>
              </w:rPr>
              <w:t>o</w:t>
            </w:r>
            <w:r>
              <w:rPr>
                <w:rFonts w:ascii="Arial" w:eastAsia="Batang, 바탕" w:hAnsi="Arial" w:cs="Arial"/>
                <w:sz w:val="18"/>
                <w:szCs w:val="18"/>
              </w:rPr>
              <w:t xml:space="preserve"> Semestre</w:t>
            </w:r>
          </w:p>
        </w:tc>
      </w:tr>
      <w:tr w:rsidR="00B32BE9" w:rsidTr="00126AED">
        <w:tblPrEx>
          <w:tblCellMar>
            <w:top w:w="0" w:type="dxa"/>
            <w:bottom w:w="0" w:type="dxa"/>
          </w:tblCellMar>
        </w:tblPrEx>
        <w:tc>
          <w:tcPr>
            <w:tcW w:w="47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 w:rsidP="00126AED">
            <w:pPr>
              <w:pStyle w:val="Standard"/>
              <w:spacing w:line="240" w:lineRule="auto"/>
              <w:rPr>
                <w:rFonts w:ascii="Arial" w:eastAsia="Batang, 바탕" w:hAnsi="Arial" w:cs="Arial"/>
                <w:sz w:val="18"/>
                <w:szCs w:val="18"/>
              </w:rPr>
            </w:pPr>
            <w:r>
              <w:rPr>
                <w:rFonts w:ascii="Arial" w:eastAsia="Batang, 바탕" w:hAnsi="Arial" w:cs="Arial"/>
                <w:sz w:val="18"/>
                <w:szCs w:val="18"/>
              </w:rPr>
              <w:t>Metodologia Científica e Pesquisa em Ensino de Ciências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>
              <w:rPr>
                <w:rFonts w:ascii="Arial" w:eastAsia="Batang, 바탕" w:hAnsi="Arial" w:cs="Arial"/>
                <w:sz w:val="18"/>
                <w:szCs w:val="18"/>
              </w:rPr>
              <w:t>68</w:t>
            </w:r>
          </w:p>
        </w:tc>
        <w:tc>
          <w:tcPr>
            <w:tcW w:w="9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>
              <w:rPr>
                <w:rFonts w:ascii="Arial" w:eastAsia="Batang, 바탕" w:hAnsi="Arial" w:cs="Arial"/>
                <w:sz w:val="18"/>
                <w:szCs w:val="18"/>
              </w:rPr>
              <w:t>38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>
              <w:rPr>
                <w:rFonts w:ascii="Arial" w:eastAsia="Batang, 바탕" w:hAnsi="Arial" w:cs="Arial"/>
                <w:sz w:val="18"/>
                <w:szCs w:val="18"/>
              </w:rPr>
              <w:t>-</w:t>
            </w:r>
          </w:p>
        </w:tc>
        <w:tc>
          <w:tcPr>
            <w:tcW w:w="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>
              <w:rPr>
                <w:rFonts w:ascii="Arial" w:eastAsia="Batang, 바탕" w:hAnsi="Arial" w:cs="Arial"/>
                <w:sz w:val="18"/>
                <w:szCs w:val="18"/>
              </w:rPr>
              <w:t>30</w:t>
            </w:r>
          </w:p>
        </w:tc>
        <w:tc>
          <w:tcPr>
            <w:tcW w:w="1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>
              <w:rPr>
                <w:rFonts w:ascii="Arial" w:eastAsia="Batang, 바탕" w:hAnsi="Arial" w:cs="Arial"/>
                <w:sz w:val="18"/>
                <w:szCs w:val="18"/>
              </w:rPr>
              <w:t>1</w:t>
            </w:r>
            <w:r>
              <w:rPr>
                <w:rFonts w:ascii="Arial" w:eastAsia="Batang, 바탕" w:hAnsi="Arial" w:cs="Arial"/>
                <w:sz w:val="18"/>
                <w:szCs w:val="18"/>
                <w:vertAlign w:val="superscript"/>
              </w:rPr>
              <w:t>o</w:t>
            </w:r>
            <w:r>
              <w:rPr>
                <w:rFonts w:ascii="Arial" w:eastAsia="Batang, 바탕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Batang, 바탕" w:hAnsi="Arial" w:cs="Arial"/>
                <w:sz w:val="18"/>
                <w:szCs w:val="18"/>
              </w:rPr>
              <w:t>Semestre</w:t>
            </w:r>
          </w:p>
        </w:tc>
      </w:tr>
      <w:tr w:rsidR="00B32BE9" w:rsidTr="00126AED">
        <w:tblPrEx>
          <w:tblCellMar>
            <w:top w:w="0" w:type="dxa"/>
            <w:bottom w:w="0" w:type="dxa"/>
          </w:tblCellMar>
        </w:tblPrEx>
        <w:tc>
          <w:tcPr>
            <w:tcW w:w="47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 w:rsidP="00126AED">
            <w:pPr>
              <w:pStyle w:val="Standard"/>
              <w:spacing w:line="240" w:lineRule="auto"/>
              <w:rPr>
                <w:rFonts w:ascii="Arial" w:eastAsia="Batang, 바탕" w:hAnsi="Arial" w:cs="Arial"/>
                <w:sz w:val="18"/>
                <w:szCs w:val="18"/>
              </w:rPr>
            </w:pPr>
            <w:r>
              <w:rPr>
                <w:rFonts w:ascii="Arial" w:eastAsia="Batang, 바탕" w:hAnsi="Arial" w:cs="Arial"/>
                <w:sz w:val="18"/>
                <w:szCs w:val="18"/>
              </w:rPr>
              <w:t>Bioquímica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>
              <w:rPr>
                <w:rFonts w:ascii="Arial" w:eastAsia="Batang, 바탕" w:hAnsi="Arial" w:cs="Arial"/>
                <w:sz w:val="18"/>
                <w:szCs w:val="18"/>
              </w:rPr>
              <w:t>68</w:t>
            </w:r>
          </w:p>
        </w:tc>
        <w:tc>
          <w:tcPr>
            <w:tcW w:w="9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>
              <w:rPr>
                <w:rFonts w:ascii="Arial" w:eastAsia="Batang, 바탕" w:hAnsi="Arial" w:cs="Arial"/>
                <w:sz w:val="18"/>
                <w:szCs w:val="18"/>
              </w:rPr>
              <w:t>51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>
              <w:rPr>
                <w:rFonts w:ascii="Arial" w:eastAsia="Batang, 바탕" w:hAnsi="Arial" w:cs="Arial"/>
                <w:sz w:val="18"/>
                <w:szCs w:val="18"/>
              </w:rPr>
              <w:t>17</w:t>
            </w:r>
          </w:p>
        </w:tc>
        <w:tc>
          <w:tcPr>
            <w:tcW w:w="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>
              <w:rPr>
                <w:rFonts w:ascii="Arial" w:eastAsia="Batang, 바탕" w:hAnsi="Arial" w:cs="Arial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>
              <w:rPr>
                <w:rFonts w:ascii="Arial" w:eastAsia="Batang, 바탕" w:hAnsi="Arial" w:cs="Arial"/>
                <w:sz w:val="18"/>
                <w:szCs w:val="18"/>
              </w:rPr>
              <w:t>2</w:t>
            </w:r>
            <w:r>
              <w:rPr>
                <w:rFonts w:ascii="Arial" w:eastAsia="Batang, 바탕" w:hAnsi="Arial" w:cs="Arial"/>
                <w:sz w:val="18"/>
                <w:szCs w:val="18"/>
                <w:vertAlign w:val="superscript"/>
              </w:rPr>
              <w:t>o</w:t>
            </w:r>
            <w:r>
              <w:rPr>
                <w:rFonts w:ascii="Arial" w:eastAsia="Batang, 바탕" w:hAnsi="Arial" w:cs="Arial"/>
                <w:sz w:val="18"/>
                <w:szCs w:val="18"/>
              </w:rPr>
              <w:t xml:space="preserve"> Semestre</w:t>
            </w:r>
          </w:p>
        </w:tc>
      </w:tr>
      <w:tr w:rsidR="00B32BE9" w:rsidTr="00126AED">
        <w:tblPrEx>
          <w:tblCellMar>
            <w:top w:w="0" w:type="dxa"/>
            <w:bottom w:w="0" w:type="dxa"/>
          </w:tblCellMar>
        </w:tblPrEx>
        <w:tc>
          <w:tcPr>
            <w:tcW w:w="47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 w:rsidP="00126AED">
            <w:pPr>
              <w:pStyle w:val="Standard"/>
              <w:spacing w:line="240" w:lineRule="auto"/>
              <w:rPr>
                <w:rFonts w:ascii="Arial" w:eastAsia="Batang, 바탕" w:hAnsi="Arial" w:cs="Arial"/>
                <w:sz w:val="18"/>
                <w:szCs w:val="18"/>
              </w:rPr>
            </w:pPr>
            <w:r>
              <w:rPr>
                <w:rFonts w:ascii="Arial" w:eastAsia="Batang, 바탕" w:hAnsi="Arial" w:cs="Arial"/>
                <w:sz w:val="18"/>
                <w:szCs w:val="18"/>
              </w:rPr>
              <w:t>Prática de Ensino de Ciências I (PEC I)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>
              <w:rPr>
                <w:rFonts w:ascii="Arial" w:eastAsia="Batang, 바탕" w:hAnsi="Arial" w:cs="Arial"/>
                <w:sz w:val="18"/>
                <w:szCs w:val="18"/>
              </w:rPr>
              <w:t>68</w:t>
            </w:r>
          </w:p>
        </w:tc>
        <w:tc>
          <w:tcPr>
            <w:tcW w:w="9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>
              <w:rPr>
                <w:rFonts w:ascii="Arial" w:eastAsia="Batang, 바탕" w:hAnsi="Arial" w:cs="Arial"/>
                <w:sz w:val="18"/>
                <w:szCs w:val="18"/>
              </w:rPr>
              <w:t>10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>
              <w:rPr>
                <w:rFonts w:ascii="Arial" w:eastAsia="Batang, 바탕" w:hAnsi="Arial" w:cs="Arial"/>
                <w:sz w:val="18"/>
                <w:szCs w:val="18"/>
              </w:rPr>
              <w:t>-</w:t>
            </w:r>
          </w:p>
        </w:tc>
        <w:tc>
          <w:tcPr>
            <w:tcW w:w="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>
              <w:rPr>
                <w:rFonts w:ascii="Arial" w:eastAsia="Batang, 바탕" w:hAnsi="Arial" w:cs="Arial"/>
                <w:sz w:val="18"/>
                <w:szCs w:val="18"/>
              </w:rPr>
              <w:t>58</w:t>
            </w:r>
          </w:p>
        </w:tc>
        <w:tc>
          <w:tcPr>
            <w:tcW w:w="1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>
              <w:rPr>
                <w:rFonts w:ascii="Arial" w:eastAsia="Batang, 바탕" w:hAnsi="Arial" w:cs="Arial"/>
                <w:sz w:val="18"/>
                <w:szCs w:val="18"/>
              </w:rPr>
              <w:t>Anual</w:t>
            </w:r>
          </w:p>
        </w:tc>
      </w:tr>
      <w:tr w:rsidR="00B32BE9" w:rsidTr="00126AED">
        <w:tblPrEx>
          <w:tblCellMar>
            <w:top w:w="0" w:type="dxa"/>
            <w:bottom w:w="0" w:type="dxa"/>
          </w:tblCellMar>
        </w:tblPrEx>
        <w:tc>
          <w:tcPr>
            <w:tcW w:w="47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 w:rsidP="00126AED">
            <w:pPr>
              <w:pStyle w:val="Standard"/>
              <w:spacing w:line="240" w:lineRule="auto"/>
              <w:rPr>
                <w:rFonts w:ascii="Arial" w:eastAsia="Batang, 바탕" w:hAnsi="Arial" w:cs="Arial"/>
                <w:b/>
                <w:sz w:val="18"/>
                <w:szCs w:val="18"/>
              </w:rPr>
            </w:pPr>
            <w:r>
              <w:rPr>
                <w:rFonts w:ascii="Arial" w:eastAsia="Batang, 바탕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b/>
                <w:sz w:val="18"/>
                <w:szCs w:val="18"/>
              </w:rPr>
            </w:pPr>
            <w:r>
              <w:rPr>
                <w:rFonts w:ascii="Arial" w:eastAsia="Batang, 바탕" w:hAnsi="Arial" w:cs="Arial"/>
                <w:b/>
                <w:sz w:val="18"/>
                <w:szCs w:val="18"/>
              </w:rPr>
              <w:t>884</w:t>
            </w:r>
          </w:p>
        </w:tc>
        <w:tc>
          <w:tcPr>
            <w:tcW w:w="9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b/>
                <w:sz w:val="18"/>
                <w:szCs w:val="18"/>
              </w:rPr>
            </w:pPr>
            <w:r>
              <w:rPr>
                <w:rFonts w:ascii="Arial" w:eastAsia="Batang, 바탕" w:hAnsi="Arial" w:cs="Arial"/>
                <w:b/>
                <w:sz w:val="18"/>
                <w:szCs w:val="18"/>
              </w:rPr>
              <w:t>524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b/>
                <w:sz w:val="18"/>
                <w:szCs w:val="18"/>
              </w:rPr>
            </w:pPr>
            <w:r>
              <w:rPr>
                <w:rFonts w:ascii="Arial" w:eastAsia="Batang, 바탕" w:hAnsi="Arial" w:cs="Arial"/>
                <w:b/>
                <w:sz w:val="18"/>
                <w:szCs w:val="18"/>
              </w:rPr>
              <w:t>136</w:t>
            </w:r>
          </w:p>
        </w:tc>
        <w:tc>
          <w:tcPr>
            <w:tcW w:w="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b/>
                <w:sz w:val="18"/>
                <w:szCs w:val="18"/>
              </w:rPr>
            </w:pPr>
            <w:r>
              <w:rPr>
                <w:rFonts w:ascii="Arial" w:eastAsia="Batang, 바탕" w:hAnsi="Arial" w:cs="Arial"/>
                <w:b/>
                <w:sz w:val="18"/>
                <w:szCs w:val="18"/>
              </w:rPr>
              <w:t>122</w:t>
            </w:r>
          </w:p>
        </w:tc>
        <w:tc>
          <w:tcPr>
            <w:tcW w:w="1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B32BE9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b/>
                <w:sz w:val="18"/>
                <w:szCs w:val="18"/>
              </w:rPr>
            </w:pPr>
          </w:p>
        </w:tc>
      </w:tr>
    </w:tbl>
    <w:p w:rsidR="00B32BE9" w:rsidRDefault="00B32BE9">
      <w:pPr>
        <w:pStyle w:val="Standard"/>
        <w:spacing w:line="360" w:lineRule="auto"/>
        <w:ind w:left="-720" w:right="-752"/>
        <w:jc w:val="both"/>
        <w:rPr>
          <w:rFonts w:ascii="Arial" w:hAnsi="Arial" w:cs="Arial"/>
          <w:sz w:val="18"/>
          <w:szCs w:val="18"/>
        </w:rPr>
      </w:pPr>
    </w:p>
    <w:p w:rsidR="00B32BE9" w:rsidRDefault="00B32BE9">
      <w:pPr>
        <w:pStyle w:val="Standard"/>
        <w:spacing w:line="360" w:lineRule="auto"/>
        <w:ind w:left="-720" w:right="-752"/>
        <w:jc w:val="both"/>
        <w:rPr>
          <w:rFonts w:ascii="Arial" w:hAnsi="Arial" w:cs="Arial"/>
          <w:sz w:val="18"/>
          <w:szCs w:val="18"/>
        </w:rPr>
      </w:pPr>
    </w:p>
    <w:p w:rsidR="00B32BE9" w:rsidRDefault="00B32BE9">
      <w:pPr>
        <w:pStyle w:val="Standard"/>
        <w:spacing w:line="360" w:lineRule="auto"/>
        <w:ind w:left="-720" w:right="-752"/>
        <w:jc w:val="both"/>
        <w:rPr>
          <w:rFonts w:ascii="Arial" w:hAnsi="Arial" w:cs="Arial"/>
          <w:sz w:val="18"/>
          <w:szCs w:val="18"/>
        </w:rPr>
      </w:pPr>
    </w:p>
    <w:p w:rsidR="00000000" w:rsidRDefault="00E33243">
      <w:pPr>
        <w:rPr>
          <w:rFonts w:hint="eastAsia"/>
          <w:szCs w:val="21"/>
        </w:rPr>
        <w:sectPr w:rsidR="00000000">
          <w:headerReference w:type="default" r:id="rId9"/>
          <w:pgSz w:w="11906" w:h="16838"/>
          <w:pgMar w:top="1701" w:right="1134" w:bottom="1134" w:left="1701" w:header="709" w:footer="720" w:gutter="0"/>
          <w:cols w:space="0"/>
        </w:sectPr>
      </w:pPr>
    </w:p>
    <w:tbl>
      <w:tblPr>
        <w:tblW w:w="944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9"/>
        <w:gridCol w:w="850"/>
        <w:gridCol w:w="900"/>
        <w:gridCol w:w="819"/>
        <w:gridCol w:w="981"/>
        <w:gridCol w:w="1437"/>
      </w:tblGrid>
      <w:tr w:rsidR="00B32BE9" w:rsidRPr="00126AED" w:rsidTr="00126AED">
        <w:tblPrEx>
          <w:tblCellMar>
            <w:top w:w="0" w:type="dxa"/>
            <w:bottom w:w="0" w:type="dxa"/>
          </w:tblCellMar>
        </w:tblPrEx>
        <w:tc>
          <w:tcPr>
            <w:tcW w:w="4459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Pr="00126AED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b/>
                <w:sz w:val="18"/>
                <w:szCs w:val="18"/>
              </w:rPr>
            </w:pPr>
            <w:r w:rsidRPr="00126AED">
              <w:rPr>
                <w:rFonts w:ascii="Arial" w:eastAsia="Batang, 바탕" w:hAnsi="Arial" w:cs="Arial"/>
                <w:b/>
                <w:sz w:val="18"/>
                <w:szCs w:val="18"/>
              </w:rPr>
              <w:lastRenderedPageBreak/>
              <w:t>DISCIPLINAS</w:t>
            </w:r>
          </w:p>
        </w:tc>
        <w:tc>
          <w:tcPr>
            <w:tcW w:w="850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Pr="00126AED" w:rsidRDefault="00B32BE9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b/>
                <w:sz w:val="18"/>
                <w:szCs w:val="18"/>
              </w:rPr>
            </w:pPr>
          </w:p>
          <w:p w:rsidR="00B32BE9" w:rsidRPr="00126AED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b/>
                <w:sz w:val="18"/>
                <w:szCs w:val="18"/>
              </w:rPr>
            </w:pPr>
            <w:r w:rsidRPr="00126AED">
              <w:rPr>
                <w:rFonts w:ascii="Arial" w:eastAsia="Batang, 바탕" w:hAnsi="Arial" w:cs="Arial"/>
                <w:b/>
                <w:sz w:val="18"/>
                <w:szCs w:val="18"/>
              </w:rPr>
              <w:t>Total</w:t>
            </w:r>
          </w:p>
          <w:p w:rsidR="00B32BE9" w:rsidRPr="00126AED" w:rsidRDefault="00B32BE9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Pr="00126AED" w:rsidRDefault="00B32BE9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b/>
                <w:sz w:val="18"/>
                <w:szCs w:val="18"/>
              </w:rPr>
            </w:pPr>
          </w:p>
          <w:p w:rsidR="00B32BE9" w:rsidRPr="00126AED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b/>
                <w:sz w:val="18"/>
                <w:szCs w:val="18"/>
              </w:rPr>
            </w:pPr>
            <w:r w:rsidRPr="00126AED">
              <w:rPr>
                <w:rFonts w:ascii="Arial" w:eastAsia="Batang, 바탕" w:hAnsi="Arial" w:cs="Arial"/>
                <w:b/>
                <w:sz w:val="18"/>
                <w:szCs w:val="18"/>
              </w:rPr>
              <w:t>Teórica</w:t>
            </w:r>
          </w:p>
          <w:p w:rsidR="00B32BE9" w:rsidRPr="00126AED" w:rsidRDefault="00B32BE9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b/>
                <w:sz w:val="18"/>
                <w:szCs w:val="18"/>
              </w:rPr>
            </w:pPr>
          </w:p>
        </w:tc>
        <w:tc>
          <w:tcPr>
            <w:tcW w:w="819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Pr="00126AED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b/>
                <w:sz w:val="18"/>
                <w:szCs w:val="18"/>
              </w:rPr>
            </w:pPr>
            <w:r w:rsidRPr="00126AED">
              <w:rPr>
                <w:rFonts w:ascii="Arial" w:eastAsia="Batang, 바탕" w:hAnsi="Arial" w:cs="Arial"/>
                <w:b/>
                <w:sz w:val="18"/>
                <w:szCs w:val="18"/>
              </w:rPr>
              <w:t>Prática</w:t>
            </w:r>
          </w:p>
        </w:tc>
        <w:tc>
          <w:tcPr>
            <w:tcW w:w="981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Pr="00126AED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b/>
                <w:sz w:val="18"/>
                <w:szCs w:val="18"/>
              </w:rPr>
            </w:pPr>
            <w:r w:rsidRPr="00126AED">
              <w:rPr>
                <w:rFonts w:ascii="Arial" w:eastAsia="Batang, 바탕" w:hAnsi="Arial" w:cs="Arial"/>
                <w:b/>
                <w:sz w:val="18"/>
                <w:szCs w:val="18"/>
              </w:rPr>
              <w:t>PCC</w:t>
            </w:r>
          </w:p>
        </w:tc>
        <w:tc>
          <w:tcPr>
            <w:tcW w:w="1437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Pr="00126AED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b/>
                <w:sz w:val="18"/>
                <w:szCs w:val="18"/>
              </w:rPr>
            </w:pPr>
            <w:r w:rsidRPr="00126AED">
              <w:rPr>
                <w:rFonts w:ascii="Arial" w:eastAsia="Batang, 바탕" w:hAnsi="Arial" w:cs="Arial"/>
                <w:b/>
                <w:sz w:val="18"/>
                <w:szCs w:val="18"/>
              </w:rPr>
              <w:t>Oferta</w:t>
            </w:r>
          </w:p>
        </w:tc>
      </w:tr>
      <w:tr w:rsidR="00B32BE9" w:rsidRPr="00126AED" w:rsidTr="00126AED">
        <w:tblPrEx>
          <w:tblCellMar>
            <w:top w:w="0" w:type="dxa"/>
            <w:bottom w:w="0" w:type="dxa"/>
          </w:tblCellMar>
        </w:tblPrEx>
        <w:tc>
          <w:tcPr>
            <w:tcW w:w="9446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Pr="00126AED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b/>
                <w:sz w:val="18"/>
                <w:szCs w:val="18"/>
              </w:rPr>
            </w:pPr>
            <w:r w:rsidRPr="00126AED">
              <w:rPr>
                <w:rFonts w:ascii="Arial" w:eastAsia="Batang, 바탕" w:hAnsi="Arial" w:cs="Arial"/>
                <w:b/>
                <w:sz w:val="18"/>
                <w:szCs w:val="18"/>
              </w:rPr>
              <w:t>Terceira série</w:t>
            </w:r>
          </w:p>
        </w:tc>
      </w:tr>
      <w:tr w:rsidR="00B32BE9" w:rsidRPr="00126AED" w:rsidTr="00126AED">
        <w:tblPrEx>
          <w:tblCellMar>
            <w:top w:w="0" w:type="dxa"/>
            <w:bottom w:w="0" w:type="dxa"/>
          </w:tblCellMar>
        </w:tblPrEx>
        <w:tc>
          <w:tcPr>
            <w:tcW w:w="44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Pr="00126AED" w:rsidRDefault="00E33243" w:rsidP="00126AED">
            <w:pPr>
              <w:pStyle w:val="Standard"/>
              <w:spacing w:line="240" w:lineRule="auto"/>
              <w:rPr>
                <w:rFonts w:ascii="Arial" w:eastAsia="Batang, 바탕" w:hAnsi="Arial" w:cs="Arial"/>
                <w:sz w:val="18"/>
                <w:szCs w:val="18"/>
              </w:rPr>
            </w:pPr>
            <w:r w:rsidRPr="00126AED">
              <w:rPr>
                <w:rFonts w:ascii="Arial" w:eastAsia="Batang, 바탕" w:hAnsi="Arial" w:cs="Arial"/>
                <w:sz w:val="18"/>
                <w:szCs w:val="18"/>
              </w:rPr>
              <w:t>Fisiologia Animal Comparada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Pr="00126AED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 w:rsidRPr="00126AED">
              <w:rPr>
                <w:rFonts w:ascii="Arial" w:eastAsia="Batang, 바탕" w:hAnsi="Arial" w:cs="Arial"/>
                <w:sz w:val="18"/>
                <w:szCs w:val="18"/>
              </w:rPr>
              <w:t>136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Pr="00126AED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 w:rsidRPr="00126AED">
              <w:rPr>
                <w:rFonts w:ascii="Arial" w:eastAsia="Batang, 바탕" w:hAnsi="Arial" w:cs="Arial"/>
                <w:sz w:val="18"/>
                <w:szCs w:val="18"/>
              </w:rPr>
              <w:t>102</w:t>
            </w:r>
          </w:p>
        </w:tc>
        <w:tc>
          <w:tcPr>
            <w:tcW w:w="8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Pr="00126AED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 w:rsidRPr="00126AED">
              <w:rPr>
                <w:rFonts w:ascii="Arial" w:eastAsia="Batang, 바탕" w:hAnsi="Arial" w:cs="Arial"/>
                <w:sz w:val="18"/>
                <w:szCs w:val="18"/>
              </w:rPr>
              <w:t>34</w:t>
            </w:r>
          </w:p>
        </w:tc>
        <w:tc>
          <w:tcPr>
            <w:tcW w:w="9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Pr="00126AED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 w:rsidRPr="00126AED">
              <w:rPr>
                <w:rFonts w:ascii="Arial" w:eastAsia="Batang, 바탕" w:hAnsi="Arial" w:cs="Arial"/>
                <w:sz w:val="18"/>
                <w:szCs w:val="18"/>
              </w:rPr>
              <w:t>-</w:t>
            </w:r>
          </w:p>
        </w:tc>
        <w:tc>
          <w:tcPr>
            <w:tcW w:w="14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Pr="00126AED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 w:rsidRPr="00126AED">
              <w:rPr>
                <w:rFonts w:ascii="Arial" w:eastAsia="Batang, 바탕" w:hAnsi="Arial" w:cs="Arial"/>
                <w:sz w:val="18"/>
                <w:szCs w:val="18"/>
              </w:rPr>
              <w:t>Anual</w:t>
            </w:r>
          </w:p>
        </w:tc>
      </w:tr>
      <w:tr w:rsidR="00B32BE9" w:rsidRPr="00126AED" w:rsidTr="00126AED">
        <w:tblPrEx>
          <w:tblCellMar>
            <w:top w:w="0" w:type="dxa"/>
            <w:bottom w:w="0" w:type="dxa"/>
          </w:tblCellMar>
        </w:tblPrEx>
        <w:tc>
          <w:tcPr>
            <w:tcW w:w="44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Pr="00126AED" w:rsidRDefault="00E33243" w:rsidP="00126AED">
            <w:pPr>
              <w:pStyle w:val="Standard"/>
              <w:spacing w:line="240" w:lineRule="auto"/>
              <w:rPr>
                <w:rFonts w:ascii="Arial" w:eastAsia="Batang, 바탕" w:hAnsi="Arial" w:cs="Arial"/>
                <w:sz w:val="18"/>
                <w:szCs w:val="18"/>
              </w:rPr>
            </w:pPr>
            <w:r w:rsidRPr="00126AED">
              <w:rPr>
                <w:rFonts w:ascii="Arial" w:eastAsia="Batang, 바탕" w:hAnsi="Arial" w:cs="Arial"/>
                <w:sz w:val="18"/>
                <w:szCs w:val="18"/>
              </w:rPr>
              <w:t>Embriologia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Pr="00126AED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 w:rsidRPr="00126AED">
              <w:rPr>
                <w:rFonts w:ascii="Arial" w:eastAsia="Batang, 바탕" w:hAnsi="Arial" w:cs="Arial"/>
                <w:sz w:val="18"/>
                <w:szCs w:val="18"/>
              </w:rPr>
              <w:t>68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Pr="00126AED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 w:rsidRPr="00126AED">
              <w:rPr>
                <w:rFonts w:ascii="Arial" w:eastAsia="Batang, 바탕" w:hAnsi="Arial" w:cs="Arial"/>
                <w:sz w:val="18"/>
                <w:szCs w:val="18"/>
              </w:rPr>
              <w:t>51</w:t>
            </w:r>
          </w:p>
        </w:tc>
        <w:tc>
          <w:tcPr>
            <w:tcW w:w="8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Pr="00126AED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 w:rsidRPr="00126AED">
              <w:rPr>
                <w:rFonts w:ascii="Arial" w:eastAsia="Batang, 바탕" w:hAnsi="Arial" w:cs="Arial"/>
                <w:sz w:val="18"/>
                <w:szCs w:val="18"/>
              </w:rPr>
              <w:t>17</w:t>
            </w:r>
          </w:p>
        </w:tc>
        <w:tc>
          <w:tcPr>
            <w:tcW w:w="9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Pr="00126AED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 w:rsidRPr="00126AED">
              <w:rPr>
                <w:rFonts w:ascii="Arial" w:eastAsia="Batang, 바탕" w:hAnsi="Arial" w:cs="Arial"/>
                <w:sz w:val="18"/>
                <w:szCs w:val="18"/>
              </w:rPr>
              <w:t>-</w:t>
            </w:r>
          </w:p>
        </w:tc>
        <w:tc>
          <w:tcPr>
            <w:tcW w:w="14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Pr="00126AED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 w:rsidRPr="00126AED">
              <w:rPr>
                <w:rFonts w:ascii="Arial" w:eastAsia="Batang, 바탕" w:hAnsi="Arial" w:cs="Arial"/>
                <w:sz w:val="18"/>
                <w:szCs w:val="18"/>
              </w:rPr>
              <w:t>2</w:t>
            </w:r>
            <w:r w:rsidRPr="00126AED">
              <w:rPr>
                <w:rFonts w:ascii="Arial" w:eastAsia="Batang, 바탕" w:hAnsi="Arial" w:cs="Arial"/>
                <w:sz w:val="18"/>
                <w:szCs w:val="18"/>
                <w:vertAlign w:val="superscript"/>
              </w:rPr>
              <w:t>o</w:t>
            </w:r>
            <w:r w:rsidRPr="00126AED">
              <w:rPr>
                <w:rFonts w:ascii="Arial" w:eastAsia="Batang, 바탕" w:hAnsi="Arial" w:cs="Arial"/>
                <w:sz w:val="18"/>
                <w:szCs w:val="18"/>
              </w:rPr>
              <w:t xml:space="preserve"> Semestre</w:t>
            </w:r>
          </w:p>
        </w:tc>
      </w:tr>
      <w:tr w:rsidR="00B32BE9" w:rsidRPr="00126AED" w:rsidTr="00126AED">
        <w:tblPrEx>
          <w:tblCellMar>
            <w:top w:w="0" w:type="dxa"/>
            <w:bottom w:w="0" w:type="dxa"/>
          </w:tblCellMar>
        </w:tblPrEx>
        <w:tc>
          <w:tcPr>
            <w:tcW w:w="44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Pr="00126AED" w:rsidRDefault="00E33243" w:rsidP="00126AED">
            <w:pPr>
              <w:pStyle w:val="Standard"/>
              <w:spacing w:line="240" w:lineRule="auto"/>
              <w:rPr>
                <w:rFonts w:ascii="Arial" w:eastAsia="Batang, 바탕" w:hAnsi="Arial" w:cs="Arial"/>
                <w:sz w:val="18"/>
                <w:szCs w:val="18"/>
              </w:rPr>
            </w:pPr>
            <w:r w:rsidRPr="00126AED">
              <w:rPr>
                <w:rFonts w:ascii="Arial" w:eastAsia="Batang, 바탕" w:hAnsi="Arial" w:cs="Arial"/>
                <w:sz w:val="18"/>
                <w:szCs w:val="18"/>
              </w:rPr>
              <w:t>Genética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Pr="00126AED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 w:rsidRPr="00126AED">
              <w:rPr>
                <w:rFonts w:ascii="Arial" w:eastAsia="Batang, 바탕" w:hAnsi="Arial" w:cs="Arial"/>
                <w:sz w:val="18"/>
                <w:szCs w:val="18"/>
              </w:rPr>
              <w:t>136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Pr="00126AED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 w:rsidRPr="00126AED">
              <w:rPr>
                <w:rFonts w:ascii="Arial" w:eastAsia="Batang, 바탕" w:hAnsi="Arial" w:cs="Arial"/>
                <w:sz w:val="18"/>
                <w:szCs w:val="18"/>
              </w:rPr>
              <w:t>102</w:t>
            </w:r>
          </w:p>
        </w:tc>
        <w:tc>
          <w:tcPr>
            <w:tcW w:w="8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Pr="00126AED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 w:rsidRPr="00126AED">
              <w:rPr>
                <w:rFonts w:ascii="Arial" w:eastAsia="Batang, 바탕" w:hAnsi="Arial" w:cs="Arial"/>
                <w:sz w:val="18"/>
                <w:szCs w:val="18"/>
              </w:rPr>
              <w:t>34</w:t>
            </w:r>
          </w:p>
        </w:tc>
        <w:tc>
          <w:tcPr>
            <w:tcW w:w="9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Pr="00126AED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 w:rsidRPr="00126AED">
              <w:rPr>
                <w:rFonts w:ascii="Arial" w:eastAsia="Batang, 바탕" w:hAnsi="Arial" w:cs="Arial"/>
                <w:sz w:val="18"/>
                <w:szCs w:val="18"/>
              </w:rPr>
              <w:t>-</w:t>
            </w:r>
          </w:p>
        </w:tc>
        <w:tc>
          <w:tcPr>
            <w:tcW w:w="14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Pr="00126AED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 w:rsidRPr="00126AED">
              <w:rPr>
                <w:rFonts w:ascii="Arial" w:eastAsia="Batang, 바탕" w:hAnsi="Arial" w:cs="Arial"/>
                <w:sz w:val="18"/>
                <w:szCs w:val="18"/>
              </w:rPr>
              <w:t>Anual</w:t>
            </w:r>
          </w:p>
        </w:tc>
      </w:tr>
      <w:tr w:rsidR="00B32BE9" w:rsidRPr="00126AED" w:rsidTr="00126AED">
        <w:tblPrEx>
          <w:tblCellMar>
            <w:top w:w="0" w:type="dxa"/>
            <w:bottom w:w="0" w:type="dxa"/>
          </w:tblCellMar>
        </w:tblPrEx>
        <w:tc>
          <w:tcPr>
            <w:tcW w:w="44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Pr="00126AED" w:rsidRDefault="00E33243" w:rsidP="00126AED">
            <w:pPr>
              <w:pStyle w:val="Standard"/>
              <w:spacing w:line="240" w:lineRule="auto"/>
              <w:rPr>
                <w:rFonts w:ascii="Arial" w:eastAsia="Batang, 바탕" w:hAnsi="Arial" w:cs="Arial"/>
                <w:sz w:val="18"/>
                <w:szCs w:val="18"/>
              </w:rPr>
            </w:pPr>
            <w:r w:rsidRPr="00126AED">
              <w:rPr>
                <w:rFonts w:ascii="Arial" w:eastAsia="Batang, 바탕" w:hAnsi="Arial" w:cs="Arial"/>
                <w:sz w:val="18"/>
                <w:szCs w:val="18"/>
              </w:rPr>
              <w:t>Histologia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Pr="00126AED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 w:rsidRPr="00126AED">
              <w:rPr>
                <w:rFonts w:ascii="Arial" w:eastAsia="Batang, 바탕" w:hAnsi="Arial" w:cs="Arial"/>
                <w:sz w:val="18"/>
                <w:szCs w:val="18"/>
              </w:rPr>
              <w:t>68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Pr="00126AED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 w:rsidRPr="00126AED">
              <w:rPr>
                <w:rFonts w:ascii="Arial" w:eastAsia="Batang, 바탕" w:hAnsi="Arial" w:cs="Arial"/>
                <w:sz w:val="18"/>
                <w:szCs w:val="18"/>
              </w:rPr>
              <w:t>51</w:t>
            </w:r>
          </w:p>
        </w:tc>
        <w:tc>
          <w:tcPr>
            <w:tcW w:w="8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Pr="00126AED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 w:rsidRPr="00126AED">
              <w:rPr>
                <w:rFonts w:ascii="Arial" w:eastAsia="Batang, 바탕" w:hAnsi="Arial" w:cs="Arial"/>
                <w:sz w:val="18"/>
                <w:szCs w:val="18"/>
              </w:rPr>
              <w:t>17</w:t>
            </w:r>
          </w:p>
        </w:tc>
        <w:tc>
          <w:tcPr>
            <w:tcW w:w="9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Pr="00126AED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 w:rsidRPr="00126AED">
              <w:rPr>
                <w:rFonts w:ascii="Arial" w:eastAsia="Batang, 바탕" w:hAnsi="Arial" w:cs="Arial"/>
                <w:sz w:val="18"/>
                <w:szCs w:val="18"/>
              </w:rPr>
              <w:t>-</w:t>
            </w:r>
          </w:p>
        </w:tc>
        <w:tc>
          <w:tcPr>
            <w:tcW w:w="14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Pr="00126AED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 w:rsidRPr="00126AED">
              <w:rPr>
                <w:rFonts w:ascii="Arial" w:eastAsia="Batang, 바탕" w:hAnsi="Arial" w:cs="Arial"/>
                <w:sz w:val="18"/>
                <w:szCs w:val="18"/>
              </w:rPr>
              <w:t>1</w:t>
            </w:r>
            <w:r w:rsidRPr="00126AED">
              <w:rPr>
                <w:rFonts w:ascii="Arial" w:eastAsia="Batang, 바탕" w:hAnsi="Arial" w:cs="Arial"/>
                <w:sz w:val="18"/>
                <w:szCs w:val="18"/>
                <w:vertAlign w:val="superscript"/>
              </w:rPr>
              <w:t>o</w:t>
            </w:r>
            <w:r w:rsidRPr="00126AED">
              <w:rPr>
                <w:rFonts w:ascii="Arial" w:eastAsia="Batang, 바탕" w:hAnsi="Arial" w:cs="Arial"/>
                <w:sz w:val="18"/>
                <w:szCs w:val="18"/>
              </w:rPr>
              <w:t xml:space="preserve"> Semestre</w:t>
            </w:r>
          </w:p>
        </w:tc>
      </w:tr>
      <w:tr w:rsidR="00B32BE9" w:rsidRPr="00126AED" w:rsidTr="00126AED">
        <w:tblPrEx>
          <w:tblCellMar>
            <w:top w:w="0" w:type="dxa"/>
            <w:bottom w:w="0" w:type="dxa"/>
          </w:tblCellMar>
        </w:tblPrEx>
        <w:tc>
          <w:tcPr>
            <w:tcW w:w="44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Pr="00126AED" w:rsidRDefault="00E33243" w:rsidP="00126AED">
            <w:pPr>
              <w:pStyle w:val="Standard"/>
              <w:spacing w:line="240" w:lineRule="auto"/>
              <w:rPr>
                <w:rFonts w:ascii="Arial" w:eastAsia="Batang, 바탕" w:hAnsi="Arial" w:cs="Arial"/>
                <w:sz w:val="18"/>
                <w:szCs w:val="18"/>
              </w:rPr>
            </w:pPr>
            <w:r w:rsidRPr="00126AED">
              <w:rPr>
                <w:rFonts w:ascii="Arial" w:eastAsia="Batang, 바탕" w:hAnsi="Arial" w:cs="Arial"/>
                <w:sz w:val="18"/>
                <w:szCs w:val="18"/>
              </w:rPr>
              <w:t>Ecologia de Comunidades e Ecossistemas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Pr="00126AED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 w:rsidRPr="00126AED">
              <w:rPr>
                <w:rFonts w:ascii="Arial" w:eastAsia="Batang, 바탕" w:hAnsi="Arial" w:cs="Arial"/>
                <w:sz w:val="18"/>
                <w:szCs w:val="18"/>
              </w:rPr>
              <w:t>136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Pr="00126AED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 w:rsidRPr="00126AED">
              <w:rPr>
                <w:rFonts w:ascii="Arial" w:eastAsia="Batang, 바탕" w:hAnsi="Arial" w:cs="Arial"/>
                <w:sz w:val="18"/>
                <w:szCs w:val="18"/>
              </w:rPr>
              <w:t>102</w:t>
            </w:r>
          </w:p>
        </w:tc>
        <w:tc>
          <w:tcPr>
            <w:tcW w:w="8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Pr="00126AED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 w:rsidRPr="00126AED">
              <w:rPr>
                <w:rFonts w:ascii="Arial" w:eastAsia="Batang, 바탕" w:hAnsi="Arial" w:cs="Arial"/>
                <w:sz w:val="18"/>
                <w:szCs w:val="18"/>
              </w:rPr>
              <w:t>34</w:t>
            </w:r>
          </w:p>
        </w:tc>
        <w:tc>
          <w:tcPr>
            <w:tcW w:w="9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Pr="00126AED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 w:rsidRPr="00126AED">
              <w:rPr>
                <w:rFonts w:ascii="Arial" w:eastAsia="Batang, 바탕" w:hAnsi="Arial" w:cs="Arial"/>
                <w:sz w:val="18"/>
                <w:szCs w:val="18"/>
              </w:rPr>
              <w:t>-</w:t>
            </w:r>
          </w:p>
        </w:tc>
        <w:tc>
          <w:tcPr>
            <w:tcW w:w="14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Pr="00126AED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 w:rsidRPr="00126AED">
              <w:rPr>
                <w:rFonts w:ascii="Arial" w:eastAsia="Batang, 바탕" w:hAnsi="Arial" w:cs="Arial"/>
                <w:sz w:val="18"/>
                <w:szCs w:val="18"/>
              </w:rPr>
              <w:t>2</w:t>
            </w:r>
            <w:r w:rsidRPr="00126AED">
              <w:rPr>
                <w:rFonts w:ascii="Arial" w:eastAsia="Batang, 바탕" w:hAnsi="Arial" w:cs="Arial"/>
                <w:sz w:val="18"/>
                <w:szCs w:val="18"/>
                <w:vertAlign w:val="superscript"/>
              </w:rPr>
              <w:t>o</w:t>
            </w:r>
            <w:r w:rsidRPr="00126AED">
              <w:rPr>
                <w:rFonts w:ascii="Arial" w:eastAsia="Batang, 바탕" w:hAnsi="Arial" w:cs="Arial"/>
                <w:sz w:val="18"/>
                <w:szCs w:val="18"/>
              </w:rPr>
              <w:t xml:space="preserve"> Semestre</w:t>
            </w:r>
          </w:p>
        </w:tc>
      </w:tr>
      <w:tr w:rsidR="00B32BE9" w:rsidRPr="00126AED" w:rsidTr="00126AED">
        <w:tblPrEx>
          <w:tblCellMar>
            <w:top w:w="0" w:type="dxa"/>
            <w:bottom w:w="0" w:type="dxa"/>
          </w:tblCellMar>
        </w:tblPrEx>
        <w:tc>
          <w:tcPr>
            <w:tcW w:w="44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Pr="00126AED" w:rsidRDefault="00E33243" w:rsidP="00126AED">
            <w:pPr>
              <w:pStyle w:val="Standard"/>
              <w:spacing w:line="240" w:lineRule="auto"/>
              <w:rPr>
                <w:rFonts w:ascii="Arial" w:eastAsia="Batang, 바탕" w:hAnsi="Arial" w:cs="Arial"/>
                <w:sz w:val="18"/>
                <w:szCs w:val="18"/>
              </w:rPr>
            </w:pPr>
            <w:r w:rsidRPr="00126AED">
              <w:rPr>
                <w:rFonts w:ascii="Arial" w:eastAsia="Batang, 바탕" w:hAnsi="Arial" w:cs="Arial"/>
                <w:sz w:val="18"/>
                <w:szCs w:val="18"/>
              </w:rPr>
              <w:t>Fisiologia Vegetal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Pr="00126AED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 w:rsidRPr="00126AED">
              <w:rPr>
                <w:rFonts w:ascii="Arial" w:eastAsia="Batang, 바탕" w:hAnsi="Arial" w:cs="Arial"/>
                <w:sz w:val="18"/>
                <w:szCs w:val="18"/>
              </w:rPr>
              <w:t>136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Pr="00126AED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 w:rsidRPr="00126AED">
              <w:rPr>
                <w:rFonts w:ascii="Arial" w:eastAsia="Batang, 바탕" w:hAnsi="Arial" w:cs="Arial"/>
                <w:sz w:val="18"/>
                <w:szCs w:val="18"/>
              </w:rPr>
              <w:t>102</w:t>
            </w:r>
          </w:p>
        </w:tc>
        <w:tc>
          <w:tcPr>
            <w:tcW w:w="8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Pr="00126AED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 w:rsidRPr="00126AED">
              <w:rPr>
                <w:rFonts w:ascii="Arial" w:eastAsia="Batang, 바탕" w:hAnsi="Arial" w:cs="Arial"/>
                <w:sz w:val="18"/>
                <w:szCs w:val="18"/>
              </w:rPr>
              <w:t>34</w:t>
            </w:r>
          </w:p>
        </w:tc>
        <w:tc>
          <w:tcPr>
            <w:tcW w:w="9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Pr="00126AED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 w:rsidRPr="00126AED">
              <w:rPr>
                <w:rFonts w:ascii="Arial" w:eastAsia="Batang, 바탕" w:hAnsi="Arial" w:cs="Arial"/>
                <w:sz w:val="18"/>
                <w:szCs w:val="18"/>
              </w:rPr>
              <w:t>-</w:t>
            </w:r>
          </w:p>
        </w:tc>
        <w:tc>
          <w:tcPr>
            <w:tcW w:w="14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Pr="00126AED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 w:rsidRPr="00126AED">
              <w:rPr>
                <w:rFonts w:ascii="Arial" w:eastAsia="Batang, 바탕" w:hAnsi="Arial" w:cs="Arial"/>
                <w:sz w:val="18"/>
                <w:szCs w:val="18"/>
              </w:rPr>
              <w:t>Anual</w:t>
            </w:r>
          </w:p>
        </w:tc>
      </w:tr>
      <w:tr w:rsidR="00B32BE9" w:rsidRPr="00126AED" w:rsidTr="00126AED">
        <w:tblPrEx>
          <w:tblCellMar>
            <w:top w:w="0" w:type="dxa"/>
            <w:bottom w:w="0" w:type="dxa"/>
          </w:tblCellMar>
        </w:tblPrEx>
        <w:tc>
          <w:tcPr>
            <w:tcW w:w="44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Pr="00126AED" w:rsidRDefault="00E33243" w:rsidP="00126AED">
            <w:pPr>
              <w:pStyle w:val="Standard"/>
              <w:spacing w:line="240" w:lineRule="auto"/>
              <w:rPr>
                <w:rFonts w:ascii="Arial" w:eastAsia="Batang, 바탕" w:hAnsi="Arial" w:cs="Arial"/>
                <w:sz w:val="18"/>
                <w:szCs w:val="18"/>
              </w:rPr>
            </w:pPr>
            <w:r w:rsidRPr="00126AED">
              <w:rPr>
                <w:rFonts w:ascii="Arial" w:eastAsia="Batang, 바탕" w:hAnsi="Arial" w:cs="Arial"/>
                <w:sz w:val="18"/>
                <w:szCs w:val="18"/>
              </w:rPr>
              <w:t>Prática de Ensino de Ciências II (PEC II)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Pr="00126AED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 w:rsidRPr="00126AED">
              <w:rPr>
                <w:rFonts w:ascii="Arial" w:eastAsia="Batang, 바탕" w:hAnsi="Arial" w:cs="Arial"/>
                <w:sz w:val="18"/>
                <w:szCs w:val="18"/>
              </w:rPr>
              <w:t>102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Pr="00126AED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 w:rsidRPr="00126AED">
              <w:rPr>
                <w:rFonts w:ascii="Arial" w:eastAsia="Batang, 바탕" w:hAnsi="Arial" w:cs="Arial"/>
                <w:sz w:val="18"/>
                <w:szCs w:val="18"/>
              </w:rPr>
              <w:t>17</w:t>
            </w:r>
          </w:p>
        </w:tc>
        <w:tc>
          <w:tcPr>
            <w:tcW w:w="8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Pr="00126AED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 w:rsidRPr="00126AED">
              <w:rPr>
                <w:rFonts w:ascii="Arial" w:eastAsia="Batang, 바탕" w:hAnsi="Arial" w:cs="Arial"/>
                <w:sz w:val="18"/>
                <w:szCs w:val="18"/>
              </w:rPr>
              <w:t>-</w:t>
            </w:r>
          </w:p>
        </w:tc>
        <w:tc>
          <w:tcPr>
            <w:tcW w:w="9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Pr="00126AED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 w:rsidRPr="00126AED">
              <w:rPr>
                <w:rFonts w:ascii="Arial" w:eastAsia="Batang, 바탕" w:hAnsi="Arial" w:cs="Arial"/>
                <w:sz w:val="18"/>
                <w:szCs w:val="18"/>
              </w:rPr>
              <w:t>85</w:t>
            </w:r>
          </w:p>
        </w:tc>
        <w:tc>
          <w:tcPr>
            <w:tcW w:w="14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Pr="00126AED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 w:rsidRPr="00126AED">
              <w:rPr>
                <w:rFonts w:ascii="Arial" w:eastAsia="Batang, 바탕" w:hAnsi="Arial" w:cs="Arial"/>
                <w:sz w:val="18"/>
                <w:szCs w:val="18"/>
              </w:rPr>
              <w:t>1</w:t>
            </w:r>
            <w:r w:rsidRPr="00126AED">
              <w:rPr>
                <w:rFonts w:ascii="Arial" w:eastAsia="Batang, 바탕" w:hAnsi="Arial" w:cs="Arial"/>
                <w:sz w:val="18"/>
                <w:szCs w:val="18"/>
                <w:vertAlign w:val="superscript"/>
              </w:rPr>
              <w:t xml:space="preserve">o </w:t>
            </w:r>
            <w:r w:rsidRPr="00126AED">
              <w:rPr>
                <w:rFonts w:ascii="Arial" w:eastAsia="Batang, 바탕" w:hAnsi="Arial" w:cs="Arial"/>
                <w:sz w:val="18"/>
                <w:szCs w:val="18"/>
              </w:rPr>
              <w:t>Semestre</w:t>
            </w:r>
          </w:p>
        </w:tc>
      </w:tr>
      <w:tr w:rsidR="00B32BE9" w:rsidRPr="00126AED" w:rsidTr="00126AED">
        <w:tblPrEx>
          <w:tblCellMar>
            <w:top w:w="0" w:type="dxa"/>
            <w:bottom w:w="0" w:type="dxa"/>
          </w:tblCellMar>
        </w:tblPrEx>
        <w:tc>
          <w:tcPr>
            <w:tcW w:w="44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Pr="00126AED" w:rsidRDefault="00E33243" w:rsidP="00126AED">
            <w:pPr>
              <w:pStyle w:val="Standard"/>
              <w:spacing w:line="240" w:lineRule="auto"/>
              <w:rPr>
                <w:rFonts w:ascii="Arial" w:eastAsia="Batang, 바탕" w:hAnsi="Arial" w:cs="Arial"/>
                <w:sz w:val="18"/>
                <w:szCs w:val="18"/>
              </w:rPr>
            </w:pPr>
            <w:r w:rsidRPr="00126AED">
              <w:rPr>
                <w:rFonts w:ascii="Arial" w:eastAsia="Batang, 바탕" w:hAnsi="Arial" w:cs="Arial"/>
                <w:sz w:val="18"/>
                <w:szCs w:val="18"/>
              </w:rPr>
              <w:t>Educação Especial: fundamentos e práticas pedagógicas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Pr="00126AED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 w:rsidRPr="00126AED">
              <w:rPr>
                <w:rFonts w:ascii="Arial" w:eastAsia="Batang, 바탕" w:hAnsi="Arial" w:cs="Arial"/>
                <w:sz w:val="18"/>
                <w:szCs w:val="18"/>
              </w:rPr>
              <w:t>68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Pr="00126AED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 w:rsidRPr="00126AED">
              <w:rPr>
                <w:rFonts w:ascii="Arial" w:eastAsia="Batang, 바탕" w:hAnsi="Arial" w:cs="Arial"/>
                <w:sz w:val="18"/>
                <w:szCs w:val="18"/>
              </w:rPr>
              <w:t>34</w:t>
            </w:r>
          </w:p>
        </w:tc>
        <w:tc>
          <w:tcPr>
            <w:tcW w:w="8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Pr="00126AED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 w:rsidRPr="00126AED">
              <w:rPr>
                <w:rFonts w:ascii="Arial" w:eastAsia="Batang, 바탕" w:hAnsi="Arial" w:cs="Arial"/>
                <w:sz w:val="18"/>
                <w:szCs w:val="18"/>
              </w:rPr>
              <w:t>-</w:t>
            </w:r>
          </w:p>
        </w:tc>
        <w:tc>
          <w:tcPr>
            <w:tcW w:w="9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Pr="00126AED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 w:rsidRPr="00126AED">
              <w:rPr>
                <w:rFonts w:ascii="Arial" w:eastAsia="Batang, 바탕" w:hAnsi="Arial" w:cs="Arial"/>
                <w:sz w:val="18"/>
                <w:szCs w:val="18"/>
              </w:rPr>
              <w:t>34</w:t>
            </w:r>
          </w:p>
        </w:tc>
        <w:tc>
          <w:tcPr>
            <w:tcW w:w="14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Pr="00126AED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 w:rsidRPr="00126AED">
              <w:rPr>
                <w:rFonts w:ascii="Arial" w:eastAsia="Batang, 바탕" w:hAnsi="Arial" w:cs="Arial"/>
                <w:sz w:val="18"/>
                <w:szCs w:val="18"/>
              </w:rPr>
              <w:t>2</w:t>
            </w:r>
            <w:r w:rsidRPr="00126AED">
              <w:rPr>
                <w:rFonts w:ascii="Arial" w:eastAsia="Batang, 바탕" w:hAnsi="Arial" w:cs="Arial"/>
                <w:sz w:val="18"/>
                <w:szCs w:val="18"/>
                <w:vertAlign w:val="superscript"/>
              </w:rPr>
              <w:t xml:space="preserve">o </w:t>
            </w:r>
            <w:r w:rsidRPr="00126AED">
              <w:rPr>
                <w:rFonts w:ascii="Arial" w:eastAsia="Batang, 바탕" w:hAnsi="Arial" w:cs="Arial"/>
                <w:sz w:val="18"/>
                <w:szCs w:val="18"/>
              </w:rPr>
              <w:t>Semestre</w:t>
            </w:r>
          </w:p>
        </w:tc>
      </w:tr>
      <w:tr w:rsidR="00B32BE9" w:rsidRPr="00126AED" w:rsidTr="00126AED">
        <w:tblPrEx>
          <w:tblCellMar>
            <w:top w:w="0" w:type="dxa"/>
            <w:bottom w:w="0" w:type="dxa"/>
          </w:tblCellMar>
        </w:tblPrEx>
        <w:tc>
          <w:tcPr>
            <w:tcW w:w="44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Pr="00126AED" w:rsidRDefault="00E33243" w:rsidP="00126AED">
            <w:pPr>
              <w:pStyle w:val="Standard"/>
              <w:spacing w:line="240" w:lineRule="auto"/>
              <w:rPr>
                <w:rFonts w:ascii="Arial" w:eastAsia="Batang, 바탕" w:hAnsi="Arial" w:cs="Arial"/>
                <w:b/>
                <w:sz w:val="18"/>
                <w:szCs w:val="18"/>
              </w:rPr>
            </w:pPr>
            <w:r w:rsidRPr="00126AED">
              <w:rPr>
                <w:rFonts w:ascii="Arial" w:eastAsia="Batang, 바탕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Pr="00126AED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b/>
                <w:sz w:val="18"/>
                <w:szCs w:val="18"/>
              </w:rPr>
            </w:pPr>
            <w:r w:rsidRPr="00126AED">
              <w:rPr>
                <w:rFonts w:ascii="Arial" w:eastAsia="Batang, 바탕" w:hAnsi="Arial" w:cs="Arial"/>
                <w:b/>
                <w:sz w:val="18"/>
                <w:szCs w:val="18"/>
              </w:rPr>
              <w:t>850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Pr="00126AED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b/>
                <w:sz w:val="18"/>
                <w:szCs w:val="18"/>
              </w:rPr>
            </w:pPr>
            <w:r w:rsidRPr="00126AED">
              <w:rPr>
                <w:rFonts w:ascii="Arial" w:eastAsia="Batang, 바탕" w:hAnsi="Arial" w:cs="Arial"/>
                <w:b/>
                <w:sz w:val="18"/>
                <w:szCs w:val="18"/>
              </w:rPr>
              <w:t>561</w:t>
            </w:r>
          </w:p>
        </w:tc>
        <w:tc>
          <w:tcPr>
            <w:tcW w:w="8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Pr="00126AED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b/>
                <w:sz w:val="18"/>
                <w:szCs w:val="18"/>
              </w:rPr>
            </w:pPr>
            <w:r w:rsidRPr="00126AED">
              <w:rPr>
                <w:rFonts w:ascii="Arial" w:eastAsia="Batang, 바탕" w:hAnsi="Arial" w:cs="Arial"/>
                <w:b/>
                <w:sz w:val="18"/>
                <w:szCs w:val="18"/>
              </w:rPr>
              <w:t>170</w:t>
            </w:r>
          </w:p>
        </w:tc>
        <w:tc>
          <w:tcPr>
            <w:tcW w:w="9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Pr="00126AED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b/>
                <w:sz w:val="18"/>
                <w:szCs w:val="18"/>
              </w:rPr>
            </w:pPr>
            <w:r w:rsidRPr="00126AED">
              <w:rPr>
                <w:rFonts w:ascii="Arial" w:eastAsia="Batang, 바탕" w:hAnsi="Arial" w:cs="Arial"/>
                <w:b/>
                <w:sz w:val="18"/>
                <w:szCs w:val="18"/>
              </w:rPr>
              <w:t>119</w:t>
            </w:r>
          </w:p>
        </w:tc>
        <w:tc>
          <w:tcPr>
            <w:tcW w:w="14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Pr="00126AED" w:rsidRDefault="00B32BE9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b/>
                <w:sz w:val="18"/>
                <w:szCs w:val="18"/>
              </w:rPr>
            </w:pPr>
          </w:p>
        </w:tc>
      </w:tr>
      <w:tr w:rsidR="00B32BE9" w:rsidRPr="00126AED" w:rsidTr="00126AED">
        <w:tblPrEx>
          <w:tblCellMar>
            <w:top w:w="0" w:type="dxa"/>
            <w:bottom w:w="0" w:type="dxa"/>
          </w:tblCellMar>
        </w:tblPrEx>
        <w:tc>
          <w:tcPr>
            <w:tcW w:w="9446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Pr="00126AED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b/>
                <w:sz w:val="18"/>
                <w:szCs w:val="18"/>
              </w:rPr>
            </w:pPr>
            <w:r w:rsidRPr="00126AED">
              <w:rPr>
                <w:rFonts w:ascii="Arial" w:eastAsia="Batang, 바탕" w:hAnsi="Arial" w:cs="Arial"/>
                <w:b/>
                <w:sz w:val="18"/>
                <w:szCs w:val="18"/>
              </w:rPr>
              <w:t>Quarta série</w:t>
            </w:r>
          </w:p>
        </w:tc>
      </w:tr>
      <w:tr w:rsidR="00B32BE9" w:rsidRPr="00126AED" w:rsidTr="00126AED">
        <w:tblPrEx>
          <w:tblCellMar>
            <w:top w:w="0" w:type="dxa"/>
            <w:bottom w:w="0" w:type="dxa"/>
          </w:tblCellMar>
        </w:tblPrEx>
        <w:tc>
          <w:tcPr>
            <w:tcW w:w="44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Pr="00126AED" w:rsidRDefault="00E33243" w:rsidP="00126AED">
            <w:pPr>
              <w:pStyle w:val="Standard"/>
              <w:spacing w:line="240" w:lineRule="auto"/>
              <w:rPr>
                <w:rFonts w:ascii="Arial" w:eastAsia="Batang, 바탕" w:hAnsi="Arial" w:cs="Arial"/>
                <w:sz w:val="18"/>
                <w:szCs w:val="18"/>
              </w:rPr>
            </w:pPr>
            <w:r w:rsidRPr="00126AED">
              <w:rPr>
                <w:rFonts w:ascii="Arial" w:eastAsia="Batang, 바탕" w:hAnsi="Arial" w:cs="Arial"/>
                <w:sz w:val="18"/>
                <w:szCs w:val="18"/>
              </w:rPr>
              <w:t>Evolução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Pr="00126AED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 w:rsidRPr="00126AED">
              <w:rPr>
                <w:rFonts w:ascii="Arial" w:eastAsia="Batang, 바탕" w:hAnsi="Arial" w:cs="Arial"/>
                <w:sz w:val="18"/>
                <w:szCs w:val="18"/>
              </w:rPr>
              <w:t>68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Pr="00126AED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 w:rsidRPr="00126AED">
              <w:rPr>
                <w:rFonts w:ascii="Arial" w:eastAsia="Batang, 바탕" w:hAnsi="Arial" w:cs="Arial"/>
                <w:sz w:val="18"/>
                <w:szCs w:val="18"/>
              </w:rPr>
              <w:t>68</w:t>
            </w:r>
          </w:p>
        </w:tc>
        <w:tc>
          <w:tcPr>
            <w:tcW w:w="8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Pr="00126AED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 w:rsidRPr="00126AED">
              <w:rPr>
                <w:rFonts w:ascii="Arial" w:eastAsia="Batang, 바탕" w:hAnsi="Arial" w:cs="Arial"/>
                <w:sz w:val="18"/>
                <w:szCs w:val="18"/>
              </w:rPr>
              <w:t>-</w:t>
            </w:r>
          </w:p>
        </w:tc>
        <w:tc>
          <w:tcPr>
            <w:tcW w:w="9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Pr="00126AED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 w:rsidRPr="00126AED">
              <w:rPr>
                <w:rFonts w:ascii="Arial" w:eastAsia="Batang, 바탕" w:hAnsi="Arial" w:cs="Arial"/>
                <w:sz w:val="18"/>
                <w:szCs w:val="18"/>
              </w:rPr>
              <w:t>-</w:t>
            </w:r>
          </w:p>
        </w:tc>
        <w:tc>
          <w:tcPr>
            <w:tcW w:w="14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Pr="00126AED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 w:rsidRPr="00126AED">
              <w:rPr>
                <w:rFonts w:ascii="Arial" w:eastAsia="Batang, 바탕" w:hAnsi="Arial" w:cs="Arial"/>
                <w:sz w:val="18"/>
                <w:szCs w:val="18"/>
              </w:rPr>
              <w:t>1</w:t>
            </w:r>
            <w:r w:rsidRPr="00126AED">
              <w:rPr>
                <w:rFonts w:ascii="Arial" w:eastAsia="Batang, 바탕" w:hAnsi="Arial" w:cs="Arial"/>
                <w:sz w:val="18"/>
                <w:szCs w:val="18"/>
                <w:vertAlign w:val="superscript"/>
              </w:rPr>
              <w:t>o</w:t>
            </w:r>
            <w:r w:rsidRPr="00126AED">
              <w:rPr>
                <w:rFonts w:ascii="Arial" w:eastAsia="Batang, 바탕" w:hAnsi="Arial" w:cs="Arial"/>
                <w:sz w:val="18"/>
                <w:szCs w:val="18"/>
              </w:rPr>
              <w:t xml:space="preserve"> Semestre</w:t>
            </w:r>
          </w:p>
        </w:tc>
      </w:tr>
      <w:tr w:rsidR="00B32BE9" w:rsidRPr="00126AED" w:rsidTr="00126AED">
        <w:tblPrEx>
          <w:tblCellMar>
            <w:top w:w="0" w:type="dxa"/>
            <w:bottom w:w="0" w:type="dxa"/>
          </w:tblCellMar>
        </w:tblPrEx>
        <w:tc>
          <w:tcPr>
            <w:tcW w:w="44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Pr="00126AED" w:rsidRDefault="00E33243" w:rsidP="00126AED">
            <w:pPr>
              <w:pStyle w:val="Standard"/>
              <w:spacing w:line="240" w:lineRule="auto"/>
              <w:rPr>
                <w:rFonts w:ascii="Arial" w:eastAsia="Batang, 바탕" w:hAnsi="Arial" w:cs="Arial"/>
                <w:sz w:val="18"/>
                <w:szCs w:val="18"/>
              </w:rPr>
            </w:pPr>
            <w:r w:rsidRPr="00126AED">
              <w:rPr>
                <w:rFonts w:ascii="Arial" w:eastAsia="Batang, 바탕" w:hAnsi="Arial" w:cs="Arial"/>
                <w:sz w:val="18"/>
                <w:szCs w:val="18"/>
              </w:rPr>
              <w:t>Geologia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Pr="00126AED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 w:rsidRPr="00126AED">
              <w:rPr>
                <w:rFonts w:ascii="Arial" w:eastAsia="Batang, 바탕" w:hAnsi="Arial" w:cs="Arial"/>
                <w:sz w:val="18"/>
                <w:szCs w:val="18"/>
              </w:rPr>
              <w:t>68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Pr="00126AED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 w:rsidRPr="00126AED">
              <w:rPr>
                <w:rFonts w:ascii="Arial" w:eastAsia="Batang, 바탕" w:hAnsi="Arial" w:cs="Arial"/>
                <w:sz w:val="18"/>
                <w:szCs w:val="18"/>
              </w:rPr>
              <w:t>51</w:t>
            </w:r>
          </w:p>
        </w:tc>
        <w:tc>
          <w:tcPr>
            <w:tcW w:w="8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Pr="00126AED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 w:rsidRPr="00126AED">
              <w:rPr>
                <w:rFonts w:ascii="Arial" w:eastAsia="Batang, 바탕" w:hAnsi="Arial" w:cs="Arial"/>
                <w:sz w:val="18"/>
                <w:szCs w:val="18"/>
              </w:rPr>
              <w:t>17</w:t>
            </w:r>
          </w:p>
        </w:tc>
        <w:tc>
          <w:tcPr>
            <w:tcW w:w="9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Pr="00126AED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 w:rsidRPr="00126AED">
              <w:rPr>
                <w:rFonts w:ascii="Arial" w:eastAsia="Batang, 바탕" w:hAnsi="Arial" w:cs="Arial"/>
                <w:sz w:val="18"/>
                <w:szCs w:val="18"/>
              </w:rPr>
              <w:t>-</w:t>
            </w:r>
          </w:p>
        </w:tc>
        <w:tc>
          <w:tcPr>
            <w:tcW w:w="14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Pr="00126AED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 w:rsidRPr="00126AED">
              <w:rPr>
                <w:rFonts w:ascii="Arial" w:eastAsia="Batang, 바탕" w:hAnsi="Arial" w:cs="Arial"/>
                <w:sz w:val="18"/>
                <w:szCs w:val="18"/>
              </w:rPr>
              <w:t>1</w:t>
            </w:r>
            <w:r w:rsidRPr="00126AED">
              <w:rPr>
                <w:rFonts w:ascii="Arial" w:eastAsia="Batang, 바탕" w:hAnsi="Arial" w:cs="Arial"/>
                <w:sz w:val="18"/>
                <w:szCs w:val="18"/>
                <w:vertAlign w:val="superscript"/>
              </w:rPr>
              <w:t>o</w:t>
            </w:r>
            <w:r w:rsidRPr="00126AED">
              <w:rPr>
                <w:rFonts w:ascii="Arial" w:eastAsia="Batang, 바탕" w:hAnsi="Arial" w:cs="Arial"/>
                <w:sz w:val="18"/>
                <w:szCs w:val="18"/>
              </w:rPr>
              <w:t xml:space="preserve"> Semestre</w:t>
            </w:r>
          </w:p>
        </w:tc>
      </w:tr>
      <w:tr w:rsidR="00B32BE9" w:rsidRPr="00126AED" w:rsidTr="00126AED">
        <w:tblPrEx>
          <w:tblCellMar>
            <w:top w:w="0" w:type="dxa"/>
            <w:bottom w:w="0" w:type="dxa"/>
          </w:tblCellMar>
        </w:tblPrEx>
        <w:tc>
          <w:tcPr>
            <w:tcW w:w="44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Pr="00126AED" w:rsidRDefault="00E33243" w:rsidP="00126AED">
            <w:pPr>
              <w:pStyle w:val="Standard"/>
              <w:spacing w:line="240" w:lineRule="auto"/>
              <w:rPr>
                <w:rFonts w:ascii="Arial" w:eastAsia="Batang, 바탕" w:hAnsi="Arial" w:cs="Arial"/>
                <w:sz w:val="18"/>
                <w:szCs w:val="18"/>
              </w:rPr>
            </w:pPr>
            <w:r w:rsidRPr="00126AED">
              <w:rPr>
                <w:rFonts w:ascii="Arial" w:eastAsia="Batang, 바탕" w:hAnsi="Arial" w:cs="Arial"/>
                <w:sz w:val="18"/>
                <w:szCs w:val="18"/>
              </w:rPr>
              <w:t>Paleontologia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Pr="00126AED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 w:rsidRPr="00126AED">
              <w:rPr>
                <w:rFonts w:ascii="Arial" w:eastAsia="Batang, 바탕" w:hAnsi="Arial" w:cs="Arial"/>
                <w:sz w:val="18"/>
                <w:szCs w:val="18"/>
              </w:rPr>
              <w:t>68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Pr="00126AED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 w:rsidRPr="00126AED">
              <w:rPr>
                <w:rFonts w:ascii="Arial" w:eastAsia="Batang, 바탕" w:hAnsi="Arial" w:cs="Arial"/>
                <w:sz w:val="18"/>
                <w:szCs w:val="18"/>
              </w:rPr>
              <w:t>51</w:t>
            </w:r>
          </w:p>
        </w:tc>
        <w:tc>
          <w:tcPr>
            <w:tcW w:w="8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Pr="00126AED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 w:rsidRPr="00126AED">
              <w:rPr>
                <w:rFonts w:ascii="Arial" w:eastAsia="Batang, 바탕" w:hAnsi="Arial" w:cs="Arial"/>
                <w:sz w:val="18"/>
                <w:szCs w:val="18"/>
              </w:rPr>
              <w:t>17</w:t>
            </w:r>
          </w:p>
        </w:tc>
        <w:tc>
          <w:tcPr>
            <w:tcW w:w="9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Pr="00126AED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 w:rsidRPr="00126AED">
              <w:rPr>
                <w:rFonts w:ascii="Arial" w:eastAsia="Batang, 바탕" w:hAnsi="Arial" w:cs="Arial"/>
                <w:sz w:val="18"/>
                <w:szCs w:val="18"/>
              </w:rPr>
              <w:t>-</w:t>
            </w:r>
          </w:p>
        </w:tc>
        <w:tc>
          <w:tcPr>
            <w:tcW w:w="14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Pr="00126AED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 w:rsidRPr="00126AED">
              <w:rPr>
                <w:rFonts w:ascii="Arial" w:eastAsia="Batang, 바탕" w:hAnsi="Arial" w:cs="Arial"/>
                <w:sz w:val="18"/>
                <w:szCs w:val="18"/>
              </w:rPr>
              <w:t>2</w:t>
            </w:r>
            <w:r w:rsidRPr="00126AED">
              <w:rPr>
                <w:rFonts w:ascii="Arial" w:eastAsia="Batang, 바탕" w:hAnsi="Arial" w:cs="Arial"/>
                <w:sz w:val="18"/>
                <w:szCs w:val="18"/>
                <w:vertAlign w:val="superscript"/>
              </w:rPr>
              <w:t>o</w:t>
            </w:r>
            <w:r w:rsidRPr="00126AED">
              <w:rPr>
                <w:rFonts w:ascii="Arial" w:eastAsia="Batang, 바탕" w:hAnsi="Arial" w:cs="Arial"/>
                <w:sz w:val="18"/>
                <w:szCs w:val="18"/>
              </w:rPr>
              <w:t xml:space="preserve"> Semestre</w:t>
            </w:r>
          </w:p>
        </w:tc>
      </w:tr>
      <w:tr w:rsidR="00B32BE9" w:rsidRPr="00126AED" w:rsidTr="00126AED">
        <w:tblPrEx>
          <w:tblCellMar>
            <w:top w:w="0" w:type="dxa"/>
            <w:bottom w:w="0" w:type="dxa"/>
          </w:tblCellMar>
        </w:tblPrEx>
        <w:tc>
          <w:tcPr>
            <w:tcW w:w="44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Pr="00126AED" w:rsidRDefault="00E33243" w:rsidP="00126AED">
            <w:pPr>
              <w:pStyle w:val="Standard"/>
              <w:spacing w:line="240" w:lineRule="auto"/>
              <w:rPr>
                <w:rFonts w:ascii="Arial" w:eastAsia="Batang, 바탕" w:hAnsi="Arial" w:cs="Arial"/>
                <w:sz w:val="18"/>
                <w:szCs w:val="18"/>
              </w:rPr>
            </w:pPr>
            <w:r w:rsidRPr="00126AED">
              <w:rPr>
                <w:rFonts w:ascii="Arial" w:eastAsia="Batang, 바탕" w:hAnsi="Arial" w:cs="Arial"/>
                <w:sz w:val="18"/>
                <w:szCs w:val="18"/>
              </w:rPr>
              <w:t>Biologia da Conservação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Pr="00126AED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 w:rsidRPr="00126AED">
              <w:rPr>
                <w:rFonts w:ascii="Arial" w:eastAsia="Batang, 바탕" w:hAnsi="Arial" w:cs="Arial"/>
                <w:sz w:val="18"/>
                <w:szCs w:val="18"/>
              </w:rPr>
              <w:t>68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Pr="00126AED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 w:rsidRPr="00126AED">
              <w:rPr>
                <w:rFonts w:ascii="Arial" w:eastAsia="Batang, 바탕" w:hAnsi="Arial" w:cs="Arial"/>
                <w:sz w:val="18"/>
                <w:szCs w:val="18"/>
              </w:rPr>
              <w:t>51</w:t>
            </w:r>
          </w:p>
        </w:tc>
        <w:tc>
          <w:tcPr>
            <w:tcW w:w="8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Pr="00126AED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 w:rsidRPr="00126AED">
              <w:rPr>
                <w:rFonts w:ascii="Arial" w:eastAsia="Batang, 바탕" w:hAnsi="Arial" w:cs="Arial"/>
                <w:sz w:val="18"/>
                <w:szCs w:val="18"/>
              </w:rPr>
              <w:t>17</w:t>
            </w:r>
          </w:p>
        </w:tc>
        <w:tc>
          <w:tcPr>
            <w:tcW w:w="9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Pr="00126AED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 w:rsidRPr="00126AED">
              <w:rPr>
                <w:rFonts w:ascii="Arial" w:eastAsia="Batang, 바탕" w:hAnsi="Arial" w:cs="Arial"/>
                <w:sz w:val="18"/>
                <w:szCs w:val="18"/>
              </w:rPr>
              <w:t>-</w:t>
            </w:r>
          </w:p>
        </w:tc>
        <w:tc>
          <w:tcPr>
            <w:tcW w:w="14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Pr="00126AED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 w:rsidRPr="00126AED">
              <w:rPr>
                <w:rFonts w:ascii="Arial" w:eastAsia="Batang, 바탕" w:hAnsi="Arial" w:cs="Arial"/>
                <w:sz w:val="18"/>
                <w:szCs w:val="18"/>
              </w:rPr>
              <w:t>2</w:t>
            </w:r>
            <w:r w:rsidRPr="00126AED">
              <w:rPr>
                <w:rFonts w:ascii="Arial" w:eastAsia="Batang, 바탕" w:hAnsi="Arial" w:cs="Arial"/>
                <w:sz w:val="18"/>
                <w:szCs w:val="18"/>
                <w:vertAlign w:val="superscript"/>
              </w:rPr>
              <w:t>o</w:t>
            </w:r>
            <w:r w:rsidRPr="00126AED">
              <w:rPr>
                <w:rFonts w:ascii="Arial" w:eastAsia="Batang, 바탕" w:hAnsi="Arial" w:cs="Arial"/>
                <w:sz w:val="18"/>
                <w:szCs w:val="18"/>
              </w:rPr>
              <w:t xml:space="preserve"> Semestre</w:t>
            </w:r>
          </w:p>
        </w:tc>
      </w:tr>
      <w:tr w:rsidR="00B32BE9" w:rsidRPr="00126AED" w:rsidTr="00126AED">
        <w:tblPrEx>
          <w:tblCellMar>
            <w:top w:w="0" w:type="dxa"/>
            <w:bottom w:w="0" w:type="dxa"/>
          </w:tblCellMar>
        </w:tblPrEx>
        <w:tc>
          <w:tcPr>
            <w:tcW w:w="44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Pr="00126AED" w:rsidRDefault="00E33243" w:rsidP="00126AED">
            <w:pPr>
              <w:pStyle w:val="Standard"/>
              <w:spacing w:line="240" w:lineRule="auto"/>
              <w:rPr>
                <w:rFonts w:ascii="Arial" w:eastAsia="Batang, 바탕" w:hAnsi="Arial" w:cs="Arial"/>
                <w:sz w:val="18"/>
                <w:szCs w:val="18"/>
              </w:rPr>
            </w:pPr>
            <w:r w:rsidRPr="00126AED">
              <w:rPr>
                <w:rFonts w:ascii="Arial" w:eastAsia="Batang, 바탕" w:hAnsi="Arial" w:cs="Arial"/>
                <w:sz w:val="18"/>
                <w:szCs w:val="18"/>
              </w:rPr>
              <w:t>Microbiologia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Pr="00126AED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 w:rsidRPr="00126AED">
              <w:rPr>
                <w:rFonts w:ascii="Arial" w:eastAsia="Batang, 바탕" w:hAnsi="Arial" w:cs="Arial"/>
                <w:sz w:val="18"/>
                <w:szCs w:val="18"/>
              </w:rPr>
              <w:t>136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Pr="00126AED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 w:rsidRPr="00126AED">
              <w:rPr>
                <w:rFonts w:ascii="Arial" w:eastAsia="Batang, 바탕" w:hAnsi="Arial" w:cs="Arial"/>
                <w:sz w:val="18"/>
                <w:szCs w:val="18"/>
              </w:rPr>
              <w:t>102</w:t>
            </w:r>
          </w:p>
        </w:tc>
        <w:tc>
          <w:tcPr>
            <w:tcW w:w="8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Pr="00126AED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 w:rsidRPr="00126AED">
              <w:rPr>
                <w:rFonts w:ascii="Arial" w:eastAsia="Batang, 바탕" w:hAnsi="Arial" w:cs="Arial"/>
                <w:sz w:val="18"/>
                <w:szCs w:val="18"/>
              </w:rPr>
              <w:t>34</w:t>
            </w:r>
          </w:p>
        </w:tc>
        <w:tc>
          <w:tcPr>
            <w:tcW w:w="9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Pr="00126AED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 w:rsidRPr="00126AED">
              <w:rPr>
                <w:rFonts w:ascii="Arial" w:eastAsia="Batang, 바탕" w:hAnsi="Arial" w:cs="Arial"/>
                <w:sz w:val="18"/>
                <w:szCs w:val="18"/>
              </w:rPr>
              <w:t>-</w:t>
            </w:r>
          </w:p>
        </w:tc>
        <w:tc>
          <w:tcPr>
            <w:tcW w:w="14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Pr="00126AED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 w:rsidRPr="00126AED">
              <w:rPr>
                <w:rFonts w:ascii="Arial" w:eastAsia="Batang, 바탕" w:hAnsi="Arial" w:cs="Arial"/>
                <w:sz w:val="18"/>
                <w:szCs w:val="18"/>
              </w:rPr>
              <w:t>Anual</w:t>
            </w:r>
          </w:p>
        </w:tc>
      </w:tr>
      <w:tr w:rsidR="00B32BE9" w:rsidRPr="00126AED" w:rsidTr="00126AED">
        <w:tblPrEx>
          <w:tblCellMar>
            <w:top w:w="0" w:type="dxa"/>
            <w:bottom w:w="0" w:type="dxa"/>
          </w:tblCellMar>
        </w:tblPrEx>
        <w:tc>
          <w:tcPr>
            <w:tcW w:w="44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Pr="00126AED" w:rsidRDefault="00E33243" w:rsidP="00126AED">
            <w:pPr>
              <w:pStyle w:val="Standard"/>
              <w:spacing w:line="240" w:lineRule="auto"/>
              <w:rPr>
                <w:rFonts w:ascii="Arial" w:eastAsia="Batang, 바탕" w:hAnsi="Arial" w:cs="Arial"/>
                <w:sz w:val="18"/>
                <w:szCs w:val="18"/>
              </w:rPr>
            </w:pPr>
            <w:r w:rsidRPr="00126AED">
              <w:rPr>
                <w:rFonts w:ascii="Arial" w:eastAsia="Batang, 바탕" w:hAnsi="Arial" w:cs="Arial"/>
                <w:sz w:val="18"/>
                <w:szCs w:val="18"/>
              </w:rPr>
              <w:t>Sistemática Vegetal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Pr="00126AED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 w:rsidRPr="00126AED">
              <w:rPr>
                <w:rFonts w:ascii="Arial" w:eastAsia="Batang, 바탕" w:hAnsi="Arial" w:cs="Arial"/>
                <w:sz w:val="18"/>
                <w:szCs w:val="18"/>
              </w:rPr>
              <w:t>136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Pr="00126AED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 w:rsidRPr="00126AED">
              <w:rPr>
                <w:rFonts w:ascii="Arial" w:eastAsia="Batang, 바탕" w:hAnsi="Arial" w:cs="Arial"/>
                <w:sz w:val="18"/>
                <w:szCs w:val="18"/>
              </w:rPr>
              <w:t>102</w:t>
            </w:r>
          </w:p>
        </w:tc>
        <w:tc>
          <w:tcPr>
            <w:tcW w:w="8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Pr="00126AED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 w:rsidRPr="00126AED">
              <w:rPr>
                <w:rFonts w:ascii="Arial" w:eastAsia="Batang, 바탕" w:hAnsi="Arial" w:cs="Arial"/>
                <w:sz w:val="18"/>
                <w:szCs w:val="18"/>
              </w:rPr>
              <w:t>34</w:t>
            </w:r>
          </w:p>
        </w:tc>
        <w:tc>
          <w:tcPr>
            <w:tcW w:w="9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Pr="00126AED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 w:rsidRPr="00126AED">
              <w:rPr>
                <w:rFonts w:ascii="Arial" w:eastAsia="Batang, 바탕" w:hAnsi="Arial" w:cs="Arial"/>
                <w:sz w:val="18"/>
                <w:szCs w:val="18"/>
              </w:rPr>
              <w:t>-</w:t>
            </w:r>
          </w:p>
        </w:tc>
        <w:tc>
          <w:tcPr>
            <w:tcW w:w="14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Pr="00126AED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 w:rsidRPr="00126AED">
              <w:rPr>
                <w:rFonts w:ascii="Arial" w:eastAsia="Batang, 바탕" w:hAnsi="Arial" w:cs="Arial"/>
                <w:sz w:val="18"/>
                <w:szCs w:val="18"/>
              </w:rPr>
              <w:t>Anual</w:t>
            </w:r>
          </w:p>
        </w:tc>
      </w:tr>
      <w:tr w:rsidR="00B32BE9" w:rsidRPr="00126AED" w:rsidTr="00126AED">
        <w:tblPrEx>
          <w:tblCellMar>
            <w:top w:w="0" w:type="dxa"/>
            <w:bottom w:w="0" w:type="dxa"/>
          </w:tblCellMar>
        </w:tblPrEx>
        <w:tc>
          <w:tcPr>
            <w:tcW w:w="44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Pr="00126AED" w:rsidRDefault="00E33243" w:rsidP="00126AED">
            <w:pPr>
              <w:pStyle w:val="Standard"/>
              <w:spacing w:line="240" w:lineRule="auto"/>
              <w:rPr>
                <w:rFonts w:ascii="Arial" w:eastAsia="Batang, 바탕" w:hAnsi="Arial" w:cs="Arial"/>
                <w:sz w:val="18"/>
                <w:szCs w:val="18"/>
              </w:rPr>
            </w:pPr>
            <w:r w:rsidRPr="00126AED">
              <w:rPr>
                <w:rFonts w:ascii="Arial" w:eastAsia="Batang, 바탕" w:hAnsi="Arial" w:cs="Arial"/>
                <w:sz w:val="18"/>
                <w:szCs w:val="18"/>
              </w:rPr>
              <w:t>Prática de Ensino de Biologia I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Pr="00126AED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 w:rsidRPr="00126AED">
              <w:rPr>
                <w:rFonts w:ascii="Arial" w:eastAsia="Batang, 바탕" w:hAnsi="Arial" w:cs="Arial"/>
                <w:sz w:val="18"/>
                <w:szCs w:val="18"/>
              </w:rPr>
              <w:t>68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Pr="00126AED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 w:rsidRPr="00126AED">
              <w:rPr>
                <w:rFonts w:ascii="Arial" w:eastAsia="Batang, 바탕" w:hAnsi="Arial" w:cs="Arial"/>
                <w:sz w:val="18"/>
                <w:szCs w:val="18"/>
              </w:rPr>
              <w:t>10</w:t>
            </w:r>
          </w:p>
        </w:tc>
        <w:tc>
          <w:tcPr>
            <w:tcW w:w="8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Pr="00126AED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 w:rsidRPr="00126AED">
              <w:rPr>
                <w:rFonts w:ascii="Arial" w:eastAsia="Batang, 바탕" w:hAnsi="Arial" w:cs="Arial"/>
                <w:sz w:val="18"/>
                <w:szCs w:val="18"/>
              </w:rPr>
              <w:t>-</w:t>
            </w:r>
          </w:p>
        </w:tc>
        <w:tc>
          <w:tcPr>
            <w:tcW w:w="9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Pr="00126AED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 w:rsidRPr="00126AED">
              <w:rPr>
                <w:rFonts w:ascii="Arial" w:eastAsia="Batang, 바탕" w:hAnsi="Arial" w:cs="Arial"/>
                <w:sz w:val="18"/>
                <w:szCs w:val="18"/>
              </w:rPr>
              <w:t>58</w:t>
            </w:r>
          </w:p>
        </w:tc>
        <w:tc>
          <w:tcPr>
            <w:tcW w:w="14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Pr="00126AED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 w:rsidRPr="00126AED">
              <w:rPr>
                <w:rFonts w:ascii="Arial" w:eastAsia="Batang, 바탕" w:hAnsi="Arial" w:cs="Arial"/>
                <w:sz w:val="18"/>
                <w:szCs w:val="18"/>
              </w:rPr>
              <w:t>Anual</w:t>
            </w:r>
          </w:p>
        </w:tc>
      </w:tr>
      <w:tr w:rsidR="00B32BE9" w:rsidRPr="00126AED" w:rsidTr="00126AED">
        <w:tblPrEx>
          <w:tblCellMar>
            <w:top w:w="0" w:type="dxa"/>
            <w:bottom w:w="0" w:type="dxa"/>
          </w:tblCellMar>
        </w:tblPrEx>
        <w:tc>
          <w:tcPr>
            <w:tcW w:w="44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Pr="00126AED" w:rsidRDefault="00E33243" w:rsidP="00126AED">
            <w:pPr>
              <w:pStyle w:val="Standard"/>
              <w:spacing w:line="240" w:lineRule="auto"/>
              <w:rPr>
                <w:rFonts w:ascii="Arial" w:eastAsia="Batang, 바탕" w:hAnsi="Arial" w:cs="Arial"/>
                <w:sz w:val="18"/>
                <w:szCs w:val="18"/>
              </w:rPr>
            </w:pPr>
            <w:r w:rsidRPr="00126AED">
              <w:rPr>
                <w:rFonts w:ascii="Arial" w:eastAsia="Batang, 바탕" w:hAnsi="Arial" w:cs="Arial"/>
                <w:sz w:val="18"/>
                <w:szCs w:val="18"/>
              </w:rPr>
              <w:t>Prática de Ensino de Biologia II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Pr="00126AED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 w:rsidRPr="00126AED">
              <w:rPr>
                <w:rFonts w:ascii="Arial" w:eastAsia="Batang, 바탕" w:hAnsi="Arial" w:cs="Arial"/>
                <w:sz w:val="18"/>
                <w:szCs w:val="18"/>
              </w:rPr>
              <w:t>102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Pr="00126AED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 w:rsidRPr="00126AED">
              <w:rPr>
                <w:rFonts w:ascii="Arial" w:eastAsia="Batang, 바탕" w:hAnsi="Arial" w:cs="Arial"/>
                <w:sz w:val="18"/>
                <w:szCs w:val="18"/>
              </w:rPr>
              <w:t>17</w:t>
            </w:r>
          </w:p>
        </w:tc>
        <w:tc>
          <w:tcPr>
            <w:tcW w:w="8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Pr="00126AED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 w:rsidRPr="00126AED">
              <w:rPr>
                <w:rFonts w:ascii="Arial" w:eastAsia="Batang, 바탕" w:hAnsi="Arial" w:cs="Arial"/>
                <w:sz w:val="18"/>
                <w:szCs w:val="18"/>
              </w:rPr>
              <w:t>-</w:t>
            </w:r>
          </w:p>
        </w:tc>
        <w:tc>
          <w:tcPr>
            <w:tcW w:w="9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Pr="00126AED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 w:rsidRPr="00126AED">
              <w:rPr>
                <w:rFonts w:ascii="Arial" w:eastAsia="Batang, 바탕" w:hAnsi="Arial" w:cs="Arial"/>
                <w:sz w:val="18"/>
                <w:szCs w:val="18"/>
              </w:rPr>
              <w:t>85</w:t>
            </w:r>
          </w:p>
        </w:tc>
        <w:tc>
          <w:tcPr>
            <w:tcW w:w="14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Pr="00126AED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 w:rsidRPr="00126AED">
              <w:rPr>
                <w:rFonts w:ascii="Arial" w:eastAsia="Batang, 바탕" w:hAnsi="Arial" w:cs="Arial"/>
                <w:sz w:val="18"/>
                <w:szCs w:val="18"/>
              </w:rPr>
              <w:t>Anual</w:t>
            </w:r>
          </w:p>
        </w:tc>
      </w:tr>
      <w:tr w:rsidR="00B32BE9" w:rsidRPr="00126AED" w:rsidTr="00126AED">
        <w:tblPrEx>
          <w:tblCellMar>
            <w:top w:w="0" w:type="dxa"/>
            <w:bottom w:w="0" w:type="dxa"/>
          </w:tblCellMar>
        </w:tblPrEx>
        <w:tc>
          <w:tcPr>
            <w:tcW w:w="44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Pr="00126AED" w:rsidRDefault="00E33243" w:rsidP="00126AED">
            <w:pPr>
              <w:pStyle w:val="Standard"/>
              <w:spacing w:line="240" w:lineRule="auto"/>
              <w:rPr>
                <w:rFonts w:ascii="Arial" w:eastAsia="Batang, 바탕" w:hAnsi="Arial" w:cs="Arial"/>
                <w:sz w:val="18"/>
                <w:szCs w:val="18"/>
              </w:rPr>
            </w:pPr>
            <w:r w:rsidRPr="00126AED">
              <w:rPr>
                <w:rFonts w:ascii="Arial" w:eastAsia="Batang, 바탕" w:hAnsi="Arial" w:cs="Arial"/>
                <w:sz w:val="18"/>
                <w:szCs w:val="18"/>
              </w:rPr>
              <w:t>Língua Brasileira de Sinais (LIBRAS)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Pr="00126AED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 w:rsidRPr="00126AED">
              <w:rPr>
                <w:rFonts w:ascii="Arial" w:eastAsia="Batang, 바탕" w:hAnsi="Arial" w:cs="Arial"/>
                <w:sz w:val="18"/>
                <w:szCs w:val="18"/>
              </w:rPr>
              <w:t>68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Pr="00126AED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 w:rsidRPr="00126AED">
              <w:rPr>
                <w:rFonts w:ascii="Arial" w:eastAsia="Batang, 바탕" w:hAnsi="Arial" w:cs="Arial"/>
                <w:sz w:val="18"/>
                <w:szCs w:val="18"/>
              </w:rPr>
              <w:t>38</w:t>
            </w:r>
          </w:p>
        </w:tc>
        <w:tc>
          <w:tcPr>
            <w:tcW w:w="8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Pr="00126AED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 w:rsidRPr="00126AED">
              <w:rPr>
                <w:rFonts w:ascii="Arial" w:eastAsia="Batang, 바탕" w:hAnsi="Arial" w:cs="Arial"/>
                <w:sz w:val="18"/>
                <w:szCs w:val="18"/>
              </w:rPr>
              <w:t>-</w:t>
            </w:r>
          </w:p>
        </w:tc>
        <w:tc>
          <w:tcPr>
            <w:tcW w:w="9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Pr="00126AED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 w:rsidRPr="00126AED">
              <w:rPr>
                <w:rFonts w:ascii="Arial" w:eastAsia="Batang, 바탕" w:hAnsi="Arial" w:cs="Arial"/>
                <w:sz w:val="18"/>
                <w:szCs w:val="18"/>
              </w:rPr>
              <w:t>30</w:t>
            </w:r>
          </w:p>
        </w:tc>
        <w:tc>
          <w:tcPr>
            <w:tcW w:w="14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Pr="00126AED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 w:rsidRPr="00126AED">
              <w:rPr>
                <w:rFonts w:ascii="Arial" w:eastAsia="Batang, 바탕" w:hAnsi="Arial" w:cs="Arial"/>
                <w:sz w:val="18"/>
                <w:szCs w:val="18"/>
              </w:rPr>
              <w:t>1</w:t>
            </w:r>
            <w:r w:rsidRPr="00126AED">
              <w:rPr>
                <w:rFonts w:ascii="Arial" w:eastAsia="Batang, 바탕" w:hAnsi="Arial" w:cs="Arial"/>
                <w:sz w:val="18"/>
                <w:szCs w:val="18"/>
                <w:vertAlign w:val="superscript"/>
              </w:rPr>
              <w:t>o</w:t>
            </w:r>
            <w:r w:rsidRPr="00126AED">
              <w:rPr>
                <w:rFonts w:ascii="Arial" w:eastAsia="Batang, 바탕" w:hAnsi="Arial" w:cs="Arial"/>
                <w:sz w:val="18"/>
                <w:szCs w:val="18"/>
              </w:rPr>
              <w:t xml:space="preserve"> Semestre</w:t>
            </w:r>
          </w:p>
        </w:tc>
      </w:tr>
      <w:tr w:rsidR="00B32BE9" w:rsidRPr="00126AED" w:rsidTr="00126AED">
        <w:tblPrEx>
          <w:tblCellMar>
            <w:top w:w="0" w:type="dxa"/>
            <w:bottom w:w="0" w:type="dxa"/>
          </w:tblCellMar>
        </w:tblPrEx>
        <w:tc>
          <w:tcPr>
            <w:tcW w:w="44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Pr="00126AED" w:rsidRDefault="00E33243" w:rsidP="00126AED">
            <w:pPr>
              <w:pStyle w:val="Standard"/>
              <w:spacing w:line="240" w:lineRule="auto"/>
              <w:rPr>
                <w:rFonts w:ascii="Arial" w:eastAsia="Batang, 바탕" w:hAnsi="Arial" w:cs="Arial"/>
                <w:sz w:val="18"/>
                <w:szCs w:val="18"/>
              </w:rPr>
            </w:pPr>
            <w:r w:rsidRPr="00126AED">
              <w:rPr>
                <w:rFonts w:ascii="Arial" w:eastAsia="Batang, 바탕" w:hAnsi="Arial" w:cs="Arial"/>
                <w:sz w:val="18"/>
                <w:szCs w:val="18"/>
              </w:rPr>
              <w:t>Imunologia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Pr="00126AED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 w:rsidRPr="00126AED">
              <w:rPr>
                <w:rFonts w:ascii="Arial" w:eastAsia="Batang, 바탕" w:hAnsi="Arial" w:cs="Arial"/>
                <w:sz w:val="18"/>
                <w:szCs w:val="18"/>
              </w:rPr>
              <w:t>68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Pr="00126AED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 w:rsidRPr="00126AED">
              <w:rPr>
                <w:rFonts w:ascii="Arial" w:eastAsia="Batang, 바탕" w:hAnsi="Arial" w:cs="Arial"/>
                <w:sz w:val="18"/>
                <w:szCs w:val="18"/>
              </w:rPr>
              <w:t>51</w:t>
            </w:r>
          </w:p>
        </w:tc>
        <w:tc>
          <w:tcPr>
            <w:tcW w:w="8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Pr="00126AED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 w:rsidRPr="00126AED">
              <w:rPr>
                <w:rFonts w:ascii="Arial" w:eastAsia="Batang, 바탕" w:hAnsi="Arial" w:cs="Arial"/>
                <w:sz w:val="18"/>
                <w:szCs w:val="18"/>
              </w:rPr>
              <w:t>17</w:t>
            </w:r>
          </w:p>
        </w:tc>
        <w:tc>
          <w:tcPr>
            <w:tcW w:w="9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Pr="00126AED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 w:rsidRPr="00126AED">
              <w:rPr>
                <w:rFonts w:ascii="Arial" w:eastAsia="Batang, 바탕" w:hAnsi="Arial" w:cs="Arial"/>
                <w:sz w:val="18"/>
                <w:szCs w:val="18"/>
              </w:rPr>
              <w:t>-</w:t>
            </w:r>
          </w:p>
        </w:tc>
        <w:tc>
          <w:tcPr>
            <w:tcW w:w="14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Pr="00126AED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sz w:val="18"/>
                <w:szCs w:val="18"/>
              </w:rPr>
            </w:pPr>
            <w:r w:rsidRPr="00126AED">
              <w:rPr>
                <w:rFonts w:ascii="Arial" w:eastAsia="Batang, 바탕" w:hAnsi="Arial" w:cs="Arial"/>
                <w:sz w:val="18"/>
                <w:szCs w:val="18"/>
              </w:rPr>
              <w:t>2</w:t>
            </w:r>
            <w:r w:rsidRPr="00126AED">
              <w:rPr>
                <w:rFonts w:ascii="Arial" w:eastAsia="Batang, 바탕" w:hAnsi="Arial" w:cs="Arial"/>
                <w:sz w:val="18"/>
                <w:szCs w:val="18"/>
                <w:vertAlign w:val="superscript"/>
              </w:rPr>
              <w:t>o</w:t>
            </w:r>
            <w:r w:rsidRPr="00126AED">
              <w:rPr>
                <w:rFonts w:ascii="Arial" w:eastAsia="Batang, 바탕" w:hAnsi="Arial" w:cs="Arial"/>
                <w:sz w:val="18"/>
                <w:szCs w:val="18"/>
              </w:rPr>
              <w:t xml:space="preserve"> Semestre</w:t>
            </w:r>
          </w:p>
        </w:tc>
      </w:tr>
      <w:tr w:rsidR="00B32BE9" w:rsidRPr="00126AED" w:rsidTr="00126AED">
        <w:tblPrEx>
          <w:tblCellMar>
            <w:top w:w="0" w:type="dxa"/>
            <w:bottom w:w="0" w:type="dxa"/>
          </w:tblCellMar>
        </w:tblPrEx>
        <w:tc>
          <w:tcPr>
            <w:tcW w:w="44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Pr="00126AED" w:rsidRDefault="00E33243" w:rsidP="00126AED">
            <w:pPr>
              <w:pStyle w:val="Standard"/>
              <w:spacing w:line="240" w:lineRule="auto"/>
              <w:rPr>
                <w:rFonts w:ascii="Arial" w:eastAsia="Batang, 바탕" w:hAnsi="Arial" w:cs="Arial"/>
                <w:b/>
                <w:sz w:val="18"/>
                <w:szCs w:val="18"/>
              </w:rPr>
            </w:pPr>
            <w:r w:rsidRPr="00126AED">
              <w:rPr>
                <w:rFonts w:ascii="Arial" w:eastAsia="Batang, 바탕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Pr="00126AED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b/>
                <w:sz w:val="18"/>
                <w:szCs w:val="18"/>
              </w:rPr>
            </w:pPr>
            <w:r w:rsidRPr="00126AED">
              <w:rPr>
                <w:rFonts w:ascii="Arial" w:eastAsia="Batang, 바탕" w:hAnsi="Arial" w:cs="Arial"/>
                <w:b/>
                <w:sz w:val="18"/>
                <w:szCs w:val="18"/>
              </w:rPr>
              <w:t>850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Pr="00126AED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b/>
                <w:sz w:val="18"/>
                <w:szCs w:val="18"/>
              </w:rPr>
            </w:pPr>
            <w:r w:rsidRPr="00126AED">
              <w:rPr>
                <w:rFonts w:ascii="Arial" w:eastAsia="Batang, 바탕" w:hAnsi="Arial" w:cs="Arial"/>
                <w:b/>
                <w:sz w:val="18"/>
                <w:szCs w:val="18"/>
              </w:rPr>
              <w:t>514</w:t>
            </w:r>
          </w:p>
        </w:tc>
        <w:tc>
          <w:tcPr>
            <w:tcW w:w="8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Pr="00126AED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b/>
                <w:sz w:val="18"/>
                <w:szCs w:val="18"/>
              </w:rPr>
            </w:pPr>
            <w:r w:rsidRPr="00126AED">
              <w:rPr>
                <w:rFonts w:ascii="Arial" w:eastAsia="Batang, 바탕" w:hAnsi="Arial" w:cs="Arial"/>
                <w:b/>
                <w:sz w:val="18"/>
                <w:szCs w:val="18"/>
              </w:rPr>
              <w:t>136</w:t>
            </w:r>
          </w:p>
        </w:tc>
        <w:tc>
          <w:tcPr>
            <w:tcW w:w="9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Pr="00126AED" w:rsidRDefault="00E33243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b/>
                <w:sz w:val="18"/>
                <w:szCs w:val="18"/>
              </w:rPr>
            </w:pPr>
            <w:r w:rsidRPr="00126AED">
              <w:rPr>
                <w:rFonts w:ascii="Arial" w:eastAsia="Batang, 바탕" w:hAnsi="Arial" w:cs="Arial"/>
                <w:b/>
                <w:sz w:val="18"/>
                <w:szCs w:val="18"/>
              </w:rPr>
              <w:t>183</w:t>
            </w:r>
          </w:p>
        </w:tc>
        <w:tc>
          <w:tcPr>
            <w:tcW w:w="14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Pr="00126AED" w:rsidRDefault="00B32BE9" w:rsidP="00126AED">
            <w:pPr>
              <w:pStyle w:val="Standard"/>
              <w:spacing w:line="240" w:lineRule="auto"/>
              <w:jc w:val="center"/>
              <w:rPr>
                <w:rFonts w:ascii="Arial" w:eastAsia="Batang, 바탕" w:hAnsi="Arial" w:cs="Arial"/>
                <w:b/>
                <w:sz w:val="18"/>
                <w:szCs w:val="18"/>
              </w:rPr>
            </w:pPr>
          </w:p>
        </w:tc>
      </w:tr>
    </w:tbl>
    <w:p w:rsidR="00000000" w:rsidRDefault="00E33243">
      <w:pPr>
        <w:rPr>
          <w:rFonts w:hint="eastAsia"/>
          <w:szCs w:val="21"/>
        </w:rPr>
        <w:sectPr w:rsidR="00000000">
          <w:type w:val="continuous"/>
          <w:pgSz w:w="11906" w:h="16838"/>
          <w:pgMar w:top="1701" w:right="1134" w:bottom="1134" w:left="1701" w:header="709" w:footer="720" w:gutter="0"/>
          <w:cols w:space="720"/>
        </w:sectPr>
      </w:pPr>
    </w:p>
    <w:p w:rsidR="00B32BE9" w:rsidRDefault="00E33243">
      <w:pPr>
        <w:pStyle w:val="Standard"/>
        <w:spacing w:line="360" w:lineRule="auto"/>
        <w:ind w:right="-32"/>
        <w:jc w:val="both"/>
      </w:pPr>
      <w:r>
        <w:rPr>
          <w:rFonts w:ascii="Arial" w:hAnsi="Arial" w:cs="Arial"/>
          <w:b/>
          <w:lang w:eastAsia="pt-BR"/>
        </w:rPr>
        <w:lastRenderedPageBreak/>
        <w:t>9</w:t>
      </w:r>
      <w:r>
        <w:t xml:space="preserve">. </w:t>
      </w:r>
      <w:r>
        <w:rPr>
          <w:rFonts w:ascii="Arial" w:hAnsi="Arial" w:cs="Arial"/>
        </w:rPr>
        <w:t>TABELA DE EQUIVALÊNCIA</w:t>
      </w:r>
    </w:p>
    <w:tbl>
      <w:tblPr>
        <w:tblW w:w="14338" w:type="dxa"/>
        <w:tblInd w:w="-3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5"/>
        <w:gridCol w:w="696"/>
        <w:gridCol w:w="720"/>
        <w:gridCol w:w="5645"/>
        <w:gridCol w:w="688"/>
        <w:gridCol w:w="904"/>
      </w:tblGrid>
      <w:tr w:rsidR="00B32BE9">
        <w:tblPrEx>
          <w:tblCellMar>
            <w:top w:w="0" w:type="dxa"/>
            <w:bottom w:w="0" w:type="dxa"/>
          </w:tblCellMar>
        </w:tblPrEx>
        <w:tc>
          <w:tcPr>
            <w:tcW w:w="5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right="-32"/>
              <w:jc w:val="center"/>
              <w:rPr>
                <w:rFonts w:ascii="Arial" w:eastAsia="Batang, 바탕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Batang, 바탕" w:hAnsi="Arial" w:cs="Arial"/>
                <w:b/>
                <w:sz w:val="20"/>
                <w:szCs w:val="20"/>
                <w:lang w:eastAsia="pt-BR"/>
              </w:rPr>
              <w:t>Disciplinas no Projeto Pedagógico</w:t>
            </w:r>
            <w:r>
              <w:rPr>
                <w:rFonts w:ascii="Arial" w:eastAsia="Batang, 바탕" w:hAnsi="Arial" w:cs="Arial"/>
                <w:b/>
                <w:sz w:val="20"/>
                <w:szCs w:val="20"/>
                <w:lang w:eastAsia="pt-BR"/>
              </w:rPr>
              <w:t xml:space="preserve"> 2013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108" w:right="-108"/>
              <w:jc w:val="center"/>
              <w:rPr>
                <w:rFonts w:ascii="Arial" w:eastAsia="Batang, 바탕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Batang, 바탕" w:hAnsi="Arial" w:cs="Arial"/>
                <w:b/>
                <w:sz w:val="20"/>
                <w:szCs w:val="20"/>
                <w:lang w:eastAsia="pt-BR"/>
              </w:rPr>
              <w:t>Série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108" w:right="-126"/>
              <w:jc w:val="center"/>
              <w:rPr>
                <w:rFonts w:ascii="Arial" w:eastAsia="Batang, 바탕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Batang, 바탕" w:hAnsi="Arial" w:cs="Arial"/>
                <w:b/>
                <w:sz w:val="20"/>
                <w:szCs w:val="20"/>
                <w:lang w:eastAsia="pt-BR"/>
              </w:rPr>
              <w:t>CH</w:t>
            </w:r>
          </w:p>
        </w:tc>
        <w:tc>
          <w:tcPr>
            <w:tcW w:w="5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right="-32"/>
              <w:jc w:val="center"/>
              <w:rPr>
                <w:rFonts w:ascii="Arial" w:eastAsia="Batang, 바탕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Batang, 바탕" w:hAnsi="Arial" w:cs="Arial"/>
                <w:b/>
                <w:sz w:val="20"/>
                <w:szCs w:val="20"/>
                <w:lang w:eastAsia="pt-BR"/>
              </w:rPr>
              <w:t>Disciplinas do Projeto Pedagógico a partir de 2018</w:t>
            </w:r>
          </w:p>
        </w:tc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83" w:right="-108"/>
              <w:jc w:val="center"/>
              <w:rPr>
                <w:rFonts w:ascii="Arial" w:eastAsia="Batang, 바탕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Batang, 바탕" w:hAnsi="Arial" w:cs="Arial"/>
                <w:b/>
                <w:sz w:val="20"/>
                <w:szCs w:val="20"/>
                <w:lang w:eastAsia="pt-BR"/>
              </w:rPr>
              <w:t>Série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129" w:right="-177"/>
              <w:jc w:val="center"/>
              <w:rPr>
                <w:rFonts w:ascii="Arial" w:eastAsia="Batang, 바탕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Batang, 바탕" w:hAnsi="Arial" w:cs="Arial"/>
                <w:b/>
                <w:sz w:val="20"/>
                <w:szCs w:val="20"/>
                <w:lang w:eastAsia="pt-BR"/>
              </w:rPr>
              <w:t>CH</w:t>
            </w:r>
          </w:p>
        </w:tc>
      </w:tr>
      <w:tr w:rsidR="00B32BE9">
        <w:tblPrEx>
          <w:tblCellMar>
            <w:top w:w="0" w:type="dxa"/>
            <w:bottom w:w="0" w:type="dxa"/>
          </w:tblCellMar>
        </w:tblPrEx>
        <w:tc>
          <w:tcPr>
            <w:tcW w:w="5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Biologia Celular e Molecular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1ª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108" w:right="-126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136</w:t>
            </w:r>
          </w:p>
        </w:tc>
        <w:tc>
          <w:tcPr>
            <w:tcW w:w="56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rPr>
                <w:rFonts w:ascii="Arial" w:eastAsia="Batang, 바탕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Batang, 바탕" w:hAnsi="Arial" w:cs="Arial"/>
                <w:sz w:val="20"/>
                <w:szCs w:val="20"/>
                <w:lang w:eastAsia="pt-BR"/>
              </w:rPr>
              <w:t>Biologia Celular e Molecular</w:t>
            </w:r>
          </w:p>
        </w:tc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83" w:right="-108"/>
              <w:jc w:val="center"/>
              <w:rPr>
                <w:rFonts w:ascii="Arial" w:eastAsia="Batang, 바탕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Batang, 바탕" w:hAnsi="Arial" w:cs="Arial"/>
                <w:sz w:val="20"/>
                <w:szCs w:val="20"/>
                <w:lang w:eastAsia="pt-BR"/>
              </w:rPr>
              <w:t>1ª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129" w:right="-177"/>
              <w:jc w:val="center"/>
              <w:rPr>
                <w:rFonts w:ascii="Arial" w:eastAsia="Batang, 바탕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Batang, 바탕" w:hAnsi="Arial" w:cs="Arial"/>
                <w:bCs/>
                <w:sz w:val="20"/>
                <w:szCs w:val="20"/>
                <w:lang w:eastAsia="pt-BR"/>
              </w:rPr>
              <w:t>136</w:t>
            </w:r>
          </w:p>
        </w:tc>
      </w:tr>
      <w:tr w:rsidR="00B32BE9">
        <w:tblPrEx>
          <w:tblCellMar>
            <w:top w:w="0" w:type="dxa"/>
            <w:bottom w:w="0" w:type="dxa"/>
          </w:tblCellMar>
        </w:tblPrEx>
        <w:tc>
          <w:tcPr>
            <w:tcW w:w="5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Invertebrados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1ª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108" w:right="-126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204</w:t>
            </w:r>
          </w:p>
        </w:tc>
        <w:tc>
          <w:tcPr>
            <w:tcW w:w="5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rPr>
                <w:rFonts w:ascii="Arial" w:eastAsia="Batang, 바탕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Batang, 바탕" w:hAnsi="Arial" w:cs="Arial"/>
                <w:sz w:val="20"/>
                <w:szCs w:val="20"/>
                <w:lang w:eastAsia="pt-BR"/>
              </w:rPr>
              <w:t>Invertebrados</w:t>
            </w:r>
          </w:p>
        </w:tc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83" w:right="-108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1ª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129" w:right="-177"/>
              <w:jc w:val="center"/>
              <w:rPr>
                <w:rFonts w:ascii="Arial" w:eastAsia="Batang, 바탕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Batang, 바탕" w:hAnsi="Arial" w:cs="Arial"/>
                <w:sz w:val="20"/>
                <w:szCs w:val="20"/>
                <w:lang w:eastAsia="pt-BR"/>
              </w:rPr>
              <w:t>136</w:t>
            </w:r>
          </w:p>
        </w:tc>
      </w:tr>
      <w:tr w:rsidR="00B32BE9">
        <w:tblPrEx>
          <w:tblCellMar>
            <w:top w:w="0" w:type="dxa"/>
            <w:bottom w:w="0" w:type="dxa"/>
          </w:tblCellMar>
        </w:tblPrEx>
        <w:tc>
          <w:tcPr>
            <w:tcW w:w="5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Física Geral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1ª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108" w:right="-126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5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Física Aplicada às Ciências Naturais</w:t>
            </w:r>
          </w:p>
        </w:tc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83" w:right="-108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1ª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129" w:right="-177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68</w:t>
            </w:r>
          </w:p>
        </w:tc>
      </w:tr>
      <w:tr w:rsidR="00B32BE9">
        <w:tblPrEx>
          <w:tblCellMar>
            <w:top w:w="0" w:type="dxa"/>
            <w:bottom w:w="0" w:type="dxa"/>
          </w:tblCellMar>
        </w:tblPrEx>
        <w:tc>
          <w:tcPr>
            <w:tcW w:w="5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rPr>
                <w:rFonts w:ascii="Arial" w:eastAsia="Batang, 바탕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Batang, 바탕" w:hAnsi="Arial" w:cs="Arial"/>
                <w:sz w:val="20"/>
                <w:szCs w:val="20"/>
                <w:lang w:eastAsia="pt-BR"/>
              </w:rPr>
              <w:t>Química Geral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108" w:right="-108"/>
              <w:jc w:val="center"/>
              <w:rPr>
                <w:rFonts w:ascii="Arial" w:eastAsia="Batang, 바탕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Batang, 바탕" w:hAnsi="Arial" w:cs="Arial"/>
                <w:sz w:val="20"/>
                <w:szCs w:val="20"/>
                <w:lang w:eastAsia="pt-BR"/>
              </w:rPr>
              <w:t>1ª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108" w:right="-126"/>
              <w:jc w:val="center"/>
              <w:rPr>
                <w:rFonts w:ascii="Arial" w:eastAsia="Batang, 바탕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Batang, 바탕" w:hAnsi="Arial" w:cs="Arial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5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rPr>
                <w:rFonts w:ascii="Arial" w:eastAsia="Batang, 바탕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Batang, 바탕" w:hAnsi="Arial" w:cs="Arial"/>
                <w:sz w:val="20"/>
                <w:szCs w:val="20"/>
                <w:lang w:eastAsia="pt-BR"/>
              </w:rPr>
              <w:t>Química Geral</w:t>
            </w:r>
          </w:p>
        </w:tc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83" w:right="-108"/>
              <w:jc w:val="center"/>
              <w:rPr>
                <w:rFonts w:ascii="Arial" w:eastAsia="Batang, 바탕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Batang, 바탕" w:hAnsi="Arial" w:cs="Arial"/>
                <w:sz w:val="20"/>
                <w:szCs w:val="20"/>
                <w:lang w:eastAsia="pt-BR"/>
              </w:rPr>
              <w:t>1ª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129" w:right="-177"/>
              <w:jc w:val="center"/>
              <w:rPr>
                <w:rFonts w:ascii="Arial" w:eastAsia="Batang, 바탕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Batang, 바탕" w:hAnsi="Arial" w:cs="Arial"/>
                <w:sz w:val="20"/>
                <w:szCs w:val="20"/>
                <w:lang w:eastAsia="pt-BR"/>
              </w:rPr>
              <w:t>68</w:t>
            </w:r>
          </w:p>
        </w:tc>
      </w:tr>
      <w:tr w:rsidR="00B32BE9">
        <w:tblPrEx>
          <w:tblCellMar>
            <w:top w:w="0" w:type="dxa"/>
            <w:bottom w:w="0" w:type="dxa"/>
          </w:tblCellMar>
        </w:tblPrEx>
        <w:tc>
          <w:tcPr>
            <w:tcW w:w="5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rPr>
                <w:rFonts w:ascii="Arial" w:eastAsia="Batang, 바탕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Batang, 바탕" w:hAnsi="Arial" w:cs="Arial"/>
                <w:sz w:val="20"/>
                <w:szCs w:val="20"/>
                <w:lang w:eastAsia="pt-BR"/>
              </w:rPr>
              <w:t>Psicologia da Educação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108" w:right="-108"/>
              <w:jc w:val="center"/>
              <w:rPr>
                <w:rFonts w:ascii="Arial" w:eastAsia="Batang, 바탕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Batang, 바탕" w:hAnsi="Arial" w:cs="Arial"/>
                <w:sz w:val="20"/>
                <w:szCs w:val="20"/>
                <w:lang w:eastAsia="pt-BR"/>
              </w:rPr>
              <w:t>1ª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108" w:right="-126"/>
              <w:jc w:val="center"/>
              <w:rPr>
                <w:rFonts w:ascii="Arial" w:eastAsia="Batang, 바탕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Batang, 바탕" w:hAnsi="Arial" w:cs="Arial"/>
                <w:sz w:val="20"/>
                <w:szCs w:val="20"/>
                <w:lang w:eastAsia="pt-BR"/>
              </w:rPr>
              <w:t>102</w:t>
            </w:r>
          </w:p>
        </w:tc>
        <w:tc>
          <w:tcPr>
            <w:tcW w:w="5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rPr>
                <w:rFonts w:ascii="Arial" w:eastAsia="Batang, 바탕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Batang, 바탕" w:hAnsi="Arial" w:cs="Arial"/>
                <w:sz w:val="20"/>
                <w:szCs w:val="20"/>
                <w:lang w:eastAsia="pt-BR"/>
              </w:rPr>
              <w:t>Psicologia da Educação</w:t>
            </w:r>
          </w:p>
        </w:tc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83" w:right="-108"/>
              <w:jc w:val="center"/>
              <w:rPr>
                <w:rFonts w:ascii="Arial" w:eastAsia="Batang, 바탕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Batang, 바탕" w:hAnsi="Arial" w:cs="Arial"/>
                <w:sz w:val="20"/>
                <w:szCs w:val="20"/>
                <w:lang w:eastAsia="pt-BR"/>
              </w:rPr>
              <w:t>1ª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129" w:right="-177"/>
              <w:jc w:val="center"/>
              <w:rPr>
                <w:rFonts w:ascii="Arial" w:eastAsia="Batang, 바탕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Batang, 바탕" w:hAnsi="Arial" w:cs="Arial"/>
                <w:sz w:val="20"/>
                <w:szCs w:val="20"/>
                <w:lang w:eastAsia="pt-BR"/>
              </w:rPr>
              <w:t>102</w:t>
            </w:r>
          </w:p>
        </w:tc>
      </w:tr>
      <w:tr w:rsidR="00B32BE9">
        <w:tblPrEx>
          <w:tblCellMar>
            <w:top w:w="0" w:type="dxa"/>
            <w:bottom w:w="0" w:type="dxa"/>
          </w:tblCellMar>
        </w:tblPrEx>
        <w:tc>
          <w:tcPr>
            <w:tcW w:w="5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Ecologia de Indivíduos a Populações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1ª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108" w:right="-126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5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Ecologia de Indivíduos a Populações</w:t>
            </w:r>
          </w:p>
        </w:tc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83" w:right="-108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2ª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129" w:right="-177"/>
              <w:jc w:val="center"/>
              <w:rPr>
                <w:rFonts w:ascii="Arial" w:eastAsia="Batang, 바탕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Batang, 바탕" w:hAnsi="Arial" w:cs="Arial"/>
                <w:bCs/>
                <w:sz w:val="20"/>
                <w:szCs w:val="20"/>
                <w:lang w:eastAsia="pt-BR"/>
              </w:rPr>
              <w:t>68</w:t>
            </w:r>
          </w:p>
        </w:tc>
      </w:tr>
      <w:tr w:rsidR="00B32BE9">
        <w:tblPrEx>
          <w:tblCellMar>
            <w:top w:w="0" w:type="dxa"/>
            <w:bottom w:w="0" w:type="dxa"/>
          </w:tblCellMar>
        </w:tblPrEx>
        <w:tc>
          <w:tcPr>
            <w:tcW w:w="5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Bioestatística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1ª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108" w:right="-126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5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Bioestatística</w:t>
            </w:r>
          </w:p>
        </w:tc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83" w:right="-108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2ª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129" w:right="-177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68</w:t>
            </w:r>
          </w:p>
        </w:tc>
      </w:tr>
      <w:tr w:rsidR="00B32BE9">
        <w:tblPrEx>
          <w:tblCellMar>
            <w:top w:w="0" w:type="dxa"/>
            <w:bottom w:w="0" w:type="dxa"/>
          </w:tblCellMar>
        </w:tblPrEx>
        <w:tc>
          <w:tcPr>
            <w:tcW w:w="5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História e Filosofia da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Educação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1ª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108" w:right="-126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5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História e Filosofia da Educação</w:t>
            </w:r>
          </w:p>
        </w:tc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83" w:right="-108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1ª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129" w:right="-177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102</w:t>
            </w:r>
          </w:p>
        </w:tc>
      </w:tr>
      <w:tr w:rsidR="00B32BE9">
        <w:tblPrEx>
          <w:tblCellMar>
            <w:top w:w="0" w:type="dxa"/>
            <w:bottom w:w="0" w:type="dxa"/>
          </w:tblCellMar>
        </w:tblPrEx>
        <w:tc>
          <w:tcPr>
            <w:tcW w:w="5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História e Cultura Étnico-Racial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1ª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108" w:right="-126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5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Direitos Humanos e as Relações Étnico-Raciais e de Gênero na Educação</w:t>
            </w:r>
          </w:p>
        </w:tc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83" w:right="-108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2ª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129" w:right="-177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102</w:t>
            </w:r>
          </w:p>
        </w:tc>
      </w:tr>
      <w:tr w:rsidR="00B32BE9">
        <w:tblPrEx>
          <w:tblCellMar>
            <w:top w:w="0" w:type="dxa"/>
            <w:bottom w:w="0" w:type="dxa"/>
          </w:tblCellMar>
        </w:tblPrEx>
        <w:tc>
          <w:tcPr>
            <w:tcW w:w="5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>
            <w:pPr>
              <w:pStyle w:val="Standard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Anatomia Humana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2ª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56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rPr>
                <w:rFonts w:ascii="Arial" w:eastAsia="Batang, 바탕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Batang, 바탕" w:hAnsi="Arial" w:cs="Arial"/>
                <w:sz w:val="20"/>
                <w:szCs w:val="20"/>
                <w:lang w:eastAsia="pt-BR"/>
              </w:rPr>
              <w:t>Anatomia Humana</w:t>
            </w:r>
          </w:p>
        </w:tc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83" w:right="-108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1ª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129" w:right="-177"/>
              <w:jc w:val="center"/>
              <w:rPr>
                <w:rFonts w:ascii="Arial" w:eastAsia="Batang, 바탕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Batang, 바탕" w:hAnsi="Arial" w:cs="Arial"/>
                <w:bCs/>
                <w:sz w:val="20"/>
                <w:szCs w:val="20"/>
                <w:lang w:eastAsia="pt-BR"/>
              </w:rPr>
              <w:t>68</w:t>
            </w:r>
          </w:p>
        </w:tc>
      </w:tr>
      <w:tr w:rsidR="00B32BE9">
        <w:tblPrEx>
          <w:tblCellMar>
            <w:top w:w="0" w:type="dxa"/>
            <w:bottom w:w="0" w:type="dxa"/>
          </w:tblCellMar>
        </w:tblPrEx>
        <w:tc>
          <w:tcPr>
            <w:tcW w:w="5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Anatomia e Morfologia Vegetal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2ª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108" w:right="-126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136</w:t>
            </w:r>
          </w:p>
        </w:tc>
        <w:tc>
          <w:tcPr>
            <w:tcW w:w="5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rPr>
                <w:rFonts w:ascii="Arial" w:eastAsia="Batang, 바탕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Batang, 바탕" w:hAnsi="Arial" w:cs="Arial"/>
                <w:sz w:val="20"/>
                <w:szCs w:val="20"/>
                <w:lang w:eastAsia="pt-BR"/>
              </w:rPr>
              <w:t>Anatomia e Morfologia Vegetal</w:t>
            </w:r>
          </w:p>
        </w:tc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83" w:right="-108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2ª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129" w:right="-177"/>
              <w:jc w:val="center"/>
              <w:rPr>
                <w:rFonts w:ascii="Arial" w:eastAsia="Batang, 바탕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Batang, 바탕" w:hAnsi="Arial" w:cs="Arial"/>
                <w:bCs/>
                <w:sz w:val="20"/>
                <w:szCs w:val="20"/>
                <w:lang w:eastAsia="pt-BR"/>
              </w:rPr>
              <w:t>136</w:t>
            </w:r>
          </w:p>
        </w:tc>
      </w:tr>
      <w:tr w:rsidR="00B32BE9">
        <w:tblPrEx>
          <w:tblCellMar>
            <w:top w:w="0" w:type="dxa"/>
            <w:bottom w:w="0" w:type="dxa"/>
          </w:tblCellMar>
        </w:tblPrEx>
        <w:tc>
          <w:tcPr>
            <w:tcW w:w="5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Histologia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2ª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108" w:right="-126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5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Histologia</w:t>
            </w:r>
          </w:p>
        </w:tc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83" w:right="-108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3ª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129" w:right="-177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68</w:t>
            </w:r>
          </w:p>
        </w:tc>
      </w:tr>
      <w:tr w:rsidR="00B32BE9">
        <w:tblPrEx>
          <w:tblCellMar>
            <w:top w:w="0" w:type="dxa"/>
            <w:bottom w:w="0" w:type="dxa"/>
          </w:tblCellMar>
        </w:tblPrEx>
        <w:tc>
          <w:tcPr>
            <w:tcW w:w="5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Embriologia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2ª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108" w:right="-126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5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Embriologia</w:t>
            </w:r>
          </w:p>
        </w:tc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83" w:right="-108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3ª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129" w:right="-177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68</w:t>
            </w:r>
          </w:p>
        </w:tc>
      </w:tr>
      <w:tr w:rsidR="00B32BE9">
        <w:tblPrEx>
          <w:tblCellMar>
            <w:top w:w="0" w:type="dxa"/>
            <w:bottom w:w="0" w:type="dxa"/>
          </w:tblCellMar>
        </w:tblPrEx>
        <w:tc>
          <w:tcPr>
            <w:tcW w:w="5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Introdução à Metodologia Científica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2ª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108" w:right="-126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5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Metodologia Científica e Pesquisa em Ensino de Ciências</w:t>
            </w:r>
          </w:p>
        </w:tc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83" w:right="-108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2ª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129" w:right="-177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68</w:t>
            </w:r>
          </w:p>
        </w:tc>
      </w:tr>
      <w:tr w:rsidR="00B32BE9">
        <w:tblPrEx>
          <w:tblCellMar>
            <w:top w:w="0" w:type="dxa"/>
            <w:bottom w:w="0" w:type="dxa"/>
          </w:tblCellMar>
        </w:tblPrEx>
        <w:tc>
          <w:tcPr>
            <w:tcW w:w="5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Vertebrados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2ª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108" w:right="-126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136</w:t>
            </w:r>
          </w:p>
        </w:tc>
        <w:tc>
          <w:tcPr>
            <w:tcW w:w="5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rPr>
                <w:rFonts w:ascii="Arial" w:eastAsia="Batang, 바탕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Batang, 바탕" w:hAnsi="Arial" w:cs="Arial"/>
                <w:sz w:val="20"/>
                <w:szCs w:val="20"/>
                <w:lang w:eastAsia="pt-BR"/>
              </w:rPr>
              <w:t>Vertebrados</w:t>
            </w:r>
          </w:p>
        </w:tc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83" w:right="-108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2ª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129" w:right="-177"/>
              <w:jc w:val="center"/>
              <w:rPr>
                <w:rFonts w:ascii="Arial" w:eastAsia="Batang, 바탕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Batang, 바탕" w:hAnsi="Arial" w:cs="Arial"/>
                <w:sz w:val="20"/>
                <w:szCs w:val="20"/>
                <w:lang w:eastAsia="pt-BR"/>
              </w:rPr>
              <w:t>136</w:t>
            </w:r>
          </w:p>
        </w:tc>
      </w:tr>
      <w:tr w:rsidR="00B32BE9">
        <w:tblPrEx>
          <w:tblCellMar>
            <w:top w:w="0" w:type="dxa"/>
            <w:bottom w:w="0" w:type="dxa"/>
          </w:tblCellMar>
        </w:tblPrEx>
        <w:tc>
          <w:tcPr>
            <w:tcW w:w="5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>
            <w:pPr>
              <w:pStyle w:val="Standard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Política e Legislação Educacional Brasileira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2ª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BE9" w:rsidRDefault="00E33243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56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Políticas Públicas de Ed. Brasileira e Gestão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>Educacional</w:t>
            </w:r>
            <w:proofErr w:type="gramEnd"/>
          </w:p>
        </w:tc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83" w:right="-108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1ª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129" w:right="-177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102</w:t>
            </w:r>
          </w:p>
        </w:tc>
      </w:tr>
      <w:tr w:rsidR="00B32BE9">
        <w:tblPrEx>
          <w:tblCellMar>
            <w:top w:w="0" w:type="dxa"/>
            <w:bottom w:w="0" w:type="dxa"/>
          </w:tblCellMar>
        </w:tblPrEx>
        <w:tc>
          <w:tcPr>
            <w:tcW w:w="5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lastRenderedPageBreak/>
              <w:t>Prática de Ensino em Ciências I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2ª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108" w:right="-126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5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rPr>
                <w:rFonts w:ascii="Arial" w:eastAsia="Batang, 바탕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Batang, 바탕" w:hAnsi="Arial" w:cs="Arial"/>
                <w:sz w:val="20"/>
                <w:szCs w:val="20"/>
                <w:lang w:eastAsia="pt-BR"/>
              </w:rPr>
              <w:t>Prática de Ensino de Ciências I</w:t>
            </w:r>
          </w:p>
        </w:tc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83" w:right="-108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2ª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129" w:right="-177"/>
              <w:jc w:val="center"/>
              <w:rPr>
                <w:rFonts w:ascii="Arial" w:eastAsia="Batang, 바탕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Batang, 바탕" w:hAnsi="Arial" w:cs="Arial"/>
                <w:sz w:val="20"/>
                <w:szCs w:val="20"/>
                <w:lang w:eastAsia="pt-BR"/>
              </w:rPr>
              <w:t>68</w:t>
            </w:r>
          </w:p>
        </w:tc>
      </w:tr>
      <w:tr w:rsidR="00B32BE9">
        <w:tblPrEx>
          <w:tblCellMar>
            <w:top w:w="0" w:type="dxa"/>
            <w:bottom w:w="0" w:type="dxa"/>
          </w:tblCellMar>
        </w:tblPrEx>
        <w:tc>
          <w:tcPr>
            <w:tcW w:w="5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Didática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2ª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108" w:right="-126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102</w:t>
            </w:r>
          </w:p>
        </w:tc>
        <w:tc>
          <w:tcPr>
            <w:tcW w:w="5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rPr>
                <w:rFonts w:ascii="Arial" w:eastAsia="Batang, 바탕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Batang, 바탕" w:hAnsi="Arial" w:cs="Arial"/>
                <w:sz w:val="20"/>
                <w:szCs w:val="20"/>
                <w:lang w:eastAsia="pt-BR"/>
              </w:rPr>
              <w:t>Didática</w:t>
            </w:r>
          </w:p>
        </w:tc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83" w:right="-108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2ª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129" w:right="-177"/>
              <w:jc w:val="center"/>
              <w:rPr>
                <w:rFonts w:ascii="Arial" w:eastAsia="Batang, 바탕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Batang, 바탕" w:hAnsi="Arial" w:cs="Arial"/>
                <w:bCs/>
                <w:sz w:val="20"/>
                <w:szCs w:val="20"/>
                <w:lang w:eastAsia="pt-BR"/>
              </w:rPr>
              <w:t>102</w:t>
            </w:r>
          </w:p>
        </w:tc>
      </w:tr>
      <w:tr w:rsidR="00B32BE9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56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rPr>
                <w:rFonts w:ascii="Arial" w:eastAsia="Batang, 바탕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Batang, 바탕" w:hAnsi="Arial" w:cs="Arial"/>
                <w:sz w:val="20"/>
                <w:szCs w:val="20"/>
                <w:lang w:eastAsia="pt-BR"/>
              </w:rPr>
              <w:t>Ecologia de Comunidades</w:t>
            </w:r>
          </w:p>
          <w:p w:rsidR="00B32BE9" w:rsidRDefault="00E33243">
            <w:pPr>
              <w:pStyle w:val="Standard"/>
              <w:rPr>
                <w:rFonts w:ascii="Arial" w:eastAsia="Batang, 바탕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Batang, 바탕" w:hAnsi="Arial" w:cs="Arial"/>
                <w:sz w:val="20"/>
                <w:szCs w:val="20"/>
                <w:lang w:eastAsia="pt-BR"/>
              </w:rPr>
              <w:t>Ecologia de Ecossistemas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2ª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108" w:right="-126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56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rPr>
                <w:rFonts w:ascii="Arial" w:eastAsia="Batang, 바탕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Batang, 바탕" w:hAnsi="Arial" w:cs="Arial"/>
                <w:sz w:val="20"/>
                <w:szCs w:val="20"/>
                <w:lang w:eastAsia="pt-BR"/>
              </w:rPr>
              <w:t>Ecologia de Comunidades a Ecossistemas</w:t>
            </w:r>
          </w:p>
        </w:tc>
        <w:tc>
          <w:tcPr>
            <w:tcW w:w="6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83" w:right="-108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3ª</w:t>
            </w:r>
          </w:p>
        </w:tc>
        <w:tc>
          <w:tcPr>
            <w:tcW w:w="9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129" w:right="-177"/>
              <w:jc w:val="center"/>
              <w:rPr>
                <w:rFonts w:ascii="Arial" w:eastAsia="Batang, 바탕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Batang, 바탕" w:hAnsi="Arial" w:cs="Arial"/>
                <w:sz w:val="20"/>
                <w:szCs w:val="20"/>
                <w:lang w:eastAsia="pt-BR"/>
              </w:rPr>
              <w:t>136</w:t>
            </w:r>
          </w:p>
        </w:tc>
      </w:tr>
      <w:tr w:rsidR="00B32BE9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56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33243">
            <w:pPr>
              <w:rPr>
                <w:rFonts w:hint="eastAsia"/>
              </w:rPr>
            </w:pP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3ª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108" w:right="-126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56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33243">
            <w:pPr>
              <w:rPr>
                <w:rFonts w:hint="eastAsia"/>
              </w:rPr>
            </w:pPr>
          </w:p>
        </w:tc>
        <w:tc>
          <w:tcPr>
            <w:tcW w:w="6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33243">
            <w:pPr>
              <w:rPr>
                <w:rFonts w:hint="eastAsia"/>
              </w:rPr>
            </w:pPr>
          </w:p>
        </w:tc>
        <w:tc>
          <w:tcPr>
            <w:tcW w:w="9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33243">
            <w:pPr>
              <w:rPr>
                <w:rFonts w:hint="eastAsia"/>
              </w:rPr>
            </w:pPr>
          </w:p>
        </w:tc>
      </w:tr>
      <w:tr w:rsidR="00B32BE9">
        <w:tblPrEx>
          <w:tblCellMar>
            <w:top w:w="0" w:type="dxa"/>
            <w:bottom w:w="0" w:type="dxa"/>
          </w:tblCellMar>
        </w:tblPrEx>
        <w:tc>
          <w:tcPr>
            <w:tcW w:w="5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Fisiologia Animal Comparada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3ª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108" w:right="-126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136</w:t>
            </w:r>
          </w:p>
        </w:tc>
        <w:tc>
          <w:tcPr>
            <w:tcW w:w="5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rPr>
                <w:rFonts w:ascii="Arial" w:eastAsia="Batang, 바탕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Batang, 바탕" w:hAnsi="Arial" w:cs="Arial"/>
                <w:sz w:val="20"/>
                <w:szCs w:val="20"/>
                <w:lang w:eastAsia="pt-BR"/>
              </w:rPr>
              <w:t>Fisiologia Animal Comparada</w:t>
            </w:r>
          </w:p>
        </w:tc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83" w:right="-108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3ª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129" w:right="-177"/>
              <w:jc w:val="center"/>
              <w:rPr>
                <w:rFonts w:ascii="Arial" w:eastAsia="Batang, 바탕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Batang, 바탕" w:hAnsi="Arial" w:cs="Arial"/>
                <w:bCs/>
                <w:sz w:val="20"/>
                <w:szCs w:val="20"/>
                <w:lang w:eastAsia="pt-BR"/>
              </w:rPr>
              <w:t>136</w:t>
            </w:r>
          </w:p>
        </w:tc>
      </w:tr>
      <w:tr w:rsidR="00B32BE9">
        <w:tblPrEx>
          <w:tblCellMar>
            <w:top w:w="0" w:type="dxa"/>
            <w:bottom w:w="0" w:type="dxa"/>
          </w:tblCellMar>
        </w:tblPrEx>
        <w:tc>
          <w:tcPr>
            <w:tcW w:w="5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Bioquímica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3ª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108" w:right="-126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102</w:t>
            </w:r>
          </w:p>
        </w:tc>
        <w:tc>
          <w:tcPr>
            <w:tcW w:w="5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Bioquímica</w:t>
            </w:r>
          </w:p>
        </w:tc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83" w:right="-108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2ª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129" w:right="-177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68</w:t>
            </w:r>
          </w:p>
        </w:tc>
      </w:tr>
      <w:tr w:rsidR="00B32BE9">
        <w:tblPrEx>
          <w:tblCellMar>
            <w:top w:w="0" w:type="dxa"/>
            <w:bottom w:w="0" w:type="dxa"/>
          </w:tblCellMar>
        </w:tblPrEx>
        <w:tc>
          <w:tcPr>
            <w:tcW w:w="5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Fisiologia Vegetal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3ª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108" w:right="-126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136</w:t>
            </w:r>
          </w:p>
        </w:tc>
        <w:tc>
          <w:tcPr>
            <w:tcW w:w="5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rPr>
                <w:rFonts w:ascii="Arial" w:eastAsia="Batang, 바탕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Batang, 바탕" w:hAnsi="Arial" w:cs="Arial"/>
                <w:sz w:val="20"/>
                <w:szCs w:val="20"/>
                <w:lang w:eastAsia="pt-BR"/>
              </w:rPr>
              <w:t>Fisiologia Vegetal</w:t>
            </w:r>
          </w:p>
        </w:tc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83" w:right="-108"/>
              <w:jc w:val="center"/>
              <w:rPr>
                <w:rFonts w:ascii="Arial" w:eastAsia="Batang, 바탕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Batang, 바탕" w:hAnsi="Arial" w:cs="Arial"/>
                <w:sz w:val="20"/>
                <w:szCs w:val="20"/>
                <w:lang w:eastAsia="pt-BR"/>
              </w:rPr>
              <w:t>3ª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129" w:right="-177"/>
              <w:jc w:val="center"/>
              <w:rPr>
                <w:rFonts w:ascii="Arial" w:eastAsia="Batang, 바탕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Batang, 바탕" w:hAnsi="Arial" w:cs="Arial"/>
                <w:sz w:val="20"/>
                <w:szCs w:val="20"/>
                <w:lang w:eastAsia="pt-BR"/>
              </w:rPr>
              <w:t>136</w:t>
            </w:r>
          </w:p>
        </w:tc>
      </w:tr>
      <w:tr w:rsidR="00B32BE9">
        <w:tblPrEx>
          <w:tblCellMar>
            <w:top w:w="0" w:type="dxa"/>
            <w:bottom w:w="0" w:type="dxa"/>
          </w:tblCellMar>
        </w:tblPrEx>
        <w:tc>
          <w:tcPr>
            <w:tcW w:w="5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Genética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3ª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108" w:right="-126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136</w:t>
            </w:r>
          </w:p>
        </w:tc>
        <w:tc>
          <w:tcPr>
            <w:tcW w:w="5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rPr>
                <w:rFonts w:ascii="Arial" w:eastAsia="Batang, 바탕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Batang, 바탕" w:hAnsi="Arial" w:cs="Arial"/>
                <w:sz w:val="20"/>
                <w:szCs w:val="20"/>
                <w:lang w:eastAsia="pt-BR"/>
              </w:rPr>
              <w:t>Genética</w:t>
            </w:r>
          </w:p>
        </w:tc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83" w:right="-108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3ª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129" w:right="-177"/>
              <w:jc w:val="center"/>
              <w:rPr>
                <w:rFonts w:ascii="Arial" w:eastAsia="Batang, 바탕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Batang, 바탕" w:hAnsi="Arial" w:cs="Arial"/>
                <w:bCs/>
                <w:sz w:val="20"/>
                <w:szCs w:val="20"/>
                <w:lang w:eastAsia="pt-BR"/>
              </w:rPr>
              <w:t>136</w:t>
            </w:r>
          </w:p>
        </w:tc>
      </w:tr>
      <w:tr w:rsidR="00B32BE9">
        <w:tblPrEx>
          <w:tblCellMar>
            <w:top w:w="0" w:type="dxa"/>
            <w:bottom w:w="0" w:type="dxa"/>
          </w:tblCellMar>
        </w:tblPrEx>
        <w:tc>
          <w:tcPr>
            <w:tcW w:w="5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Imunologia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3ª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108" w:right="-126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5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rPr>
                <w:rFonts w:ascii="Arial" w:eastAsia="Batang, 바탕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Batang, 바탕" w:hAnsi="Arial" w:cs="Arial"/>
                <w:sz w:val="20"/>
                <w:szCs w:val="20"/>
                <w:lang w:eastAsia="pt-BR"/>
              </w:rPr>
              <w:t>Imunologia</w:t>
            </w:r>
          </w:p>
        </w:tc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83" w:right="-108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4ª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129" w:right="-177"/>
              <w:jc w:val="center"/>
              <w:rPr>
                <w:rFonts w:ascii="Arial" w:eastAsia="Batang, 바탕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Batang, 바탕" w:hAnsi="Arial" w:cs="Arial"/>
                <w:bCs/>
                <w:sz w:val="20"/>
                <w:szCs w:val="20"/>
                <w:lang w:eastAsia="pt-BR"/>
              </w:rPr>
              <w:t>68</w:t>
            </w:r>
          </w:p>
        </w:tc>
      </w:tr>
      <w:tr w:rsidR="00B32BE9">
        <w:tblPrEx>
          <w:tblCellMar>
            <w:top w:w="0" w:type="dxa"/>
            <w:bottom w:w="0" w:type="dxa"/>
          </w:tblCellMar>
        </w:tblPrEx>
        <w:tc>
          <w:tcPr>
            <w:tcW w:w="5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Biofísica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3ª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108" w:right="-126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5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rPr>
                <w:rFonts w:ascii="Arial" w:eastAsia="Batang, 바탕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Batang, 바탕" w:hAnsi="Arial" w:cs="Arial"/>
                <w:sz w:val="20"/>
                <w:szCs w:val="20"/>
                <w:lang w:eastAsia="pt-BR"/>
              </w:rPr>
              <w:t>Biofísica</w:t>
            </w:r>
          </w:p>
        </w:tc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83" w:right="-108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2ª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129" w:right="-177"/>
              <w:jc w:val="center"/>
              <w:rPr>
                <w:rFonts w:ascii="Arial" w:eastAsia="Batang, 바탕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Batang, 바탕" w:hAnsi="Arial" w:cs="Arial"/>
                <w:bCs/>
                <w:sz w:val="20"/>
                <w:szCs w:val="20"/>
                <w:lang w:eastAsia="pt-BR"/>
              </w:rPr>
              <w:t>68</w:t>
            </w:r>
          </w:p>
        </w:tc>
      </w:tr>
      <w:tr w:rsidR="00B32BE9">
        <w:tblPrEx>
          <w:tblCellMar>
            <w:top w:w="0" w:type="dxa"/>
            <w:bottom w:w="0" w:type="dxa"/>
          </w:tblCellMar>
        </w:tblPrEx>
        <w:tc>
          <w:tcPr>
            <w:tcW w:w="5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Elaboração de Projetos de Pesquisa e Trabalhos Acadêmicos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3ª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108" w:right="-126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5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rPr>
                <w:rFonts w:ascii="Arial" w:eastAsia="Batang, 바탕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Batang, 바탕" w:hAnsi="Arial" w:cs="Arial"/>
                <w:sz w:val="20"/>
                <w:szCs w:val="20"/>
                <w:lang w:eastAsia="pt-BR"/>
              </w:rPr>
              <w:t>SEM EQUIVALÊNCIA</w:t>
            </w:r>
          </w:p>
        </w:tc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83" w:right="-108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129" w:right="-177"/>
              <w:jc w:val="center"/>
              <w:rPr>
                <w:rFonts w:ascii="Arial" w:eastAsia="Batang, 바탕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Batang, 바탕" w:hAnsi="Arial" w:cs="Arial"/>
                <w:bCs/>
                <w:sz w:val="20"/>
                <w:szCs w:val="20"/>
                <w:lang w:eastAsia="pt-BR"/>
              </w:rPr>
              <w:t>-</w:t>
            </w:r>
          </w:p>
        </w:tc>
      </w:tr>
      <w:tr w:rsidR="00B32BE9">
        <w:tblPrEx>
          <w:tblCellMar>
            <w:top w:w="0" w:type="dxa"/>
            <w:bottom w:w="0" w:type="dxa"/>
          </w:tblCellMar>
        </w:tblPrEx>
        <w:tc>
          <w:tcPr>
            <w:tcW w:w="5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Prática de Ensino em Ciências II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3ª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108" w:right="-126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102</w:t>
            </w:r>
          </w:p>
        </w:tc>
        <w:tc>
          <w:tcPr>
            <w:tcW w:w="5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Prática de Ensino de Ciências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II</w:t>
            </w:r>
          </w:p>
        </w:tc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3ª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108" w:right="-126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102</w:t>
            </w:r>
          </w:p>
        </w:tc>
      </w:tr>
      <w:tr w:rsidR="00B32BE9">
        <w:tblPrEx>
          <w:tblCellMar>
            <w:top w:w="0" w:type="dxa"/>
            <w:bottom w:w="0" w:type="dxa"/>
          </w:tblCellMar>
        </w:tblPrEx>
        <w:tc>
          <w:tcPr>
            <w:tcW w:w="5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Metodologia no Ensino de Libras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4ª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108" w:right="-126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5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rPr>
                <w:rFonts w:ascii="Arial" w:eastAsia="Batang, 바탕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Batang, 바탕" w:hAnsi="Arial" w:cs="Arial"/>
                <w:sz w:val="20"/>
                <w:szCs w:val="20"/>
                <w:lang w:eastAsia="pt-BR"/>
              </w:rPr>
              <w:t>Língua Brasileira de Sinais (LIBRAS)</w:t>
            </w:r>
          </w:p>
        </w:tc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83" w:right="-108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4ª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129" w:right="-177"/>
              <w:jc w:val="center"/>
              <w:rPr>
                <w:rFonts w:ascii="Arial" w:eastAsia="Batang, 바탕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Batang, 바탕" w:hAnsi="Arial" w:cs="Arial"/>
                <w:bCs/>
                <w:sz w:val="20"/>
                <w:szCs w:val="20"/>
                <w:lang w:eastAsia="pt-BR"/>
              </w:rPr>
              <w:t>68</w:t>
            </w:r>
          </w:p>
        </w:tc>
      </w:tr>
      <w:tr w:rsidR="00B32BE9">
        <w:tblPrEx>
          <w:tblCellMar>
            <w:top w:w="0" w:type="dxa"/>
            <w:bottom w:w="0" w:type="dxa"/>
          </w:tblCellMar>
        </w:tblPrEx>
        <w:tc>
          <w:tcPr>
            <w:tcW w:w="5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Evolução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4ª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108" w:right="-126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102</w:t>
            </w:r>
          </w:p>
        </w:tc>
        <w:tc>
          <w:tcPr>
            <w:tcW w:w="5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rPr>
                <w:rFonts w:ascii="Arial" w:eastAsia="Batang, 바탕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Batang, 바탕" w:hAnsi="Arial" w:cs="Arial"/>
                <w:sz w:val="20"/>
                <w:szCs w:val="20"/>
                <w:lang w:eastAsia="pt-BR"/>
              </w:rPr>
              <w:t>Evolução</w:t>
            </w:r>
          </w:p>
        </w:tc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83" w:right="-108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4ª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129" w:right="-177"/>
              <w:jc w:val="center"/>
              <w:rPr>
                <w:rFonts w:ascii="Arial" w:eastAsia="Batang, 바탕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Batang, 바탕" w:hAnsi="Arial" w:cs="Arial"/>
                <w:bCs/>
                <w:sz w:val="20"/>
                <w:szCs w:val="20"/>
                <w:lang w:eastAsia="pt-BR"/>
              </w:rPr>
              <w:t>68</w:t>
            </w:r>
          </w:p>
        </w:tc>
      </w:tr>
      <w:tr w:rsidR="00B32BE9">
        <w:tblPrEx>
          <w:tblCellMar>
            <w:top w:w="0" w:type="dxa"/>
            <w:bottom w:w="0" w:type="dxa"/>
          </w:tblCellMar>
        </w:tblPrEx>
        <w:tc>
          <w:tcPr>
            <w:tcW w:w="5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Geologia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4ª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108" w:right="-126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5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rPr>
                <w:rFonts w:ascii="Arial" w:eastAsia="Batang, 바탕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Batang, 바탕" w:hAnsi="Arial" w:cs="Arial"/>
                <w:sz w:val="20"/>
                <w:szCs w:val="20"/>
                <w:lang w:eastAsia="pt-BR"/>
              </w:rPr>
              <w:t>Geologia</w:t>
            </w:r>
          </w:p>
        </w:tc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83" w:right="-108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4ª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129" w:right="-177"/>
              <w:jc w:val="center"/>
              <w:rPr>
                <w:rFonts w:ascii="Arial" w:eastAsia="Batang, 바탕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Batang, 바탕" w:hAnsi="Arial" w:cs="Arial"/>
                <w:bCs/>
                <w:sz w:val="20"/>
                <w:szCs w:val="20"/>
                <w:lang w:eastAsia="pt-BR"/>
              </w:rPr>
              <w:t>68</w:t>
            </w:r>
          </w:p>
        </w:tc>
      </w:tr>
      <w:tr w:rsidR="00B32BE9">
        <w:tblPrEx>
          <w:tblCellMar>
            <w:top w:w="0" w:type="dxa"/>
            <w:bottom w:w="0" w:type="dxa"/>
          </w:tblCellMar>
        </w:tblPrEx>
        <w:tc>
          <w:tcPr>
            <w:tcW w:w="5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Paleontologia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4ª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108" w:right="-126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5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rPr>
                <w:rFonts w:ascii="Arial" w:eastAsia="Batang, 바탕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Batang, 바탕" w:hAnsi="Arial" w:cs="Arial"/>
                <w:sz w:val="20"/>
                <w:szCs w:val="20"/>
                <w:lang w:eastAsia="pt-BR"/>
              </w:rPr>
              <w:t>Paleontologia</w:t>
            </w:r>
          </w:p>
        </w:tc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83" w:right="-108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4ª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129" w:right="-177"/>
              <w:jc w:val="center"/>
              <w:rPr>
                <w:rFonts w:ascii="Arial" w:eastAsia="Batang, 바탕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Batang, 바탕" w:hAnsi="Arial" w:cs="Arial"/>
                <w:bCs/>
                <w:sz w:val="20"/>
                <w:szCs w:val="20"/>
                <w:lang w:eastAsia="pt-BR"/>
              </w:rPr>
              <w:t>68</w:t>
            </w:r>
          </w:p>
        </w:tc>
      </w:tr>
    </w:tbl>
    <w:p w:rsidR="00B32BE9" w:rsidRDefault="00B32BE9">
      <w:pPr>
        <w:pStyle w:val="Standard"/>
        <w:rPr>
          <w:rFonts w:ascii="Arial" w:hAnsi="Arial" w:cs="Arial"/>
          <w:lang w:eastAsia="pt-BR"/>
        </w:rPr>
      </w:pPr>
    </w:p>
    <w:p w:rsidR="00126AED" w:rsidRDefault="00126AED">
      <w:pPr>
        <w:pStyle w:val="Standard"/>
        <w:rPr>
          <w:rFonts w:ascii="Arial" w:hAnsi="Arial" w:cs="Arial"/>
          <w:lang w:eastAsia="pt-BR"/>
        </w:rPr>
      </w:pPr>
    </w:p>
    <w:tbl>
      <w:tblPr>
        <w:tblW w:w="14375" w:type="dxa"/>
        <w:tblInd w:w="-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9"/>
        <w:gridCol w:w="762"/>
        <w:gridCol w:w="722"/>
        <w:gridCol w:w="5921"/>
        <w:gridCol w:w="735"/>
        <w:gridCol w:w="236"/>
      </w:tblGrid>
      <w:tr w:rsidR="00B32BE9">
        <w:tblPrEx>
          <w:tblCellMar>
            <w:top w:w="0" w:type="dxa"/>
            <w:bottom w:w="0" w:type="dxa"/>
          </w:tblCellMar>
        </w:tblPrEx>
        <w:tc>
          <w:tcPr>
            <w:tcW w:w="6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right="-32"/>
              <w:rPr>
                <w:rFonts w:ascii="Arial" w:eastAsia="Batang, 바탕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Batang, 바탕" w:hAnsi="Arial" w:cs="Arial"/>
                <w:b/>
                <w:sz w:val="20"/>
                <w:szCs w:val="20"/>
                <w:lang w:eastAsia="pt-BR"/>
              </w:rPr>
              <w:lastRenderedPageBreak/>
              <w:t>Disciplinas no Projeto Pedagógico em vigor até 2017</w:t>
            </w: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108" w:right="-108"/>
              <w:jc w:val="center"/>
              <w:rPr>
                <w:rFonts w:ascii="Arial" w:eastAsia="Batang, 바탕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Batang, 바탕" w:hAnsi="Arial" w:cs="Arial"/>
                <w:b/>
                <w:sz w:val="20"/>
                <w:szCs w:val="20"/>
                <w:lang w:eastAsia="pt-BR"/>
              </w:rPr>
              <w:t>Série</w:t>
            </w:r>
          </w:p>
        </w:tc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108" w:right="-126"/>
              <w:jc w:val="center"/>
              <w:rPr>
                <w:rFonts w:ascii="Arial" w:eastAsia="Batang, 바탕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Batang, 바탕" w:hAnsi="Arial" w:cs="Arial"/>
                <w:b/>
                <w:sz w:val="20"/>
                <w:szCs w:val="20"/>
                <w:lang w:eastAsia="pt-BR"/>
              </w:rPr>
              <w:t>CH</w:t>
            </w:r>
          </w:p>
        </w:tc>
        <w:tc>
          <w:tcPr>
            <w:tcW w:w="5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right="-32"/>
              <w:jc w:val="center"/>
              <w:rPr>
                <w:rFonts w:ascii="Arial" w:eastAsia="Batang, 바탕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Batang, 바탕" w:hAnsi="Arial" w:cs="Arial"/>
                <w:b/>
                <w:sz w:val="20"/>
                <w:szCs w:val="20"/>
                <w:lang w:eastAsia="pt-BR"/>
              </w:rPr>
              <w:t>Disciplinas do Projeto Pedagógico a partir de 2018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83" w:right="-108"/>
              <w:jc w:val="center"/>
              <w:rPr>
                <w:rFonts w:ascii="Arial" w:eastAsia="Batang, 바탕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Batang, 바탕" w:hAnsi="Arial" w:cs="Arial"/>
                <w:b/>
                <w:sz w:val="20"/>
                <w:szCs w:val="20"/>
                <w:lang w:eastAsia="pt-BR"/>
              </w:rPr>
              <w:t>Série</w:t>
            </w:r>
          </w:p>
        </w:tc>
        <w:tc>
          <w:tcPr>
            <w:tcW w:w="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129" w:right="-177"/>
              <w:jc w:val="center"/>
              <w:rPr>
                <w:rFonts w:ascii="Arial" w:eastAsia="Batang, 바탕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Batang, 바탕" w:hAnsi="Arial" w:cs="Arial"/>
                <w:b/>
                <w:sz w:val="20"/>
                <w:szCs w:val="20"/>
                <w:lang w:eastAsia="pt-BR"/>
              </w:rPr>
              <w:t>CH</w:t>
            </w:r>
          </w:p>
        </w:tc>
      </w:tr>
      <w:tr w:rsidR="00B32BE9">
        <w:tblPrEx>
          <w:tblCellMar>
            <w:top w:w="0" w:type="dxa"/>
            <w:bottom w:w="0" w:type="dxa"/>
          </w:tblCellMar>
        </w:tblPrEx>
        <w:tc>
          <w:tcPr>
            <w:tcW w:w="6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Biologia da Conservação</w:t>
            </w: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4ª</w:t>
            </w:r>
          </w:p>
        </w:tc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108" w:right="-126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5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rPr>
                <w:rFonts w:ascii="Arial" w:eastAsia="Batang, 바탕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Batang, 바탕" w:hAnsi="Arial" w:cs="Arial"/>
                <w:sz w:val="20"/>
                <w:szCs w:val="20"/>
                <w:lang w:eastAsia="pt-BR"/>
              </w:rPr>
              <w:t>Biologia da Conservação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83" w:right="-108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4ª</w:t>
            </w:r>
          </w:p>
        </w:tc>
        <w:tc>
          <w:tcPr>
            <w:tcW w:w="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129" w:right="-177"/>
              <w:jc w:val="center"/>
              <w:rPr>
                <w:rFonts w:ascii="Arial" w:eastAsia="Batang, 바탕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Batang, 바탕" w:hAnsi="Arial" w:cs="Arial"/>
                <w:bCs/>
                <w:sz w:val="20"/>
                <w:szCs w:val="20"/>
                <w:lang w:eastAsia="pt-BR"/>
              </w:rPr>
              <w:t>68</w:t>
            </w:r>
          </w:p>
        </w:tc>
      </w:tr>
      <w:tr w:rsidR="00B32BE9">
        <w:tblPrEx>
          <w:tblCellMar>
            <w:top w:w="0" w:type="dxa"/>
            <w:bottom w:w="0" w:type="dxa"/>
          </w:tblCellMar>
        </w:tblPrEx>
        <w:tc>
          <w:tcPr>
            <w:tcW w:w="6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Microbiologia e Saúde</w:t>
            </w: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4ª</w:t>
            </w:r>
          </w:p>
        </w:tc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108" w:right="-126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5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rPr>
                <w:rFonts w:ascii="Arial" w:eastAsia="Batang, 바탕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Batang, 바탕" w:hAnsi="Arial" w:cs="Arial"/>
                <w:sz w:val="20"/>
                <w:szCs w:val="20"/>
                <w:lang w:eastAsia="pt-BR"/>
              </w:rPr>
              <w:t>SEM EQUIVALÊNCIA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83" w:right="-108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129" w:right="-177"/>
              <w:jc w:val="center"/>
              <w:rPr>
                <w:rFonts w:ascii="Arial" w:eastAsia="Batang, 바탕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Batang, 바탕" w:hAnsi="Arial" w:cs="Arial"/>
                <w:bCs/>
                <w:sz w:val="20"/>
                <w:szCs w:val="20"/>
                <w:lang w:eastAsia="pt-BR"/>
              </w:rPr>
              <w:t>-</w:t>
            </w:r>
          </w:p>
        </w:tc>
      </w:tr>
      <w:tr w:rsidR="00B32BE9">
        <w:tblPrEx>
          <w:tblCellMar>
            <w:top w:w="0" w:type="dxa"/>
            <w:bottom w:w="0" w:type="dxa"/>
          </w:tblCellMar>
        </w:tblPrEx>
        <w:tc>
          <w:tcPr>
            <w:tcW w:w="6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Sistemática Vegetal</w:t>
            </w: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4ª</w:t>
            </w:r>
          </w:p>
        </w:tc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108" w:right="-126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136</w:t>
            </w:r>
          </w:p>
        </w:tc>
        <w:tc>
          <w:tcPr>
            <w:tcW w:w="5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rPr>
                <w:rFonts w:ascii="Arial" w:eastAsia="Batang, 바탕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Batang, 바탕" w:hAnsi="Arial" w:cs="Arial"/>
                <w:sz w:val="20"/>
                <w:szCs w:val="20"/>
                <w:lang w:eastAsia="pt-BR"/>
              </w:rPr>
              <w:t>Sistemática Vegetal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83" w:right="-108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4ª</w:t>
            </w:r>
          </w:p>
        </w:tc>
        <w:tc>
          <w:tcPr>
            <w:tcW w:w="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129" w:right="-177"/>
              <w:jc w:val="center"/>
              <w:rPr>
                <w:rFonts w:ascii="Arial" w:eastAsia="Batang, 바탕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Batang, 바탕" w:hAnsi="Arial" w:cs="Arial"/>
                <w:bCs/>
                <w:sz w:val="20"/>
                <w:szCs w:val="20"/>
                <w:lang w:eastAsia="pt-BR"/>
              </w:rPr>
              <w:t>136</w:t>
            </w:r>
          </w:p>
        </w:tc>
      </w:tr>
      <w:tr w:rsidR="00B32BE9">
        <w:tblPrEx>
          <w:tblCellMar>
            <w:top w:w="0" w:type="dxa"/>
            <w:bottom w:w="0" w:type="dxa"/>
          </w:tblCellMar>
        </w:tblPrEx>
        <w:tc>
          <w:tcPr>
            <w:tcW w:w="6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Biologia de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Microrganismos</w:t>
            </w: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4ª</w:t>
            </w:r>
          </w:p>
        </w:tc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108" w:right="-126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102</w:t>
            </w:r>
          </w:p>
        </w:tc>
        <w:tc>
          <w:tcPr>
            <w:tcW w:w="5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rPr>
                <w:rFonts w:ascii="Arial" w:eastAsia="Batang, 바탕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Batang, 바탕" w:hAnsi="Arial" w:cs="Arial"/>
                <w:sz w:val="20"/>
                <w:szCs w:val="20"/>
                <w:lang w:eastAsia="pt-BR"/>
              </w:rPr>
              <w:t>Microbiologia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83" w:right="-108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4ª</w:t>
            </w:r>
          </w:p>
        </w:tc>
        <w:tc>
          <w:tcPr>
            <w:tcW w:w="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129" w:right="-177"/>
              <w:jc w:val="center"/>
              <w:rPr>
                <w:rFonts w:ascii="Arial" w:eastAsia="Batang, 바탕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Batang, 바탕" w:hAnsi="Arial" w:cs="Arial"/>
                <w:bCs/>
                <w:sz w:val="20"/>
                <w:szCs w:val="20"/>
                <w:lang w:eastAsia="pt-BR"/>
              </w:rPr>
              <w:t>136</w:t>
            </w:r>
          </w:p>
        </w:tc>
      </w:tr>
      <w:tr w:rsidR="00B32BE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6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Prática de Ensino em Biologia I</w:t>
            </w: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4ª</w:t>
            </w:r>
          </w:p>
          <w:p w:rsidR="00B32BE9" w:rsidRDefault="00B32BE9">
            <w:pPr>
              <w:pStyle w:val="Standard"/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108" w:right="-126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102</w:t>
            </w:r>
          </w:p>
          <w:p w:rsidR="00B32BE9" w:rsidRDefault="00B32BE9">
            <w:pPr>
              <w:pStyle w:val="Standard"/>
              <w:ind w:left="-108" w:right="-126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113" w:right="1250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Prática de Ensino de Biologia I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83" w:right="-108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4ª</w:t>
            </w:r>
          </w:p>
        </w:tc>
        <w:tc>
          <w:tcPr>
            <w:tcW w:w="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129" w:right="-177"/>
              <w:jc w:val="center"/>
              <w:rPr>
                <w:rFonts w:ascii="Arial" w:eastAsia="Batang, 바탕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Batang, 바탕" w:hAnsi="Arial" w:cs="Arial"/>
                <w:bCs/>
                <w:sz w:val="20"/>
                <w:szCs w:val="20"/>
                <w:lang w:eastAsia="pt-BR"/>
              </w:rPr>
              <w:t>68</w:t>
            </w:r>
          </w:p>
        </w:tc>
      </w:tr>
      <w:tr w:rsidR="00B32BE9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6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Prática de Ensino em Biologia II</w:t>
            </w: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4ª</w:t>
            </w:r>
          </w:p>
        </w:tc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108" w:right="-126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5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Prática de Ensino em Biologia II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83" w:right="-108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4ª</w:t>
            </w:r>
          </w:p>
        </w:tc>
        <w:tc>
          <w:tcPr>
            <w:tcW w:w="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129" w:right="-177"/>
              <w:jc w:val="center"/>
              <w:rPr>
                <w:rFonts w:ascii="Arial" w:eastAsia="Batang, 바탕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Batang, 바탕" w:hAnsi="Arial" w:cs="Arial"/>
                <w:bCs/>
                <w:sz w:val="20"/>
                <w:szCs w:val="20"/>
                <w:lang w:eastAsia="pt-BR"/>
              </w:rPr>
              <w:t>102</w:t>
            </w:r>
          </w:p>
        </w:tc>
      </w:tr>
      <w:tr w:rsidR="00B32BE9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6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Tópicos em Educação Especial</w:t>
            </w: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4ª</w:t>
            </w:r>
          </w:p>
        </w:tc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108" w:right="-126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5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Educação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Especial: fundamentos e práticas pedagógicas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83" w:right="-108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3ª</w:t>
            </w:r>
          </w:p>
        </w:tc>
        <w:tc>
          <w:tcPr>
            <w:tcW w:w="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129" w:right="-177"/>
              <w:jc w:val="center"/>
              <w:rPr>
                <w:rFonts w:ascii="Arial" w:eastAsia="Batang, 바탕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Batang, 바탕" w:hAnsi="Arial" w:cs="Arial"/>
                <w:bCs/>
                <w:sz w:val="20"/>
                <w:szCs w:val="20"/>
                <w:lang w:eastAsia="pt-BR"/>
              </w:rPr>
              <w:t>68</w:t>
            </w:r>
          </w:p>
        </w:tc>
      </w:tr>
      <w:tr w:rsidR="00B32BE9">
        <w:tblPrEx>
          <w:tblCellMar>
            <w:top w:w="0" w:type="dxa"/>
            <w:bottom w:w="0" w:type="dxa"/>
          </w:tblCellMar>
        </w:tblPrEx>
        <w:tc>
          <w:tcPr>
            <w:tcW w:w="6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rPr>
                <w:rFonts w:ascii="Arial" w:eastAsia="Batang, 바탕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Batang, 바탕" w:hAnsi="Arial" w:cs="Arial"/>
                <w:sz w:val="20"/>
                <w:szCs w:val="20"/>
                <w:lang w:eastAsia="pt-BR"/>
              </w:rPr>
              <w:t>SEM EQUIVALÊNCIA</w:t>
            </w: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83" w:right="-108"/>
              <w:jc w:val="center"/>
              <w:rPr>
                <w:rFonts w:ascii="Arial" w:eastAsia="Batang, 바탕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Batang, 바탕" w:hAnsi="Arial" w:cs="Arial"/>
                <w:bCs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129" w:right="-177"/>
              <w:jc w:val="center"/>
              <w:rPr>
                <w:rFonts w:ascii="Arial" w:eastAsia="Batang, 바탕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Batang, 바탕" w:hAnsi="Arial" w:cs="Arial"/>
                <w:bCs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5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Química Orgânica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83" w:right="-108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1ª</w:t>
            </w:r>
          </w:p>
        </w:tc>
        <w:tc>
          <w:tcPr>
            <w:tcW w:w="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129" w:right="-177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68</w:t>
            </w:r>
          </w:p>
        </w:tc>
      </w:tr>
      <w:tr w:rsidR="00B32BE9">
        <w:tblPrEx>
          <w:tblCellMar>
            <w:top w:w="0" w:type="dxa"/>
            <w:bottom w:w="0" w:type="dxa"/>
          </w:tblCellMar>
        </w:tblPrEx>
        <w:tc>
          <w:tcPr>
            <w:tcW w:w="6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rPr>
                <w:rFonts w:ascii="Arial" w:eastAsia="Batang, 바탕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Batang, 바탕" w:hAnsi="Arial" w:cs="Arial"/>
                <w:sz w:val="20"/>
                <w:szCs w:val="20"/>
                <w:lang w:eastAsia="pt-BR"/>
              </w:rPr>
              <w:t>SEM EQUIVALÊNCIA</w:t>
            </w: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83" w:right="-108"/>
              <w:jc w:val="center"/>
              <w:rPr>
                <w:rFonts w:ascii="Arial" w:eastAsia="Batang, 바탕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Batang, 바탕" w:hAnsi="Arial" w:cs="Arial"/>
                <w:bCs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129" w:right="-177"/>
              <w:jc w:val="center"/>
              <w:rPr>
                <w:rFonts w:ascii="Arial" w:eastAsia="Batang, 바탕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Batang, 바탕" w:hAnsi="Arial" w:cs="Arial"/>
                <w:bCs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5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Parasitologia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83" w:right="-108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1ª</w:t>
            </w:r>
          </w:p>
        </w:tc>
        <w:tc>
          <w:tcPr>
            <w:tcW w:w="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E9" w:rsidRDefault="00E33243">
            <w:pPr>
              <w:pStyle w:val="Standard"/>
              <w:ind w:left="-129" w:right="-177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68</w:t>
            </w:r>
          </w:p>
        </w:tc>
      </w:tr>
    </w:tbl>
    <w:p w:rsidR="00B32BE9" w:rsidRDefault="00B32BE9">
      <w:pPr>
        <w:pStyle w:val="Standard"/>
        <w:rPr>
          <w:rFonts w:ascii="Arial" w:hAnsi="Arial" w:cs="Arial"/>
          <w:lang w:eastAsia="pt-BR"/>
        </w:rPr>
      </w:pPr>
    </w:p>
    <w:p w:rsidR="00B32BE9" w:rsidRDefault="00B32BE9">
      <w:pPr>
        <w:pStyle w:val="Standard"/>
        <w:rPr>
          <w:rFonts w:ascii="Arial" w:hAnsi="Arial" w:cs="Arial"/>
          <w:lang w:eastAsia="pt-BR"/>
        </w:rPr>
      </w:pPr>
    </w:p>
    <w:p w:rsidR="00B32BE9" w:rsidRDefault="00B32BE9">
      <w:pPr>
        <w:pStyle w:val="Standard"/>
        <w:rPr>
          <w:rFonts w:ascii="Arial" w:hAnsi="Arial" w:cs="Arial"/>
          <w:lang w:eastAsia="pt-BR"/>
        </w:rPr>
      </w:pPr>
    </w:p>
    <w:p w:rsidR="00B32BE9" w:rsidRDefault="00B32BE9">
      <w:pPr>
        <w:pStyle w:val="Standard"/>
        <w:rPr>
          <w:rFonts w:ascii="Arial" w:hAnsi="Arial" w:cs="Arial"/>
        </w:rPr>
      </w:pPr>
    </w:p>
    <w:p w:rsidR="00B32BE9" w:rsidRDefault="00B32BE9">
      <w:pPr>
        <w:pStyle w:val="Standard"/>
        <w:rPr>
          <w:rFonts w:ascii="Arial" w:hAnsi="Arial" w:cs="Arial"/>
        </w:rPr>
      </w:pPr>
    </w:p>
    <w:p w:rsidR="00B32BE9" w:rsidRDefault="00B32BE9">
      <w:pPr>
        <w:pStyle w:val="Standard"/>
        <w:rPr>
          <w:rFonts w:ascii="Arial" w:hAnsi="Arial" w:cs="Arial"/>
        </w:rPr>
      </w:pPr>
    </w:p>
    <w:p w:rsidR="00000000" w:rsidRDefault="00E33243">
      <w:pPr>
        <w:rPr>
          <w:rFonts w:hint="eastAsia"/>
          <w:szCs w:val="21"/>
        </w:rPr>
        <w:sectPr w:rsidR="00000000">
          <w:headerReference w:type="default" r:id="rId10"/>
          <w:pgSz w:w="16838" w:h="11906" w:orient="landscape"/>
          <w:pgMar w:top="1701" w:right="1134" w:bottom="1134" w:left="1701" w:header="709" w:footer="720" w:gutter="0"/>
          <w:cols w:space="0"/>
        </w:sectPr>
      </w:pPr>
    </w:p>
    <w:p w:rsidR="00B32BE9" w:rsidRDefault="00E33243">
      <w:pPr>
        <w:pStyle w:val="Standard"/>
        <w:spacing w:line="360" w:lineRule="auto"/>
        <w:ind w:right="-3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10. PLANO DE IMPLANTAÇÃO DO CURRÍCULO</w:t>
      </w:r>
    </w:p>
    <w:p w:rsidR="00B32BE9" w:rsidRDefault="00B32BE9">
      <w:pPr>
        <w:pStyle w:val="Standard"/>
        <w:spacing w:line="360" w:lineRule="auto"/>
        <w:ind w:firstLine="851"/>
        <w:jc w:val="both"/>
        <w:rPr>
          <w:rFonts w:ascii="Arial" w:hAnsi="Arial" w:cs="Arial"/>
          <w:b/>
        </w:rPr>
      </w:pPr>
    </w:p>
    <w:p w:rsidR="00B32BE9" w:rsidRDefault="00E33243">
      <w:pPr>
        <w:pStyle w:val="Standard"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presente Projeto Pedagógico será implantado de forma gradativa a </w:t>
      </w:r>
      <w:r>
        <w:rPr>
          <w:rFonts w:ascii="Arial" w:hAnsi="Arial" w:cs="Arial"/>
        </w:rPr>
        <w:t>partir do ano de 2018. Disciplinas do projeto antigo que não tenham equivalência no projeto novo deverão ser ofertadas aos acadêmicos de acordo com a legislação vigente.</w:t>
      </w:r>
    </w:p>
    <w:p w:rsidR="00B32BE9" w:rsidRDefault="00E33243">
      <w:pPr>
        <w:pStyle w:val="Standard"/>
        <w:spacing w:line="360" w:lineRule="auto"/>
        <w:ind w:firstLine="709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Para as disciplinas em duplicidade (projeto em vigor até 2017 e projeto a partir de 20</w:t>
      </w:r>
      <w:r>
        <w:rPr>
          <w:rFonts w:ascii="Arial" w:hAnsi="Arial" w:cs="Arial"/>
          <w:lang w:eastAsia="pt-BR"/>
        </w:rPr>
        <w:t>18) em um mesmo ano letivo, será ofertada apenas a disciplina do projeto em vigor a partir de 2018. Caso a soma dos alunos das disciplinas em duplicidade ultrapasse a capacidade de acomodação da sala de aula, as ofertas deverão ser separadas.</w:t>
      </w:r>
    </w:p>
    <w:p w:rsidR="00B32BE9" w:rsidRDefault="00E33243">
      <w:pPr>
        <w:pStyle w:val="Standard"/>
        <w:spacing w:line="360" w:lineRule="auto"/>
        <w:ind w:firstLine="709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Em decorrênci</w:t>
      </w:r>
      <w:r>
        <w:rPr>
          <w:rFonts w:ascii="Arial" w:hAnsi="Arial" w:cs="Arial"/>
          <w:lang w:eastAsia="pt-BR"/>
        </w:rPr>
        <w:t>a da reposição dos componentes curriculares, a construção do horário das aulas, no início de cada novo ano letivo, deve ser organizada de modo que não resulte em mais contratação de horas de trabalho docente.</w:t>
      </w:r>
    </w:p>
    <w:p w:rsidR="00B32BE9" w:rsidRDefault="00B32BE9">
      <w:pPr>
        <w:pStyle w:val="Standard"/>
        <w:suppressAutoHyphens w:val="0"/>
        <w:spacing w:line="360" w:lineRule="auto"/>
        <w:jc w:val="both"/>
        <w:rPr>
          <w:rFonts w:ascii="Arial" w:hAnsi="Arial" w:cs="Arial"/>
          <w:lang w:eastAsia="pt-BR"/>
        </w:rPr>
      </w:pPr>
    </w:p>
    <w:p w:rsidR="00B32BE9" w:rsidRDefault="00B32BE9">
      <w:pPr>
        <w:pStyle w:val="Standard"/>
        <w:suppressAutoHyphens w:val="0"/>
        <w:spacing w:line="360" w:lineRule="auto"/>
        <w:jc w:val="both"/>
        <w:rPr>
          <w:rFonts w:ascii="Arial" w:hAnsi="Arial" w:cs="Arial"/>
          <w:lang w:eastAsia="pt-BR"/>
        </w:rPr>
      </w:pPr>
    </w:p>
    <w:p w:rsidR="00B32BE9" w:rsidRDefault="00B32BE9">
      <w:pPr>
        <w:pStyle w:val="Standard"/>
        <w:suppressAutoHyphens w:val="0"/>
        <w:spacing w:line="360" w:lineRule="auto"/>
        <w:jc w:val="both"/>
        <w:rPr>
          <w:rFonts w:ascii="Arial" w:hAnsi="Arial" w:cs="Arial"/>
          <w:lang w:eastAsia="pt-BR"/>
        </w:rPr>
      </w:pPr>
    </w:p>
    <w:p w:rsidR="00B32BE9" w:rsidRDefault="00B32BE9">
      <w:pPr>
        <w:pStyle w:val="Standard"/>
        <w:suppressAutoHyphens w:val="0"/>
        <w:spacing w:line="360" w:lineRule="auto"/>
        <w:jc w:val="both"/>
        <w:rPr>
          <w:rFonts w:ascii="Arial" w:hAnsi="Arial" w:cs="Arial"/>
          <w:lang w:eastAsia="pt-BR"/>
        </w:rPr>
      </w:pPr>
    </w:p>
    <w:p w:rsidR="00B32BE9" w:rsidRDefault="00B32BE9">
      <w:pPr>
        <w:pStyle w:val="Standard"/>
        <w:suppressAutoHyphens w:val="0"/>
        <w:spacing w:line="360" w:lineRule="auto"/>
        <w:jc w:val="both"/>
        <w:rPr>
          <w:rFonts w:ascii="Arial" w:hAnsi="Arial" w:cs="Arial"/>
          <w:lang w:eastAsia="pt-BR"/>
        </w:rPr>
      </w:pPr>
    </w:p>
    <w:p w:rsidR="00B32BE9" w:rsidRDefault="00B32BE9">
      <w:pPr>
        <w:pStyle w:val="Standard"/>
        <w:suppressAutoHyphens w:val="0"/>
        <w:spacing w:line="360" w:lineRule="auto"/>
        <w:jc w:val="both"/>
        <w:rPr>
          <w:rFonts w:ascii="Arial" w:hAnsi="Arial" w:cs="Arial"/>
          <w:lang w:eastAsia="pt-BR"/>
        </w:rPr>
      </w:pPr>
    </w:p>
    <w:p w:rsidR="00B32BE9" w:rsidRDefault="00B32BE9">
      <w:pPr>
        <w:pStyle w:val="Standard"/>
        <w:suppressAutoHyphens w:val="0"/>
        <w:spacing w:line="360" w:lineRule="auto"/>
        <w:jc w:val="both"/>
        <w:rPr>
          <w:rFonts w:ascii="Arial" w:hAnsi="Arial" w:cs="Arial"/>
          <w:lang w:eastAsia="pt-BR"/>
        </w:rPr>
      </w:pPr>
    </w:p>
    <w:p w:rsidR="00B32BE9" w:rsidRDefault="00B32BE9">
      <w:pPr>
        <w:pStyle w:val="Standard"/>
        <w:suppressAutoHyphens w:val="0"/>
        <w:spacing w:line="360" w:lineRule="auto"/>
        <w:jc w:val="both"/>
        <w:rPr>
          <w:rFonts w:ascii="Arial" w:hAnsi="Arial" w:cs="Arial"/>
          <w:lang w:eastAsia="pt-BR"/>
        </w:rPr>
      </w:pPr>
    </w:p>
    <w:p w:rsidR="00B32BE9" w:rsidRDefault="00B32BE9">
      <w:pPr>
        <w:pStyle w:val="Standard"/>
        <w:suppressAutoHyphens w:val="0"/>
        <w:spacing w:line="360" w:lineRule="auto"/>
        <w:jc w:val="both"/>
        <w:rPr>
          <w:rFonts w:ascii="Arial" w:hAnsi="Arial" w:cs="Arial"/>
          <w:lang w:eastAsia="pt-BR"/>
        </w:rPr>
      </w:pPr>
    </w:p>
    <w:p w:rsidR="00B32BE9" w:rsidRDefault="00B32BE9">
      <w:pPr>
        <w:pStyle w:val="Standard"/>
        <w:suppressAutoHyphens w:val="0"/>
        <w:spacing w:line="360" w:lineRule="auto"/>
        <w:jc w:val="both"/>
        <w:rPr>
          <w:rFonts w:ascii="Arial" w:hAnsi="Arial" w:cs="Arial"/>
          <w:lang w:eastAsia="pt-BR"/>
        </w:rPr>
      </w:pPr>
    </w:p>
    <w:p w:rsidR="00B32BE9" w:rsidRDefault="00B32BE9">
      <w:pPr>
        <w:pStyle w:val="Standard"/>
        <w:suppressAutoHyphens w:val="0"/>
        <w:spacing w:line="360" w:lineRule="auto"/>
        <w:jc w:val="both"/>
        <w:rPr>
          <w:rFonts w:ascii="Arial" w:hAnsi="Arial" w:cs="Arial"/>
          <w:lang w:eastAsia="pt-BR"/>
        </w:rPr>
      </w:pPr>
    </w:p>
    <w:p w:rsidR="00B32BE9" w:rsidRDefault="00B32BE9">
      <w:pPr>
        <w:pStyle w:val="Standard"/>
        <w:suppressAutoHyphens w:val="0"/>
        <w:spacing w:line="360" w:lineRule="auto"/>
        <w:jc w:val="both"/>
        <w:rPr>
          <w:rFonts w:ascii="Arial" w:hAnsi="Arial" w:cs="Arial"/>
          <w:lang w:eastAsia="pt-BR"/>
        </w:rPr>
      </w:pPr>
    </w:p>
    <w:p w:rsidR="00B32BE9" w:rsidRDefault="00B32BE9">
      <w:pPr>
        <w:pStyle w:val="Standard"/>
        <w:suppressAutoHyphens w:val="0"/>
        <w:spacing w:line="360" w:lineRule="auto"/>
        <w:jc w:val="both"/>
        <w:rPr>
          <w:rFonts w:ascii="Arial" w:hAnsi="Arial" w:cs="Arial"/>
          <w:lang w:eastAsia="pt-BR"/>
        </w:rPr>
      </w:pPr>
    </w:p>
    <w:p w:rsidR="00B32BE9" w:rsidRDefault="00B32BE9">
      <w:pPr>
        <w:pStyle w:val="Standard"/>
        <w:suppressAutoHyphens w:val="0"/>
        <w:spacing w:line="360" w:lineRule="auto"/>
        <w:jc w:val="both"/>
        <w:rPr>
          <w:rFonts w:ascii="Arial" w:hAnsi="Arial" w:cs="Arial"/>
          <w:lang w:eastAsia="pt-BR"/>
        </w:rPr>
      </w:pPr>
    </w:p>
    <w:p w:rsidR="00B32BE9" w:rsidRDefault="00B32BE9">
      <w:pPr>
        <w:pStyle w:val="Standard"/>
        <w:suppressAutoHyphens w:val="0"/>
        <w:spacing w:line="360" w:lineRule="auto"/>
        <w:jc w:val="both"/>
        <w:rPr>
          <w:rFonts w:ascii="Arial" w:hAnsi="Arial" w:cs="Arial"/>
          <w:lang w:eastAsia="pt-BR"/>
        </w:rPr>
      </w:pPr>
    </w:p>
    <w:p w:rsidR="00B32BE9" w:rsidRDefault="00E33243">
      <w:pPr>
        <w:pStyle w:val="Standard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11. EMENTÁRIO</w:t>
      </w:r>
    </w:p>
    <w:p w:rsidR="00B32BE9" w:rsidRDefault="00E33243">
      <w:pPr>
        <w:pStyle w:val="Standard"/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PRIMEIRA SÉRIE</w:t>
      </w:r>
    </w:p>
    <w:p w:rsidR="00B32BE9" w:rsidRDefault="00B32BE9">
      <w:pPr>
        <w:pStyle w:val="Standard"/>
        <w:spacing w:line="360" w:lineRule="auto"/>
        <w:rPr>
          <w:rFonts w:ascii="Arial" w:hAnsi="Arial" w:cs="Arial"/>
          <w:b/>
          <w:u w:val="single"/>
        </w:rPr>
      </w:pPr>
    </w:p>
    <w:p w:rsidR="00B32BE9" w:rsidRDefault="00E33243">
      <w:pPr>
        <w:pStyle w:val="Standard"/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BIOLOGIA CELULAR E MOLECULAR</w:t>
      </w:r>
    </w:p>
    <w:p w:rsidR="00B32BE9" w:rsidRDefault="00B32BE9">
      <w:pPr>
        <w:pStyle w:val="Standard"/>
        <w:suppressAutoHyphens w:val="0"/>
        <w:spacing w:line="360" w:lineRule="auto"/>
        <w:jc w:val="both"/>
        <w:rPr>
          <w:rFonts w:ascii="Arial" w:hAnsi="Arial" w:cs="Arial"/>
          <w:b/>
          <w:u w:val="single"/>
          <w:lang w:eastAsia="pt-BR"/>
        </w:rPr>
      </w:pPr>
    </w:p>
    <w:p w:rsidR="00B32BE9" w:rsidRDefault="00E33243">
      <w:pPr>
        <w:pStyle w:val="Standard"/>
        <w:spacing w:line="360" w:lineRule="auto"/>
        <w:jc w:val="both"/>
      </w:pPr>
      <w:r>
        <w:rPr>
          <w:rFonts w:ascii="Arial" w:hAnsi="Arial" w:cs="Arial"/>
          <w:b/>
          <w:bCs/>
          <w:lang w:eastAsia="pt-BR"/>
        </w:rPr>
        <w:t xml:space="preserve">Ementa: </w:t>
      </w:r>
      <w:r>
        <w:rPr>
          <w:rFonts w:ascii="Arial" w:hAnsi="Arial" w:cs="Arial"/>
          <w:lang w:eastAsia="pt-BR"/>
        </w:rPr>
        <w:t xml:space="preserve">Origem, evolução e composição química dos sistemas vivos. Diversidade celular. Membranas celulares. Citoplasma e citoesqueleto. Organelas citoplasmáticas: retículo endoplasmático (granular e </w:t>
      </w:r>
      <w:proofErr w:type="spellStart"/>
      <w:r>
        <w:rPr>
          <w:rFonts w:ascii="Arial" w:hAnsi="Arial" w:cs="Arial"/>
          <w:lang w:eastAsia="pt-BR"/>
        </w:rPr>
        <w:t>agranular</w:t>
      </w:r>
      <w:proofErr w:type="spellEnd"/>
      <w:r>
        <w:rPr>
          <w:rFonts w:ascii="Arial" w:hAnsi="Arial" w:cs="Arial"/>
          <w:lang w:eastAsia="pt-BR"/>
        </w:rPr>
        <w:t>), complexo de Gol</w:t>
      </w:r>
      <w:r>
        <w:rPr>
          <w:rFonts w:ascii="Arial" w:hAnsi="Arial" w:cs="Arial"/>
          <w:lang w:eastAsia="pt-BR"/>
        </w:rPr>
        <w:t xml:space="preserve">gi, mitocôndrias, cloroplastos, lisossomos, </w:t>
      </w:r>
      <w:proofErr w:type="spellStart"/>
      <w:r>
        <w:rPr>
          <w:rFonts w:ascii="Arial" w:hAnsi="Arial" w:cs="Arial"/>
          <w:lang w:eastAsia="pt-BR"/>
        </w:rPr>
        <w:t>peroxissomos</w:t>
      </w:r>
      <w:proofErr w:type="spellEnd"/>
      <w:r>
        <w:rPr>
          <w:rFonts w:ascii="Arial" w:hAnsi="Arial" w:cs="Arial"/>
          <w:lang w:eastAsia="pt-BR"/>
        </w:rPr>
        <w:t xml:space="preserve">. Via </w:t>
      </w:r>
      <w:proofErr w:type="spellStart"/>
      <w:r>
        <w:rPr>
          <w:rFonts w:ascii="Arial" w:hAnsi="Arial" w:cs="Arial"/>
          <w:lang w:eastAsia="pt-BR"/>
        </w:rPr>
        <w:t>endocítica</w:t>
      </w:r>
      <w:proofErr w:type="spellEnd"/>
      <w:r>
        <w:rPr>
          <w:rFonts w:ascii="Arial" w:hAnsi="Arial" w:cs="Arial"/>
          <w:lang w:eastAsia="pt-BR"/>
        </w:rPr>
        <w:t xml:space="preserve"> e via </w:t>
      </w:r>
      <w:proofErr w:type="spellStart"/>
      <w:r>
        <w:rPr>
          <w:rFonts w:ascii="Arial" w:hAnsi="Arial" w:cs="Arial"/>
          <w:lang w:eastAsia="pt-BR"/>
        </w:rPr>
        <w:t>biossintética</w:t>
      </w:r>
      <w:proofErr w:type="spellEnd"/>
      <w:r>
        <w:rPr>
          <w:rFonts w:ascii="Arial" w:hAnsi="Arial" w:cs="Arial"/>
          <w:lang w:eastAsia="pt-BR"/>
        </w:rPr>
        <w:t xml:space="preserve"> secretora. Núcleo celular: núcleo interfásico, cromatina e cromossomos. Divisão celular: mitose e meiose. Ação gênica, síntese proteica e diferenciação celular. Té</w:t>
      </w:r>
      <w:r>
        <w:rPr>
          <w:rFonts w:ascii="Arial" w:hAnsi="Arial" w:cs="Arial"/>
          <w:lang w:eastAsia="pt-BR"/>
        </w:rPr>
        <w:t>cnicas de biologia celular e molecular.</w:t>
      </w:r>
    </w:p>
    <w:p w:rsidR="00B32BE9" w:rsidRDefault="00B32BE9">
      <w:pPr>
        <w:pStyle w:val="Standard"/>
        <w:spacing w:line="360" w:lineRule="auto"/>
        <w:jc w:val="both"/>
        <w:rPr>
          <w:rFonts w:ascii="Arial" w:hAnsi="Arial" w:cs="Arial"/>
          <w:lang w:eastAsia="pt-BR"/>
        </w:rPr>
      </w:pPr>
    </w:p>
    <w:p w:rsidR="00B32BE9" w:rsidRDefault="00E33243">
      <w:pPr>
        <w:pStyle w:val="Standard"/>
        <w:spacing w:line="360" w:lineRule="auto"/>
        <w:jc w:val="both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Objetivo:</w:t>
      </w:r>
    </w:p>
    <w:p w:rsidR="00B32BE9" w:rsidRDefault="00E33243">
      <w:pPr>
        <w:pStyle w:val="Standard"/>
        <w:suppressAutoHyphens w:val="0"/>
        <w:spacing w:line="360" w:lineRule="auto"/>
        <w:jc w:val="both"/>
      </w:pPr>
      <w:r>
        <w:rPr>
          <w:rFonts w:ascii="Symbol" w:eastAsia="Symbol" w:hAnsi="Symbol" w:cs="Symbol"/>
          <w:lang w:eastAsia="pt-BR"/>
        </w:rPr>
        <w:t></w:t>
      </w:r>
      <w:r>
        <w:rPr>
          <w:rFonts w:ascii="Symbol" w:eastAsia="Symbol" w:hAnsi="Symbol" w:cs="Symbol"/>
          <w:lang w:eastAsia="pt-BR"/>
        </w:rPr>
        <w:t></w:t>
      </w:r>
      <w:r>
        <w:rPr>
          <w:rFonts w:ascii="Arial" w:hAnsi="Arial" w:cs="Arial"/>
          <w:lang w:eastAsia="pt-BR"/>
        </w:rPr>
        <w:t xml:space="preserve">Conhecer as estruturas celulares, seu funcionamento e interações, </w:t>
      </w:r>
      <w:proofErr w:type="gramStart"/>
      <w:r>
        <w:rPr>
          <w:rFonts w:ascii="Arial" w:hAnsi="Arial" w:cs="Arial"/>
          <w:lang w:eastAsia="pt-BR"/>
        </w:rPr>
        <w:t>essenciais</w:t>
      </w:r>
      <w:proofErr w:type="gramEnd"/>
    </w:p>
    <w:p w:rsidR="00B32BE9" w:rsidRDefault="00E33243">
      <w:pPr>
        <w:pStyle w:val="Standard"/>
        <w:suppressAutoHyphens w:val="0"/>
        <w:spacing w:line="360" w:lineRule="auto"/>
        <w:jc w:val="both"/>
        <w:rPr>
          <w:rFonts w:ascii="Arial" w:hAnsi="Arial" w:cs="Arial"/>
          <w:lang w:eastAsia="pt-BR"/>
        </w:rPr>
      </w:pPr>
      <w:proofErr w:type="gramStart"/>
      <w:r>
        <w:rPr>
          <w:rFonts w:ascii="Arial" w:hAnsi="Arial" w:cs="Arial"/>
          <w:lang w:eastAsia="pt-BR"/>
        </w:rPr>
        <w:t>para</w:t>
      </w:r>
      <w:proofErr w:type="gramEnd"/>
      <w:r>
        <w:rPr>
          <w:rFonts w:ascii="Arial" w:hAnsi="Arial" w:cs="Arial"/>
          <w:lang w:eastAsia="pt-BR"/>
        </w:rPr>
        <w:t xml:space="preserve"> a compreensão da teoria celular.</w:t>
      </w:r>
    </w:p>
    <w:p w:rsidR="00B32BE9" w:rsidRDefault="00B32BE9">
      <w:pPr>
        <w:pStyle w:val="Standard"/>
        <w:suppressAutoHyphens w:val="0"/>
        <w:jc w:val="both"/>
        <w:rPr>
          <w:rFonts w:ascii="Arial" w:hAnsi="Arial" w:cs="Arial"/>
          <w:lang w:eastAsia="pt-BR"/>
        </w:rPr>
      </w:pPr>
    </w:p>
    <w:p w:rsidR="00B32BE9" w:rsidRDefault="00E33243">
      <w:pPr>
        <w:pStyle w:val="Standard"/>
        <w:suppressAutoHyphens w:val="0"/>
        <w:jc w:val="both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Bibliografia Básica:</w:t>
      </w:r>
    </w:p>
    <w:p w:rsidR="00B32BE9" w:rsidRDefault="00B32BE9">
      <w:pPr>
        <w:pStyle w:val="Standard"/>
        <w:suppressAutoHyphens w:val="0"/>
        <w:jc w:val="both"/>
        <w:rPr>
          <w:rFonts w:ascii="Arial" w:hAnsi="Arial" w:cs="Arial"/>
          <w:b/>
          <w:bCs/>
          <w:lang w:eastAsia="pt-BR"/>
        </w:rPr>
      </w:pPr>
    </w:p>
    <w:p w:rsidR="00B32BE9" w:rsidRDefault="00E33243">
      <w:pPr>
        <w:pStyle w:val="Standard"/>
        <w:suppressAutoHyphens w:val="0"/>
        <w:jc w:val="both"/>
      </w:pPr>
      <w:r>
        <w:rPr>
          <w:rFonts w:ascii="Arial" w:hAnsi="Arial" w:cs="Arial"/>
          <w:lang w:eastAsia="pt-BR"/>
        </w:rPr>
        <w:t xml:space="preserve">ALBERTS, B. (Org.) </w:t>
      </w:r>
      <w:r>
        <w:rPr>
          <w:rFonts w:ascii="Arial" w:hAnsi="Arial" w:cs="Arial"/>
          <w:b/>
          <w:bCs/>
          <w:lang w:eastAsia="pt-BR"/>
        </w:rPr>
        <w:t>Biologia molecular da célula</w:t>
      </w:r>
      <w:r>
        <w:rPr>
          <w:rFonts w:ascii="Arial" w:hAnsi="Arial" w:cs="Arial"/>
          <w:lang w:eastAsia="pt-BR"/>
        </w:rPr>
        <w:t xml:space="preserve">. 5. </w:t>
      </w:r>
      <w:proofErr w:type="gramStart"/>
      <w:r>
        <w:rPr>
          <w:rFonts w:ascii="Arial" w:hAnsi="Arial" w:cs="Arial"/>
          <w:lang w:eastAsia="pt-BR"/>
        </w:rPr>
        <w:t>ed.</w:t>
      </w:r>
      <w:proofErr w:type="gramEnd"/>
      <w:r>
        <w:rPr>
          <w:rFonts w:ascii="Arial" w:hAnsi="Arial" w:cs="Arial"/>
          <w:lang w:eastAsia="pt-BR"/>
        </w:rPr>
        <w:t xml:space="preserve"> Porto Ale</w:t>
      </w:r>
      <w:r>
        <w:rPr>
          <w:rFonts w:ascii="Arial" w:hAnsi="Arial" w:cs="Arial"/>
          <w:lang w:eastAsia="pt-BR"/>
        </w:rPr>
        <w:t>gre: Artmed, 2010.</w:t>
      </w:r>
    </w:p>
    <w:p w:rsidR="00B32BE9" w:rsidRDefault="00E33243">
      <w:pPr>
        <w:pStyle w:val="Standard"/>
        <w:suppressAutoHyphens w:val="0"/>
        <w:jc w:val="both"/>
      </w:pPr>
      <w:r>
        <w:rPr>
          <w:rFonts w:ascii="Arial" w:hAnsi="Arial" w:cs="Arial"/>
          <w:lang w:eastAsia="pt-BR"/>
        </w:rPr>
        <w:t xml:space="preserve">ALBERTS, B. (Org.) </w:t>
      </w:r>
      <w:r>
        <w:rPr>
          <w:rFonts w:ascii="Arial" w:hAnsi="Arial" w:cs="Arial"/>
          <w:b/>
          <w:bCs/>
          <w:lang w:eastAsia="pt-BR"/>
        </w:rPr>
        <w:t>Fundamentos da Biologia Celular</w:t>
      </w:r>
      <w:r>
        <w:rPr>
          <w:rFonts w:ascii="Arial" w:hAnsi="Arial" w:cs="Arial"/>
          <w:lang w:eastAsia="pt-BR"/>
        </w:rPr>
        <w:t xml:space="preserve">. 3. </w:t>
      </w:r>
      <w:proofErr w:type="gramStart"/>
      <w:r>
        <w:rPr>
          <w:rFonts w:ascii="Arial" w:hAnsi="Arial" w:cs="Arial"/>
          <w:lang w:eastAsia="pt-BR"/>
        </w:rPr>
        <w:t>ed.</w:t>
      </w:r>
      <w:proofErr w:type="gramEnd"/>
      <w:r>
        <w:rPr>
          <w:rFonts w:ascii="Arial" w:hAnsi="Arial" w:cs="Arial"/>
          <w:lang w:eastAsia="pt-BR"/>
        </w:rPr>
        <w:t xml:space="preserve"> Porto Alegre: Artmed,</w:t>
      </w:r>
    </w:p>
    <w:p w:rsidR="00B32BE9" w:rsidRDefault="00E33243">
      <w:pPr>
        <w:pStyle w:val="Standard"/>
        <w:suppressAutoHyphens w:val="0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2011.</w:t>
      </w:r>
    </w:p>
    <w:p w:rsidR="00B32BE9" w:rsidRDefault="00E33243">
      <w:pPr>
        <w:pStyle w:val="Standard"/>
        <w:suppressAutoHyphens w:val="0"/>
        <w:jc w:val="both"/>
      </w:pPr>
      <w:r>
        <w:rPr>
          <w:rFonts w:ascii="Arial" w:hAnsi="Arial" w:cs="Arial"/>
          <w:lang w:eastAsia="pt-BR"/>
        </w:rPr>
        <w:t xml:space="preserve">DE ROBERTIS, E. D. P.; DE ROBERTIS, E. M. F. </w:t>
      </w:r>
      <w:r>
        <w:rPr>
          <w:rFonts w:ascii="Arial" w:hAnsi="Arial" w:cs="Arial"/>
          <w:b/>
          <w:bCs/>
          <w:lang w:eastAsia="pt-BR"/>
        </w:rPr>
        <w:t xml:space="preserve">Bases da biologia celular </w:t>
      </w:r>
      <w:proofErr w:type="gramStart"/>
      <w:r>
        <w:rPr>
          <w:rFonts w:ascii="Arial" w:hAnsi="Arial" w:cs="Arial"/>
          <w:b/>
          <w:bCs/>
          <w:lang w:eastAsia="pt-BR"/>
        </w:rPr>
        <w:t>e</w:t>
      </w:r>
      <w:proofErr w:type="gramEnd"/>
    </w:p>
    <w:p w:rsidR="00B32BE9" w:rsidRDefault="00E33243">
      <w:pPr>
        <w:pStyle w:val="Standard"/>
        <w:suppressAutoHyphens w:val="0"/>
        <w:jc w:val="both"/>
      </w:pPr>
      <w:proofErr w:type="gramStart"/>
      <w:r>
        <w:rPr>
          <w:rFonts w:ascii="Arial" w:hAnsi="Arial" w:cs="Arial"/>
          <w:b/>
          <w:bCs/>
          <w:lang w:eastAsia="pt-BR"/>
        </w:rPr>
        <w:t>molecular</w:t>
      </w:r>
      <w:proofErr w:type="gramEnd"/>
      <w:r>
        <w:rPr>
          <w:rFonts w:ascii="Arial" w:hAnsi="Arial" w:cs="Arial"/>
          <w:lang w:eastAsia="pt-BR"/>
        </w:rPr>
        <w:t xml:space="preserve">. 4. </w:t>
      </w:r>
      <w:proofErr w:type="gramStart"/>
      <w:r>
        <w:rPr>
          <w:rFonts w:ascii="Arial" w:hAnsi="Arial" w:cs="Arial"/>
          <w:lang w:eastAsia="pt-BR"/>
        </w:rPr>
        <w:t>ed.</w:t>
      </w:r>
      <w:proofErr w:type="gramEnd"/>
      <w:r>
        <w:rPr>
          <w:rFonts w:ascii="Arial" w:hAnsi="Arial" w:cs="Arial"/>
          <w:lang w:eastAsia="pt-BR"/>
        </w:rPr>
        <w:t xml:space="preserve"> Rio de Janeiro: Guanabara Koogan, 2006.</w:t>
      </w:r>
    </w:p>
    <w:p w:rsidR="00B32BE9" w:rsidRDefault="00B32BE9">
      <w:pPr>
        <w:pStyle w:val="Standard"/>
        <w:suppressAutoHyphens w:val="0"/>
        <w:jc w:val="both"/>
        <w:rPr>
          <w:rFonts w:ascii="Arial" w:hAnsi="Arial" w:cs="Arial"/>
          <w:lang w:eastAsia="pt-BR"/>
        </w:rPr>
      </w:pPr>
    </w:p>
    <w:p w:rsidR="00B32BE9" w:rsidRDefault="00E33243">
      <w:pPr>
        <w:pStyle w:val="Standard"/>
        <w:suppressAutoHyphens w:val="0"/>
        <w:jc w:val="both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Bibliografia Compl</w:t>
      </w:r>
      <w:r>
        <w:rPr>
          <w:rFonts w:ascii="Arial" w:hAnsi="Arial" w:cs="Arial"/>
          <w:b/>
          <w:bCs/>
          <w:lang w:eastAsia="pt-BR"/>
        </w:rPr>
        <w:t>ementar:</w:t>
      </w:r>
    </w:p>
    <w:p w:rsidR="00B32BE9" w:rsidRDefault="00B32BE9">
      <w:pPr>
        <w:pStyle w:val="Standard"/>
        <w:suppressAutoHyphens w:val="0"/>
        <w:jc w:val="both"/>
        <w:rPr>
          <w:rFonts w:ascii="Arial" w:hAnsi="Arial" w:cs="Arial"/>
          <w:b/>
          <w:bCs/>
          <w:lang w:eastAsia="pt-BR"/>
        </w:rPr>
      </w:pPr>
    </w:p>
    <w:p w:rsidR="00B32BE9" w:rsidRDefault="00E33243">
      <w:pPr>
        <w:pStyle w:val="Standard"/>
        <w:suppressAutoHyphens w:val="0"/>
        <w:jc w:val="both"/>
      </w:pPr>
      <w:r>
        <w:rPr>
          <w:rFonts w:ascii="Arial" w:hAnsi="Arial" w:cs="Arial"/>
          <w:lang w:eastAsia="pt-BR"/>
        </w:rPr>
        <w:t xml:space="preserve">GUERRA, M. </w:t>
      </w:r>
      <w:r>
        <w:rPr>
          <w:rFonts w:ascii="Arial" w:hAnsi="Arial" w:cs="Arial"/>
          <w:b/>
          <w:bCs/>
          <w:lang w:eastAsia="pt-BR"/>
        </w:rPr>
        <w:t xml:space="preserve">Introdução à </w:t>
      </w:r>
      <w:proofErr w:type="spellStart"/>
      <w:r>
        <w:rPr>
          <w:rFonts w:ascii="Arial" w:hAnsi="Arial" w:cs="Arial"/>
          <w:b/>
          <w:bCs/>
          <w:lang w:eastAsia="pt-BR"/>
        </w:rPr>
        <w:t>Citogenética</w:t>
      </w:r>
      <w:proofErr w:type="spellEnd"/>
      <w:r>
        <w:rPr>
          <w:rFonts w:ascii="Arial" w:hAnsi="Arial" w:cs="Arial"/>
          <w:b/>
          <w:bCs/>
          <w:lang w:eastAsia="pt-BR"/>
        </w:rPr>
        <w:t xml:space="preserve"> Geral</w:t>
      </w:r>
      <w:r>
        <w:rPr>
          <w:rFonts w:ascii="Arial" w:hAnsi="Arial" w:cs="Arial"/>
          <w:lang w:eastAsia="pt-BR"/>
        </w:rPr>
        <w:t>. Rio de Janeiro: Guanabara Koogan,</w:t>
      </w:r>
    </w:p>
    <w:p w:rsidR="00B32BE9" w:rsidRDefault="00E33243">
      <w:pPr>
        <w:pStyle w:val="Standard"/>
        <w:suppressAutoHyphens w:val="0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1988.</w:t>
      </w:r>
    </w:p>
    <w:p w:rsidR="00B32BE9" w:rsidRDefault="00E33243">
      <w:pPr>
        <w:pStyle w:val="Standard"/>
        <w:suppressAutoHyphens w:val="0"/>
        <w:jc w:val="both"/>
      </w:pPr>
      <w:r>
        <w:rPr>
          <w:rFonts w:ascii="Arial" w:hAnsi="Arial" w:cs="Arial"/>
          <w:lang w:eastAsia="pt-BR"/>
        </w:rPr>
        <w:t xml:space="preserve">JUNQUEIRA, R. C.; CARNEIRO, J. </w:t>
      </w:r>
      <w:r>
        <w:rPr>
          <w:rFonts w:ascii="Arial" w:hAnsi="Arial" w:cs="Arial"/>
          <w:b/>
          <w:bCs/>
          <w:lang w:eastAsia="pt-BR"/>
        </w:rPr>
        <w:t>Biologia celular e molecular</w:t>
      </w:r>
      <w:r>
        <w:rPr>
          <w:rFonts w:ascii="Arial" w:hAnsi="Arial" w:cs="Arial"/>
          <w:lang w:eastAsia="pt-BR"/>
        </w:rPr>
        <w:t xml:space="preserve">. 9. </w:t>
      </w:r>
      <w:proofErr w:type="gramStart"/>
      <w:r>
        <w:rPr>
          <w:rFonts w:ascii="Arial" w:hAnsi="Arial" w:cs="Arial"/>
          <w:lang w:eastAsia="pt-BR"/>
        </w:rPr>
        <w:t>ed.</w:t>
      </w:r>
      <w:proofErr w:type="gramEnd"/>
      <w:r>
        <w:rPr>
          <w:rFonts w:ascii="Arial" w:hAnsi="Arial" w:cs="Arial"/>
          <w:lang w:eastAsia="pt-BR"/>
        </w:rPr>
        <w:t xml:space="preserve"> Rio de</w:t>
      </w:r>
    </w:p>
    <w:p w:rsidR="00B32BE9" w:rsidRDefault="00E33243">
      <w:pPr>
        <w:pStyle w:val="Standard"/>
        <w:suppressAutoHyphens w:val="0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lastRenderedPageBreak/>
        <w:t>Janeiro: Guanabara Koogan, 2012.</w:t>
      </w:r>
    </w:p>
    <w:p w:rsidR="00B32BE9" w:rsidRPr="00126AED" w:rsidRDefault="00E33243">
      <w:pPr>
        <w:pStyle w:val="Standard"/>
        <w:jc w:val="both"/>
        <w:rPr>
          <w:lang w:val="en-US"/>
        </w:rPr>
      </w:pPr>
      <w:proofErr w:type="gramStart"/>
      <w:r>
        <w:rPr>
          <w:rFonts w:ascii="Arial" w:hAnsi="Arial" w:cs="Arial"/>
          <w:lang w:val="en-US" w:eastAsia="pt-BR"/>
        </w:rPr>
        <w:t xml:space="preserve">LODISH, H. (Org.) </w:t>
      </w:r>
      <w:r>
        <w:rPr>
          <w:rFonts w:ascii="Arial" w:hAnsi="Arial" w:cs="Arial"/>
          <w:b/>
          <w:bCs/>
          <w:lang w:val="en-US" w:eastAsia="pt-BR"/>
        </w:rPr>
        <w:t>Molecular Cell Biology</w:t>
      </w:r>
      <w:r>
        <w:rPr>
          <w:rFonts w:ascii="Arial" w:hAnsi="Arial" w:cs="Arial"/>
          <w:lang w:val="en-US" w:eastAsia="pt-BR"/>
        </w:rPr>
        <w:t>.</w:t>
      </w:r>
      <w:proofErr w:type="gramEnd"/>
      <w:r>
        <w:rPr>
          <w:rFonts w:ascii="Arial" w:hAnsi="Arial" w:cs="Arial"/>
          <w:lang w:val="en-US" w:eastAsia="pt-BR"/>
        </w:rPr>
        <w:t xml:space="preserve"> 6. </w:t>
      </w:r>
      <w:proofErr w:type="gramStart"/>
      <w:r>
        <w:rPr>
          <w:rFonts w:ascii="Arial" w:hAnsi="Arial" w:cs="Arial"/>
          <w:lang w:val="en-US" w:eastAsia="pt-BR"/>
        </w:rPr>
        <w:t>ed</w:t>
      </w:r>
      <w:proofErr w:type="gramEnd"/>
      <w:r>
        <w:rPr>
          <w:rFonts w:ascii="Arial" w:hAnsi="Arial" w:cs="Arial"/>
          <w:lang w:val="en-US" w:eastAsia="pt-BR"/>
        </w:rPr>
        <w:t xml:space="preserve">. New </w:t>
      </w:r>
      <w:r>
        <w:rPr>
          <w:rFonts w:ascii="Arial" w:hAnsi="Arial" w:cs="Arial"/>
          <w:lang w:val="en-US" w:eastAsia="pt-BR"/>
        </w:rPr>
        <w:t>York: W. H. Freeman, 2007.</w:t>
      </w:r>
    </w:p>
    <w:p w:rsidR="00B32BE9" w:rsidRDefault="00B32BE9">
      <w:pPr>
        <w:pStyle w:val="Standard"/>
        <w:jc w:val="both"/>
        <w:rPr>
          <w:rFonts w:ascii="Arial" w:hAnsi="Arial" w:cs="Arial"/>
          <w:b/>
          <w:bCs/>
          <w:u w:val="single"/>
          <w:lang w:val="en-US" w:eastAsia="pt-BR"/>
        </w:rPr>
      </w:pPr>
    </w:p>
    <w:p w:rsidR="00B32BE9" w:rsidRDefault="00B32BE9">
      <w:pPr>
        <w:pStyle w:val="Standard"/>
        <w:suppressAutoHyphens w:val="0"/>
        <w:rPr>
          <w:rFonts w:ascii="Arial" w:hAnsi="Arial" w:cs="Arial"/>
          <w:b/>
          <w:bCs/>
          <w:u w:val="single"/>
          <w:lang w:val="en-US" w:eastAsia="pt-BR"/>
        </w:rPr>
      </w:pPr>
    </w:p>
    <w:p w:rsidR="00B32BE9" w:rsidRDefault="00E33243">
      <w:pPr>
        <w:pStyle w:val="Standard"/>
        <w:rPr>
          <w:rFonts w:ascii="Arial" w:hAnsi="Arial" w:cs="Arial"/>
          <w:b/>
          <w:bCs/>
          <w:u w:val="single"/>
          <w:lang w:eastAsia="pt-BR"/>
        </w:rPr>
      </w:pPr>
      <w:r>
        <w:rPr>
          <w:rFonts w:ascii="Arial" w:hAnsi="Arial" w:cs="Arial"/>
          <w:b/>
          <w:bCs/>
          <w:u w:val="single"/>
          <w:lang w:eastAsia="pt-BR"/>
        </w:rPr>
        <w:t>INVERTEBRADOS</w:t>
      </w:r>
    </w:p>
    <w:p w:rsidR="00B32BE9" w:rsidRDefault="00B32BE9">
      <w:pPr>
        <w:pStyle w:val="Standard"/>
        <w:rPr>
          <w:rFonts w:ascii="Arial" w:hAnsi="Arial" w:cs="Arial"/>
          <w:b/>
          <w:bCs/>
          <w:u w:val="single"/>
          <w:lang w:eastAsia="pt-BR"/>
        </w:rPr>
      </w:pPr>
    </w:p>
    <w:p w:rsidR="00B32BE9" w:rsidRDefault="00E33243">
      <w:pPr>
        <w:pStyle w:val="Standard"/>
        <w:spacing w:line="360" w:lineRule="auto"/>
        <w:jc w:val="both"/>
      </w:pPr>
      <w:r>
        <w:rPr>
          <w:rFonts w:ascii="Arial" w:hAnsi="Arial" w:cs="Arial"/>
          <w:b/>
          <w:bCs/>
          <w:lang w:eastAsia="pt-BR"/>
        </w:rPr>
        <w:t xml:space="preserve">Ementa: </w:t>
      </w:r>
      <w:r>
        <w:rPr>
          <w:rFonts w:ascii="Arial" w:hAnsi="Arial" w:cs="Arial"/>
          <w:lang w:eastAsia="pt-BR"/>
        </w:rPr>
        <w:t>Introdução à Zoologia. "</w:t>
      </w:r>
      <w:proofErr w:type="spellStart"/>
      <w:r>
        <w:rPr>
          <w:rFonts w:ascii="Arial" w:hAnsi="Arial" w:cs="Arial"/>
          <w:lang w:eastAsia="pt-BR"/>
        </w:rPr>
        <w:t>Protozoa</w:t>
      </w:r>
      <w:proofErr w:type="spellEnd"/>
      <w:r>
        <w:rPr>
          <w:rFonts w:ascii="Arial" w:hAnsi="Arial" w:cs="Arial"/>
          <w:lang w:eastAsia="pt-BR"/>
        </w:rPr>
        <w:t xml:space="preserve">". Introdução e origem dos </w:t>
      </w:r>
      <w:proofErr w:type="spellStart"/>
      <w:r>
        <w:rPr>
          <w:rFonts w:ascii="Arial" w:hAnsi="Arial" w:cs="Arial"/>
          <w:lang w:eastAsia="pt-BR"/>
        </w:rPr>
        <w:t>Metazoa</w:t>
      </w:r>
      <w:proofErr w:type="spellEnd"/>
      <w:r>
        <w:rPr>
          <w:rFonts w:ascii="Arial" w:hAnsi="Arial" w:cs="Arial"/>
          <w:lang w:eastAsia="pt-BR"/>
        </w:rPr>
        <w:t xml:space="preserve">. </w:t>
      </w:r>
      <w:proofErr w:type="spellStart"/>
      <w:r>
        <w:rPr>
          <w:rFonts w:ascii="Arial" w:hAnsi="Arial" w:cs="Arial"/>
          <w:lang w:eastAsia="pt-BR"/>
        </w:rPr>
        <w:t>Porifera</w:t>
      </w:r>
      <w:proofErr w:type="spellEnd"/>
      <w:r>
        <w:rPr>
          <w:rFonts w:ascii="Arial" w:hAnsi="Arial" w:cs="Arial"/>
          <w:lang w:eastAsia="pt-BR"/>
        </w:rPr>
        <w:t xml:space="preserve">. </w:t>
      </w:r>
      <w:proofErr w:type="spellStart"/>
      <w:r>
        <w:rPr>
          <w:rFonts w:ascii="Arial" w:hAnsi="Arial" w:cs="Arial"/>
          <w:lang w:eastAsia="pt-BR"/>
        </w:rPr>
        <w:t>Cnidaria</w:t>
      </w:r>
      <w:proofErr w:type="spellEnd"/>
      <w:r>
        <w:rPr>
          <w:rFonts w:ascii="Arial" w:hAnsi="Arial" w:cs="Arial"/>
          <w:lang w:eastAsia="pt-BR"/>
        </w:rPr>
        <w:t xml:space="preserve">. </w:t>
      </w:r>
      <w:proofErr w:type="spellStart"/>
      <w:r>
        <w:rPr>
          <w:rFonts w:ascii="Arial" w:hAnsi="Arial" w:cs="Arial"/>
          <w:lang w:eastAsia="pt-BR"/>
        </w:rPr>
        <w:t>Ctenophora</w:t>
      </w:r>
      <w:proofErr w:type="spellEnd"/>
      <w:r>
        <w:rPr>
          <w:rFonts w:ascii="Arial" w:hAnsi="Arial" w:cs="Arial"/>
          <w:lang w:eastAsia="pt-BR"/>
        </w:rPr>
        <w:t xml:space="preserve">. Introdução e origem dos </w:t>
      </w:r>
      <w:proofErr w:type="spellStart"/>
      <w:r>
        <w:rPr>
          <w:rFonts w:ascii="Arial" w:hAnsi="Arial" w:cs="Arial"/>
          <w:lang w:eastAsia="pt-BR"/>
        </w:rPr>
        <w:t>Bilateria</w:t>
      </w:r>
      <w:proofErr w:type="spellEnd"/>
      <w:r>
        <w:rPr>
          <w:rFonts w:ascii="Arial" w:hAnsi="Arial" w:cs="Arial"/>
          <w:lang w:eastAsia="pt-BR"/>
        </w:rPr>
        <w:t xml:space="preserve">. </w:t>
      </w:r>
      <w:proofErr w:type="spellStart"/>
      <w:r>
        <w:rPr>
          <w:rFonts w:ascii="Arial" w:hAnsi="Arial" w:cs="Arial"/>
          <w:lang w:eastAsia="pt-BR"/>
        </w:rPr>
        <w:t>Platyhelminthes</w:t>
      </w:r>
      <w:proofErr w:type="spellEnd"/>
      <w:r>
        <w:rPr>
          <w:rFonts w:ascii="Arial" w:hAnsi="Arial" w:cs="Arial"/>
          <w:lang w:eastAsia="pt-BR"/>
        </w:rPr>
        <w:t xml:space="preserve">. </w:t>
      </w:r>
      <w:proofErr w:type="spellStart"/>
      <w:r>
        <w:rPr>
          <w:rFonts w:ascii="Arial" w:hAnsi="Arial" w:cs="Arial"/>
          <w:lang w:eastAsia="pt-BR"/>
        </w:rPr>
        <w:t>Gnathifera</w:t>
      </w:r>
      <w:proofErr w:type="spellEnd"/>
      <w:r>
        <w:rPr>
          <w:rFonts w:ascii="Arial" w:hAnsi="Arial" w:cs="Arial"/>
          <w:lang w:eastAsia="pt-BR"/>
        </w:rPr>
        <w:t xml:space="preserve">. </w:t>
      </w:r>
      <w:proofErr w:type="spellStart"/>
      <w:r>
        <w:rPr>
          <w:rFonts w:ascii="Arial" w:hAnsi="Arial" w:cs="Arial"/>
          <w:lang w:eastAsia="pt-BR"/>
        </w:rPr>
        <w:t>Lophotrochozoa</w:t>
      </w:r>
      <w:proofErr w:type="spellEnd"/>
      <w:r>
        <w:rPr>
          <w:rFonts w:ascii="Arial" w:hAnsi="Arial" w:cs="Arial"/>
          <w:lang w:eastAsia="pt-BR"/>
        </w:rPr>
        <w:t xml:space="preserve">. </w:t>
      </w:r>
      <w:proofErr w:type="spellStart"/>
      <w:r>
        <w:rPr>
          <w:rFonts w:ascii="Arial" w:hAnsi="Arial" w:cs="Arial"/>
          <w:lang w:eastAsia="pt-BR"/>
        </w:rPr>
        <w:t>Ecdysozoa</w:t>
      </w:r>
      <w:proofErr w:type="spellEnd"/>
      <w:r>
        <w:rPr>
          <w:rFonts w:ascii="Arial" w:hAnsi="Arial" w:cs="Arial"/>
          <w:lang w:eastAsia="pt-BR"/>
        </w:rPr>
        <w:t xml:space="preserve">. </w:t>
      </w:r>
      <w:proofErr w:type="spellStart"/>
      <w:r>
        <w:rPr>
          <w:rFonts w:ascii="Arial" w:hAnsi="Arial" w:cs="Arial"/>
          <w:lang w:eastAsia="pt-BR"/>
        </w:rPr>
        <w:t>Deuterostomia</w:t>
      </w:r>
      <w:proofErr w:type="spellEnd"/>
      <w:r>
        <w:rPr>
          <w:rFonts w:ascii="Arial" w:hAnsi="Arial" w:cs="Arial"/>
          <w:lang w:eastAsia="pt-BR"/>
        </w:rPr>
        <w:t xml:space="preserve">: </w:t>
      </w:r>
      <w:proofErr w:type="spellStart"/>
      <w:r>
        <w:rPr>
          <w:rFonts w:ascii="Arial" w:hAnsi="Arial" w:cs="Arial"/>
          <w:lang w:eastAsia="pt-BR"/>
        </w:rPr>
        <w:t>Echinodermata</w:t>
      </w:r>
      <w:proofErr w:type="spellEnd"/>
      <w:r>
        <w:rPr>
          <w:rFonts w:ascii="Arial" w:hAnsi="Arial" w:cs="Arial"/>
          <w:lang w:eastAsia="pt-BR"/>
        </w:rPr>
        <w:t xml:space="preserve">. Filogenia e diversidade de </w:t>
      </w:r>
      <w:proofErr w:type="spellStart"/>
      <w:r>
        <w:rPr>
          <w:rFonts w:ascii="Arial" w:hAnsi="Arial" w:cs="Arial"/>
          <w:lang w:eastAsia="pt-BR"/>
        </w:rPr>
        <w:t>Metazoa</w:t>
      </w:r>
      <w:proofErr w:type="spellEnd"/>
    </w:p>
    <w:p w:rsidR="00B32BE9" w:rsidRDefault="00B32BE9">
      <w:pPr>
        <w:pStyle w:val="Standard"/>
        <w:suppressAutoHyphens w:val="0"/>
        <w:jc w:val="both"/>
        <w:rPr>
          <w:rFonts w:ascii="Arial" w:hAnsi="Arial" w:cs="Arial"/>
          <w:lang w:eastAsia="pt-BR"/>
        </w:rPr>
      </w:pPr>
    </w:p>
    <w:p w:rsidR="00B32BE9" w:rsidRDefault="00B32BE9">
      <w:pPr>
        <w:pStyle w:val="Standard"/>
        <w:suppressAutoHyphens w:val="0"/>
        <w:jc w:val="both"/>
        <w:rPr>
          <w:rFonts w:ascii="Arial" w:hAnsi="Arial" w:cs="Arial"/>
          <w:lang w:eastAsia="pt-BR"/>
        </w:rPr>
      </w:pPr>
    </w:p>
    <w:p w:rsidR="00B32BE9" w:rsidRDefault="00E33243">
      <w:pPr>
        <w:pStyle w:val="Standard"/>
        <w:suppressAutoHyphens w:val="0"/>
        <w:spacing w:line="360" w:lineRule="auto"/>
        <w:jc w:val="both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Objetivo:</w:t>
      </w:r>
    </w:p>
    <w:p w:rsidR="00B32BE9" w:rsidRDefault="00E33243">
      <w:pPr>
        <w:pStyle w:val="Standard"/>
        <w:suppressAutoHyphens w:val="0"/>
        <w:spacing w:line="360" w:lineRule="auto"/>
        <w:jc w:val="both"/>
      </w:pPr>
      <w:r>
        <w:rPr>
          <w:rFonts w:ascii="Symbol" w:eastAsia="Symbol" w:hAnsi="Symbol" w:cs="Symbol"/>
          <w:lang w:eastAsia="pt-BR"/>
        </w:rPr>
        <w:t></w:t>
      </w:r>
      <w:r>
        <w:rPr>
          <w:rFonts w:ascii="Symbol" w:eastAsia="Symbol" w:hAnsi="Symbol" w:cs="Symbol"/>
          <w:lang w:eastAsia="pt-BR"/>
        </w:rPr>
        <w:t></w:t>
      </w:r>
      <w:r>
        <w:rPr>
          <w:rFonts w:ascii="Arial" w:hAnsi="Arial" w:cs="Arial"/>
          <w:lang w:eastAsia="pt-BR"/>
        </w:rPr>
        <w:t>Caracterizar e identificar os diferentes grupos de invertebrados, tendo conhecimentos s</w:t>
      </w:r>
      <w:r>
        <w:rPr>
          <w:rFonts w:ascii="Arial" w:hAnsi="Arial" w:cs="Arial"/>
          <w:lang w:eastAsia="pt-BR"/>
        </w:rPr>
        <w:t>o</w:t>
      </w:r>
      <w:r>
        <w:rPr>
          <w:rFonts w:ascii="Arial" w:hAnsi="Arial" w:cs="Arial"/>
          <w:lang w:eastAsia="pt-BR"/>
        </w:rPr>
        <w:t>bre os aspectos biológicos, ecológicos e filogenéticos.</w:t>
      </w:r>
    </w:p>
    <w:p w:rsidR="00B32BE9" w:rsidRDefault="00B32BE9">
      <w:pPr>
        <w:pStyle w:val="Standard"/>
        <w:suppressAutoHyphens w:val="0"/>
        <w:jc w:val="both"/>
        <w:rPr>
          <w:rFonts w:ascii="Arial" w:hAnsi="Arial" w:cs="Arial"/>
          <w:lang w:eastAsia="pt-BR"/>
        </w:rPr>
      </w:pPr>
    </w:p>
    <w:p w:rsidR="00B32BE9" w:rsidRDefault="00E33243">
      <w:pPr>
        <w:pStyle w:val="Standard"/>
        <w:suppressAutoHyphens w:val="0"/>
        <w:jc w:val="both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Bibliografia Básica:</w:t>
      </w:r>
    </w:p>
    <w:p w:rsidR="00B32BE9" w:rsidRDefault="00B32BE9">
      <w:pPr>
        <w:pStyle w:val="Standard"/>
        <w:suppressAutoHyphens w:val="0"/>
        <w:jc w:val="both"/>
        <w:rPr>
          <w:rFonts w:ascii="Arial" w:hAnsi="Arial" w:cs="Arial"/>
          <w:b/>
          <w:bCs/>
          <w:lang w:eastAsia="pt-BR"/>
        </w:rPr>
      </w:pPr>
    </w:p>
    <w:p w:rsidR="00B32BE9" w:rsidRDefault="00E33243">
      <w:pPr>
        <w:pStyle w:val="Standard"/>
        <w:suppressAutoHyphens w:val="0"/>
        <w:jc w:val="both"/>
      </w:pPr>
      <w:r>
        <w:rPr>
          <w:rFonts w:ascii="Arial" w:hAnsi="Arial" w:cs="Arial"/>
          <w:lang w:eastAsia="pt-BR"/>
        </w:rPr>
        <w:t xml:space="preserve">BRUSCA, R. C.; BRUSCA, </w:t>
      </w:r>
      <w:r>
        <w:rPr>
          <w:rFonts w:ascii="Arial" w:hAnsi="Arial" w:cs="Arial"/>
          <w:lang w:eastAsia="pt-BR"/>
        </w:rPr>
        <w:t xml:space="preserve">G. J. </w:t>
      </w:r>
      <w:r>
        <w:rPr>
          <w:rFonts w:ascii="Arial" w:hAnsi="Arial" w:cs="Arial"/>
          <w:b/>
          <w:bCs/>
          <w:lang w:eastAsia="pt-BR"/>
        </w:rPr>
        <w:t xml:space="preserve">Invertebrados. </w:t>
      </w:r>
      <w:r>
        <w:rPr>
          <w:rFonts w:ascii="Arial" w:hAnsi="Arial" w:cs="Arial"/>
          <w:lang w:eastAsia="pt-BR"/>
        </w:rPr>
        <w:t xml:space="preserve">2. </w:t>
      </w:r>
      <w:proofErr w:type="gramStart"/>
      <w:r>
        <w:rPr>
          <w:rFonts w:ascii="Arial" w:hAnsi="Arial" w:cs="Arial"/>
          <w:lang w:eastAsia="pt-BR"/>
        </w:rPr>
        <w:t>ed.</w:t>
      </w:r>
      <w:proofErr w:type="gramEnd"/>
      <w:r>
        <w:rPr>
          <w:rFonts w:ascii="Arial" w:hAnsi="Arial" w:cs="Arial"/>
          <w:lang w:eastAsia="pt-BR"/>
        </w:rPr>
        <w:t xml:space="preserve"> Rio de Janeiro: Guanabara</w:t>
      </w:r>
    </w:p>
    <w:p w:rsidR="00B32BE9" w:rsidRDefault="00E33243">
      <w:pPr>
        <w:pStyle w:val="Standard"/>
        <w:suppressAutoHyphens w:val="0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Koogan, 2007.</w:t>
      </w:r>
    </w:p>
    <w:p w:rsidR="00B32BE9" w:rsidRDefault="00E33243">
      <w:pPr>
        <w:pStyle w:val="Standard"/>
        <w:suppressAutoHyphens w:val="0"/>
        <w:jc w:val="both"/>
      </w:pPr>
      <w:r>
        <w:rPr>
          <w:rFonts w:ascii="Arial" w:hAnsi="Arial" w:cs="Arial"/>
          <w:lang w:eastAsia="pt-BR"/>
        </w:rPr>
        <w:t xml:space="preserve">HICKMAN Jr., C. P.; ROBERTS, L. S.; LARSON, A. </w:t>
      </w:r>
      <w:r>
        <w:rPr>
          <w:rFonts w:ascii="Arial" w:hAnsi="Arial" w:cs="Arial"/>
          <w:b/>
          <w:bCs/>
          <w:lang w:eastAsia="pt-BR"/>
        </w:rPr>
        <w:t xml:space="preserve">Princípios integrados </w:t>
      </w:r>
      <w:proofErr w:type="gramStart"/>
      <w:r>
        <w:rPr>
          <w:rFonts w:ascii="Arial" w:hAnsi="Arial" w:cs="Arial"/>
          <w:b/>
          <w:bCs/>
          <w:lang w:eastAsia="pt-BR"/>
        </w:rPr>
        <w:t>de</w:t>
      </w:r>
      <w:proofErr w:type="gramEnd"/>
    </w:p>
    <w:p w:rsidR="00B32BE9" w:rsidRDefault="00E33243">
      <w:pPr>
        <w:pStyle w:val="Standard"/>
        <w:suppressAutoHyphens w:val="0"/>
        <w:jc w:val="both"/>
      </w:pPr>
      <w:proofErr w:type="gramStart"/>
      <w:r>
        <w:rPr>
          <w:rFonts w:ascii="Arial" w:hAnsi="Arial" w:cs="Arial"/>
          <w:b/>
          <w:bCs/>
          <w:lang w:eastAsia="pt-BR"/>
        </w:rPr>
        <w:t>zoologia</w:t>
      </w:r>
      <w:proofErr w:type="gramEnd"/>
      <w:r>
        <w:rPr>
          <w:rFonts w:ascii="Arial" w:hAnsi="Arial" w:cs="Arial"/>
          <w:b/>
          <w:bCs/>
          <w:lang w:eastAsia="pt-BR"/>
        </w:rPr>
        <w:t xml:space="preserve">. </w:t>
      </w:r>
      <w:r>
        <w:rPr>
          <w:rFonts w:ascii="Arial" w:hAnsi="Arial" w:cs="Arial"/>
          <w:lang w:eastAsia="pt-BR"/>
        </w:rPr>
        <w:t xml:space="preserve">11. </w:t>
      </w:r>
      <w:proofErr w:type="gramStart"/>
      <w:r>
        <w:rPr>
          <w:rFonts w:ascii="Arial" w:hAnsi="Arial" w:cs="Arial"/>
          <w:lang w:eastAsia="pt-BR"/>
        </w:rPr>
        <w:t>ed.</w:t>
      </w:r>
      <w:proofErr w:type="gramEnd"/>
      <w:r>
        <w:rPr>
          <w:rFonts w:ascii="Arial" w:hAnsi="Arial" w:cs="Arial"/>
          <w:lang w:eastAsia="pt-BR"/>
        </w:rPr>
        <w:t xml:space="preserve"> Rio de Janeiro: Guanabara Koogan, 2004.</w:t>
      </w:r>
    </w:p>
    <w:p w:rsidR="00B32BE9" w:rsidRDefault="00E33243">
      <w:pPr>
        <w:pStyle w:val="Standard"/>
        <w:suppressAutoHyphens w:val="0"/>
        <w:jc w:val="both"/>
      </w:pPr>
      <w:r>
        <w:rPr>
          <w:rFonts w:ascii="Arial" w:hAnsi="Arial" w:cs="Arial"/>
          <w:lang w:eastAsia="pt-BR"/>
        </w:rPr>
        <w:t>RUPPERT, E. E</w:t>
      </w:r>
      <w:proofErr w:type="gramStart"/>
      <w:r>
        <w:rPr>
          <w:rFonts w:ascii="Arial" w:hAnsi="Arial" w:cs="Arial"/>
          <w:lang w:eastAsia="pt-BR"/>
        </w:rPr>
        <w:t>.;</w:t>
      </w:r>
      <w:proofErr w:type="gramEnd"/>
      <w:r>
        <w:rPr>
          <w:rFonts w:ascii="Arial" w:hAnsi="Arial" w:cs="Arial"/>
          <w:lang w:eastAsia="pt-BR"/>
        </w:rPr>
        <w:t xml:space="preserve"> BARNES R. D. </w:t>
      </w:r>
      <w:r>
        <w:rPr>
          <w:rFonts w:ascii="Arial" w:hAnsi="Arial" w:cs="Arial"/>
          <w:b/>
          <w:bCs/>
          <w:lang w:eastAsia="pt-BR"/>
        </w:rPr>
        <w:t xml:space="preserve">Zoologia dos invertebrados. </w:t>
      </w:r>
      <w:r>
        <w:rPr>
          <w:rFonts w:ascii="Arial" w:hAnsi="Arial" w:cs="Arial"/>
          <w:lang w:eastAsia="pt-BR"/>
        </w:rPr>
        <w:t>S</w:t>
      </w:r>
      <w:r>
        <w:rPr>
          <w:rFonts w:ascii="Arial" w:hAnsi="Arial" w:cs="Arial"/>
          <w:lang w:eastAsia="pt-BR"/>
        </w:rPr>
        <w:t>ão Paulo: Roca,</w:t>
      </w:r>
    </w:p>
    <w:p w:rsidR="00B32BE9" w:rsidRDefault="00E33243">
      <w:pPr>
        <w:pStyle w:val="Standard"/>
        <w:suppressAutoHyphens w:val="0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1996.</w:t>
      </w:r>
    </w:p>
    <w:p w:rsidR="00B32BE9" w:rsidRDefault="00B32BE9">
      <w:pPr>
        <w:pStyle w:val="Standard"/>
        <w:suppressAutoHyphens w:val="0"/>
        <w:jc w:val="both"/>
        <w:rPr>
          <w:rFonts w:ascii="Arial" w:hAnsi="Arial" w:cs="Arial"/>
          <w:lang w:eastAsia="pt-BR"/>
        </w:rPr>
      </w:pPr>
    </w:p>
    <w:p w:rsidR="00B32BE9" w:rsidRDefault="00E33243">
      <w:pPr>
        <w:pStyle w:val="Standard"/>
        <w:suppressAutoHyphens w:val="0"/>
        <w:jc w:val="both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Bibliografia complementar:</w:t>
      </w:r>
    </w:p>
    <w:p w:rsidR="00B32BE9" w:rsidRDefault="00B32BE9">
      <w:pPr>
        <w:pStyle w:val="Standard"/>
        <w:suppressAutoHyphens w:val="0"/>
        <w:jc w:val="both"/>
        <w:rPr>
          <w:rFonts w:ascii="Arial" w:hAnsi="Arial" w:cs="Arial"/>
          <w:b/>
          <w:bCs/>
          <w:lang w:eastAsia="pt-BR"/>
        </w:rPr>
      </w:pPr>
    </w:p>
    <w:p w:rsidR="00B32BE9" w:rsidRDefault="00E33243">
      <w:pPr>
        <w:pStyle w:val="Standard"/>
        <w:suppressAutoHyphens w:val="0"/>
        <w:jc w:val="both"/>
      </w:pPr>
      <w:r>
        <w:rPr>
          <w:rFonts w:ascii="Arial" w:hAnsi="Arial" w:cs="Arial"/>
          <w:lang w:eastAsia="pt-BR"/>
        </w:rPr>
        <w:t>KUKENTHAL, W</w:t>
      </w:r>
      <w:proofErr w:type="gramStart"/>
      <w:r>
        <w:rPr>
          <w:rFonts w:ascii="Arial" w:hAnsi="Arial" w:cs="Arial"/>
          <w:lang w:eastAsia="pt-BR"/>
        </w:rPr>
        <w:t>.;</w:t>
      </w:r>
      <w:proofErr w:type="gramEnd"/>
      <w:r>
        <w:rPr>
          <w:rFonts w:ascii="Arial" w:hAnsi="Arial" w:cs="Arial"/>
          <w:lang w:eastAsia="pt-BR"/>
        </w:rPr>
        <w:t xml:space="preserve"> MATHES E.; RENNER, M. </w:t>
      </w:r>
      <w:r>
        <w:rPr>
          <w:rFonts w:ascii="Arial" w:hAnsi="Arial" w:cs="Arial"/>
          <w:b/>
          <w:bCs/>
          <w:lang w:eastAsia="pt-BR"/>
        </w:rPr>
        <w:t>Guia de trabalhos práticos de</w:t>
      </w:r>
    </w:p>
    <w:p w:rsidR="00B32BE9" w:rsidRDefault="00E33243">
      <w:pPr>
        <w:pStyle w:val="Standard"/>
        <w:jc w:val="both"/>
      </w:pPr>
      <w:proofErr w:type="gramStart"/>
      <w:r>
        <w:rPr>
          <w:rFonts w:ascii="Arial" w:hAnsi="Arial" w:cs="Arial"/>
          <w:b/>
          <w:bCs/>
          <w:lang w:eastAsia="pt-BR"/>
        </w:rPr>
        <w:t>zoologia</w:t>
      </w:r>
      <w:proofErr w:type="gramEnd"/>
      <w:r>
        <w:rPr>
          <w:rFonts w:ascii="Arial" w:hAnsi="Arial" w:cs="Arial"/>
          <w:b/>
          <w:bCs/>
          <w:lang w:eastAsia="pt-BR"/>
        </w:rPr>
        <w:t xml:space="preserve">. </w:t>
      </w:r>
      <w:r>
        <w:rPr>
          <w:rFonts w:ascii="Arial" w:hAnsi="Arial" w:cs="Arial"/>
          <w:lang w:eastAsia="pt-BR"/>
        </w:rPr>
        <w:t xml:space="preserve">19. </w:t>
      </w:r>
      <w:proofErr w:type="gramStart"/>
      <w:r>
        <w:rPr>
          <w:rFonts w:ascii="Arial" w:hAnsi="Arial" w:cs="Arial"/>
          <w:lang w:eastAsia="pt-BR"/>
        </w:rPr>
        <w:t>ed.</w:t>
      </w:r>
      <w:proofErr w:type="gramEnd"/>
      <w:r>
        <w:rPr>
          <w:rFonts w:ascii="Arial" w:hAnsi="Arial" w:cs="Arial"/>
          <w:lang w:eastAsia="pt-BR"/>
        </w:rPr>
        <w:t xml:space="preserve"> Coimbra: Almedina. 1986.</w:t>
      </w:r>
    </w:p>
    <w:p w:rsidR="00B32BE9" w:rsidRDefault="00E33243">
      <w:pPr>
        <w:pStyle w:val="Standard"/>
        <w:suppressAutoHyphens w:val="0"/>
        <w:jc w:val="both"/>
      </w:pPr>
      <w:r>
        <w:rPr>
          <w:rFonts w:ascii="Arial" w:hAnsi="Arial" w:cs="Arial"/>
          <w:lang w:eastAsia="pt-BR"/>
        </w:rPr>
        <w:t>STORER, R. I</w:t>
      </w:r>
      <w:proofErr w:type="gramStart"/>
      <w:r>
        <w:rPr>
          <w:rFonts w:ascii="Arial" w:hAnsi="Arial" w:cs="Arial"/>
          <w:lang w:eastAsia="pt-BR"/>
        </w:rPr>
        <w:t>.;</w:t>
      </w:r>
      <w:proofErr w:type="gramEnd"/>
      <w:r>
        <w:rPr>
          <w:rFonts w:ascii="Arial" w:hAnsi="Arial" w:cs="Arial"/>
          <w:lang w:eastAsia="pt-BR"/>
        </w:rPr>
        <w:t xml:space="preserve"> USINGER, R. L.; STEBBINS, R. C.; NYBAKKEN, R. L. </w:t>
      </w:r>
      <w:r>
        <w:rPr>
          <w:rFonts w:ascii="Arial" w:hAnsi="Arial" w:cs="Arial"/>
          <w:b/>
          <w:bCs/>
          <w:lang w:eastAsia="pt-BR"/>
        </w:rPr>
        <w:t>Zoologia geral.</w:t>
      </w:r>
    </w:p>
    <w:p w:rsidR="00B32BE9" w:rsidRDefault="00E33243">
      <w:pPr>
        <w:pStyle w:val="Standard"/>
        <w:suppressAutoHyphens w:val="0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lastRenderedPageBreak/>
        <w:t xml:space="preserve">São Paulo: </w:t>
      </w:r>
      <w:r>
        <w:rPr>
          <w:rFonts w:ascii="Arial" w:hAnsi="Arial" w:cs="Arial"/>
          <w:lang w:eastAsia="pt-BR"/>
        </w:rPr>
        <w:t>Companhia Editora Nacional, 2002.</w:t>
      </w:r>
    </w:p>
    <w:p w:rsidR="00B32BE9" w:rsidRDefault="00B32BE9">
      <w:pPr>
        <w:pStyle w:val="Standard"/>
        <w:jc w:val="both"/>
        <w:rPr>
          <w:rFonts w:ascii="Arial" w:hAnsi="Arial" w:cs="Arial"/>
          <w:lang w:eastAsia="pt-BR"/>
        </w:rPr>
      </w:pPr>
    </w:p>
    <w:p w:rsidR="00B32BE9" w:rsidRDefault="00B32BE9">
      <w:pPr>
        <w:pStyle w:val="Standard"/>
        <w:jc w:val="both"/>
        <w:rPr>
          <w:rFonts w:ascii="Arial" w:hAnsi="Arial" w:cs="Arial"/>
          <w:b/>
          <w:lang w:eastAsia="pt-BR"/>
        </w:rPr>
      </w:pPr>
    </w:p>
    <w:p w:rsidR="00B32BE9" w:rsidRDefault="00E33243">
      <w:pPr>
        <w:pStyle w:val="Standard"/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HISTÓRIA E FILOSOFIA DA EDUCAÇÃO</w:t>
      </w:r>
    </w:p>
    <w:p w:rsidR="00B32BE9" w:rsidRDefault="00B32BE9">
      <w:pPr>
        <w:pStyle w:val="Standard"/>
        <w:spacing w:line="360" w:lineRule="auto"/>
        <w:ind w:left="720"/>
        <w:jc w:val="both"/>
        <w:rPr>
          <w:rFonts w:ascii="Arial" w:hAnsi="Arial" w:cs="Arial"/>
          <w:b/>
          <w:u w:val="single"/>
        </w:rPr>
      </w:pPr>
    </w:p>
    <w:p w:rsidR="00B32BE9" w:rsidRDefault="00E33243">
      <w:pPr>
        <w:pStyle w:val="Standard"/>
        <w:spacing w:line="360" w:lineRule="auto"/>
        <w:jc w:val="both"/>
      </w:pPr>
      <w:r>
        <w:rPr>
          <w:rFonts w:ascii="Arial" w:hAnsi="Arial" w:cs="Arial"/>
          <w:b/>
        </w:rPr>
        <w:t xml:space="preserve">Ementa: </w:t>
      </w:r>
      <w:r>
        <w:rPr>
          <w:rFonts w:ascii="Arial" w:hAnsi="Arial" w:cs="Arial"/>
        </w:rPr>
        <w:t xml:space="preserve">A relação entre História, Filosofia e Educação. Pressupostos filosóficos que fundamentam as concepções de educação. Pensamento pedagógico brasileiro na perspectiva histórica e </w:t>
      </w:r>
      <w:r>
        <w:rPr>
          <w:rFonts w:ascii="Arial" w:hAnsi="Arial" w:cs="Arial"/>
        </w:rPr>
        <w:t>filosófica nos diferentes períodos: período pré-colonial (educação indígena), Colonial, Monarquia e República (1889-aos dias atuais). Pensamento pós-colonial e Educação: outra perspectiva epistemológica sobre questões étnico-raciais e de gênero.</w:t>
      </w:r>
    </w:p>
    <w:p w:rsidR="00B32BE9" w:rsidRDefault="00B32BE9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B32BE9" w:rsidRDefault="00E33243">
      <w:pPr>
        <w:pStyle w:val="Standard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Objetivos</w:t>
      </w:r>
      <w:r>
        <w:rPr>
          <w:rFonts w:ascii="Arial" w:hAnsi="Arial" w:cs="Arial"/>
          <w:b/>
        </w:rPr>
        <w:t>:</w:t>
      </w:r>
    </w:p>
    <w:p w:rsidR="00B32BE9" w:rsidRDefault="00E33243" w:rsidP="00E33243">
      <w:pPr>
        <w:pStyle w:val="Standard"/>
        <w:numPr>
          <w:ilvl w:val="0"/>
          <w:numId w:val="5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Compreender a inter-relação entre História, Filosofia e Educação no processo educativo;</w:t>
      </w:r>
    </w:p>
    <w:p w:rsidR="00B32BE9" w:rsidRDefault="00E33243">
      <w:pPr>
        <w:pStyle w:val="Standard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Apropriar-se das diferentes visões filosóficas da Educação brasileira;</w:t>
      </w:r>
    </w:p>
    <w:p w:rsidR="00B32BE9" w:rsidRDefault="00E33243">
      <w:pPr>
        <w:pStyle w:val="Standard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Refletir sobre a importância da Filosofia e da História da educação para o exercício da prática</w:t>
      </w:r>
      <w:r>
        <w:rPr>
          <w:rFonts w:ascii="Arial" w:hAnsi="Arial" w:cs="Arial"/>
        </w:rPr>
        <w:t xml:space="preserve"> pedagógica;</w:t>
      </w:r>
    </w:p>
    <w:p w:rsidR="00B32BE9" w:rsidRDefault="00E33243">
      <w:pPr>
        <w:pStyle w:val="Standard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Conhecer a produção teórica pós-colonial e seus impactos sobre a prática pedagógica.</w:t>
      </w:r>
    </w:p>
    <w:p w:rsidR="00B32BE9" w:rsidRDefault="00B32BE9">
      <w:pPr>
        <w:pStyle w:val="Standard"/>
        <w:spacing w:line="360" w:lineRule="auto"/>
        <w:jc w:val="both"/>
        <w:rPr>
          <w:rFonts w:ascii="Arial" w:hAnsi="Arial" w:cs="Arial"/>
          <w:b/>
        </w:rPr>
      </w:pPr>
    </w:p>
    <w:p w:rsidR="00B32BE9" w:rsidRDefault="00E33243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Bibliografia básica:</w:t>
      </w:r>
    </w:p>
    <w:p w:rsidR="00B32BE9" w:rsidRDefault="00B32BE9">
      <w:pPr>
        <w:pStyle w:val="Standard"/>
        <w:rPr>
          <w:rFonts w:ascii="Arial" w:hAnsi="Arial" w:cs="Arial"/>
          <w:b/>
        </w:rPr>
      </w:pPr>
    </w:p>
    <w:p w:rsidR="00B32BE9" w:rsidRDefault="00E33243">
      <w:pPr>
        <w:pStyle w:val="Standard"/>
      </w:pPr>
      <w:r>
        <w:rPr>
          <w:rFonts w:ascii="Arial" w:hAnsi="Arial" w:cs="Arial"/>
        </w:rPr>
        <w:t xml:space="preserve">GHIRALDELLI JUNIOR, P. </w:t>
      </w:r>
      <w:r>
        <w:rPr>
          <w:rFonts w:ascii="Arial" w:hAnsi="Arial" w:cs="Arial"/>
          <w:b/>
        </w:rPr>
        <w:t>Filosofia da Educação</w:t>
      </w:r>
      <w:r>
        <w:rPr>
          <w:rFonts w:ascii="Arial" w:hAnsi="Arial" w:cs="Arial"/>
        </w:rPr>
        <w:t>. São Paulo: Ática, 2006.</w:t>
      </w:r>
    </w:p>
    <w:p w:rsidR="00B32BE9" w:rsidRDefault="00E33243">
      <w:pPr>
        <w:pStyle w:val="Standard"/>
      </w:pPr>
      <w:r>
        <w:rPr>
          <w:rFonts w:ascii="Arial" w:hAnsi="Arial" w:cs="Arial"/>
        </w:rPr>
        <w:t xml:space="preserve">ROMANELI, O. O. </w:t>
      </w:r>
      <w:r>
        <w:rPr>
          <w:rFonts w:ascii="Arial" w:hAnsi="Arial" w:cs="Arial"/>
          <w:b/>
        </w:rPr>
        <w:t>História da educação no Brasil</w:t>
      </w:r>
      <w:r>
        <w:rPr>
          <w:rFonts w:ascii="Arial" w:hAnsi="Arial" w:cs="Arial"/>
        </w:rPr>
        <w:t>. 24ª ed. Petrópoli</w:t>
      </w:r>
      <w:r>
        <w:rPr>
          <w:rFonts w:ascii="Arial" w:hAnsi="Arial" w:cs="Arial"/>
        </w:rPr>
        <w:t>s: Vozes, 2000.</w:t>
      </w:r>
    </w:p>
    <w:p w:rsidR="00B32BE9" w:rsidRDefault="00E33243">
      <w:pPr>
        <w:pStyle w:val="Standard"/>
      </w:pPr>
      <w:r>
        <w:rPr>
          <w:rFonts w:ascii="Arial" w:hAnsi="Arial" w:cs="Arial"/>
        </w:rPr>
        <w:t xml:space="preserve">SAVIANI, D. </w:t>
      </w:r>
      <w:r>
        <w:rPr>
          <w:rFonts w:ascii="Arial" w:hAnsi="Arial" w:cs="Arial"/>
          <w:b/>
        </w:rPr>
        <w:t>História das ideias pedagógicas no Brasil</w:t>
      </w:r>
      <w:r>
        <w:rPr>
          <w:rFonts w:ascii="Arial" w:hAnsi="Arial" w:cs="Arial"/>
        </w:rPr>
        <w:t xml:space="preserve">. Campinas: Autores Associados, 2007.   </w:t>
      </w:r>
    </w:p>
    <w:p w:rsidR="00B32BE9" w:rsidRDefault="00B32BE9">
      <w:pPr>
        <w:pStyle w:val="Standard"/>
        <w:rPr>
          <w:rFonts w:ascii="Arial" w:hAnsi="Arial" w:cs="Arial"/>
        </w:rPr>
      </w:pPr>
    </w:p>
    <w:p w:rsidR="00B32BE9" w:rsidRDefault="00E33243">
      <w:pPr>
        <w:pStyle w:val="Standard"/>
        <w:suppressLineNumbers/>
        <w:spacing w:before="120"/>
        <w:jc w:val="both"/>
        <w:rPr>
          <w:rFonts w:ascii="Arial" w:eastAsia="SimSun, 宋体" w:hAnsi="Arial" w:cs="Arial"/>
          <w:b/>
          <w:bCs/>
          <w:lang w:bidi="hi-IN"/>
        </w:rPr>
      </w:pPr>
      <w:r>
        <w:rPr>
          <w:rFonts w:ascii="Arial" w:eastAsia="SimSun, 宋体" w:hAnsi="Arial" w:cs="Arial"/>
          <w:b/>
          <w:bCs/>
          <w:lang w:bidi="hi-IN"/>
        </w:rPr>
        <w:t>Bibliografia Complementar</w:t>
      </w:r>
    </w:p>
    <w:p w:rsidR="00B32BE9" w:rsidRDefault="00E33243">
      <w:pPr>
        <w:pStyle w:val="Standard"/>
        <w:spacing w:before="120"/>
        <w:jc w:val="both"/>
      </w:pPr>
      <w:r>
        <w:rPr>
          <w:rFonts w:ascii="Arial" w:eastAsia="Calibri" w:hAnsi="Arial" w:cs="Arial"/>
        </w:rPr>
        <w:t xml:space="preserve">ARANHA, M. L. </w:t>
      </w:r>
      <w:r>
        <w:rPr>
          <w:rFonts w:ascii="Arial" w:eastAsia="Calibri" w:hAnsi="Arial" w:cs="Arial"/>
          <w:b/>
        </w:rPr>
        <w:t>Filosofia da educação</w:t>
      </w:r>
      <w:r>
        <w:rPr>
          <w:rFonts w:ascii="Arial" w:eastAsia="Calibri" w:hAnsi="Arial" w:cs="Arial"/>
        </w:rPr>
        <w:t xml:space="preserve">. </w:t>
      </w:r>
      <w:proofErr w:type="gramStart"/>
      <w:r>
        <w:rPr>
          <w:rFonts w:ascii="Arial" w:eastAsia="Calibri" w:hAnsi="Arial" w:cs="Arial"/>
        </w:rPr>
        <w:t>2</w:t>
      </w:r>
      <w:proofErr w:type="gramEnd"/>
      <w:r>
        <w:rPr>
          <w:rFonts w:ascii="Arial" w:eastAsia="Calibri" w:hAnsi="Arial" w:cs="Arial"/>
        </w:rPr>
        <w:t xml:space="preserve"> ed. São Paulo: Moderna, 1996.</w:t>
      </w:r>
    </w:p>
    <w:p w:rsidR="00B32BE9" w:rsidRDefault="00E33243">
      <w:pPr>
        <w:pStyle w:val="Standard"/>
        <w:spacing w:before="120"/>
        <w:jc w:val="both"/>
      </w:pPr>
      <w:r>
        <w:rPr>
          <w:rFonts w:ascii="Arial" w:eastAsia="Calibri" w:hAnsi="Arial" w:cs="Arial"/>
        </w:rPr>
        <w:lastRenderedPageBreak/>
        <w:t xml:space="preserve">CHAUÍ, M. </w:t>
      </w:r>
      <w:r>
        <w:rPr>
          <w:rFonts w:ascii="Arial" w:eastAsia="Calibri" w:hAnsi="Arial" w:cs="Arial"/>
          <w:b/>
        </w:rPr>
        <w:t>Convite à filosofia</w:t>
      </w:r>
      <w:r>
        <w:rPr>
          <w:rFonts w:ascii="Arial" w:eastAsia="Calibri" w:hAnsi="Arial" w:cs="Arial"/>
        </w:rPr>
        <w:t xml:space="preserve">. São Paulo: Ática, </w:t>
      </w:r>
      <w:r>
        <w:rPr>
          <w:rFonts w:ascii="Arial" w:eastAsia="Calibri" w:hAnsi="Arial" w:cs="Arial"/>
        </w:rPr>
        <w:t>1994.</w:t>
      </w:r>
    </w:p>
    <w:p w:rsidR="00B32BE9" w:rsidRDefault="00E33243">
      <w:pPr>
        <w:pStyle w:val="Standard"/>
        <w:spacing w:before="120"/>
        <w:jc w:val="both"/>
      </w:pPr>
      <w:r>
        <w:rPr>
          <w:rFonts w:ascii="Arial" w:eastAsia="Calibri" w:hAnsi="Arial" w:cs="Arial"/>
        </w:rPr>
        <w:t xml:space="preserve">OLIVEIRA, I. A. </w:t>
      </w:r>
      <w:r>
        <w:rPr>
          <w:rFonts w:ascii="Arial" w:eastAsia="Calibri" w:hAnsi="Arial" w:cs="Arial"/>
          <w:b/>
        </w:rPr>
        <w:t>Filosofia da educação</w:t>
      </w:r>
      <w:r>
        <w:rPr>
          <w:rFonts w:ascii="Arial" w:eastAsia="Calibri" w:hAnsi="Arial" w:cs="Arial"/>
        </w:rPr>
        <w:t>: reflexões e debates. Petrópolis: Vozes, 2006.</w:t>
      </w:r>
    </w:p>
    <w:p w:rsidR="00B32BE9" w:rsidRDefault="00E33243">
      <w:pPr>
        <w:pStyle w:val="Standard"/>
        <w:spacing w:before="120"/>
        <w:jc w:val="both"/>
      </w:pPr>
      <w:r>
        <w:rPr>
          <w:rFonts w:ascii="Arial" w:eastAsia="SimSun, 宋体" w:hAnsi="Arial" w:cs="Arial"/>
          <w:lang w:bidi="hi-IN"/>
        </w:rPr>
        <w:t xml:space="preserve">RIBEIRO, M. L. S. </w:t>
      </w:r>
      <w:r>
        <w:rPr>
          <w:rFonts w:ascii="Arial" w:eastAsia="SimSun, 宋体" w:hAnsi="Arial" w:cs="Arial"/>
          <w:b/>
          <w:lang w:bidi="hi-IN"/>
        </w:rPr>
        <w:t>História da Educação Brasileira</w:t>
      </w:r>
      <w:r>
        <w:rPr>
          <w:rFonts w:ascii="Arial" w:eastAsia="SimSun, 宋体" w:hAnsi="Arial" w:cs="Arial"/>
          <w:lang w:bidi="hi-IN"/>
        </w:rPr>
        <w:t xml:space="preserve">. 6. </w:t>
      </w:r>
      <w:proofErr w:type="gramStart"/>
      <w:r>
        <w:rPr>
          <w:rFonts w:ascii="Arial" w:eastAsia="SimSun, 宋体" w:hAnsi="Arial" w:cs="Arial"/>
          <w:lang w:bidi="hi-IN"/>
        </w:rPr>
        <w:t>ed.</w:t>
      </w:r>
      <w:proofErr w:type="gramEnd"/>
      <w:r>
        <w:rPr>
          <w:rFonts w:ascii="Arial" w:eastAsia="SimSun, 宋体" w:hAnsi="Arial" w:cs="Arial"/>
          <w:lang w:bidi="hi-IN"/>
        </w:rPr>
        <w:t xml:space="preserve"> São Paulo: ed. Moraes, 1986.</w:t>
      </w:r>
    </w:p>
    <w:p w:rsidR="00B32BE9" w:rsidRDefault="00E33243">
      <w:pPr>
        <w:pStyle w:val="Standard"/>
      </w:pPr>
      <w:r>
        <w:rPr>
          <w:rFonts w:ascii="Arial" w:hAnsi="Arial" w:cs="Arial"/>
        </w:rPr>
        <w:t xml:space="preserve">VEIGA, C. G. </w:t>
      </w:r>
      <w:r>
        <w:rPr>
          <w:rFonts w:ascii="Arial" w:hAnsi="Arial" w:cs="Arial"/>
          <w:b/>
        </w:rPr>
        <w:t>História da educação</w:t>
      </w:r>
      <w:r>
        <w:rPr>
          <w:rFonts w:ascii="Arial" w:hAnsi="Arial" w:cs="Arial"/>
        </w:rPr>
        <w:t>. São Paulo: Ática, 2007.</w:t>
      </w:r>
    </w:p>
    <w:p w:rsidR="00B32BE9" w:rsidRDefault="00B32BE9">
      <w:pPr>
        <w:pStyle w:val="Standard"/>
        <w:spacing w:before="120"/>
        <w:jc w:val="both"/>
        <w:rPr>
          <w:rFonts w:ascii="Arial" w:hAnsi="Arial" w:cs="Arial"/>
          <w:bCs/>
          <w:lang w:eastAsia="pt-BR"/>
        </w:rPr>
      </w:pPr>
    </w:p>
    <w:p w:rsidR="00B32BE9" w:rsidRDefault="00B32BE9">
      <w:pPr>
        <w:pStyle w:val="Standard"/>
        <w:rPr>
          <w:rFonts w:ascii="Arial" w:hAnsi="Arial" w:cs="Arial"/>
          <w:bCs/>
          <w:lang w:eastAsia="pt-BR"/>
        </w:rPr>
      </w:pPr>
    </w:p>
    <w:p w:rsidR="00B32BE9" w:rsidRDefault="00E33243">
      <w:pPr>
        <w:pStyle w:val="Standard"/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FÍSICA APLICADA À</w:t>
      </w:r>
      <w:r>
        <w:rPr>
          <w:rFonts w:ascii="Arial" w:hAnsi="Arial" w:cs="Arial"/>
          <w:b/>
          <w:u w:val="single"/>
        </w:rPr>
        <w:t>S CIÊNCIAS NATURAIS</w:t>
      </w:r>
    </w:p>
    <w:p w:rsidR="00B32BE9" w:rsidRDefault="00B32BE9">
      <w:pPr>
        <w:pStyle w:val="Standard"/>
        <w:rPr>
          <w:rFonts w:ascii="Arial" w:hAnsi="Arial" w:cs="Arial"/>
          <w:b/>
          <w:bCs/>
          <w:u w:val="single"/>
          <w:lang w:eastAsia="pt-BR"/>
        </w:rPr>
      </w:pPr>
    </w:p>
    <w:p w:rsidR="00B32BE9" w:rsidRDefault="00E33243">
      <w:pPr>
        <w:pStyle w:val="Standard"/>
        <w:spacing w:line="360" w:lineRule="auto"/>
        <w:jc w:val="both"/>
      </w:pPr>
      <w:r>
        <w:rPr>
          <w:rFonts w:ascii="Arial" w:hAnsi="Arial" w:cs="Arial"/>
          <w:b/>
          <w:lang w:eastAsia="pt-BR"/>
        </w:rPr>
        <w:t>Ementa</w:t>
      </w:r>
      <w:r>
        <w:rPr>
          <w:rFonts w:ascii="Arial" w:hAnsi="Arial" w:cs="Arial"/>
          <w:lang w:eastAsia="pt-BR"/>
        </w:rPr>
        <w:t>:</w:t>
      </w:r>
      <w:r>
        <w:t xml:space="preserve"> </w:t>
      </w:r>
      <w:r>
        <w:rPr>
          <w:rFonts w:ascii="Arial" w:hAnsi="Arial" w:cs="Arial"/>
          <w:lang w:eastAsia="pt-BR"/>
        </w:rPr>
        <w:t>Medidas e Grandezas: Sistema Internacional de Medidas, Notação Científica e mudança de unidade; Cinemática: Deslocamento e trajetória, velocidade média, aceleração média e velocidade instantânea; Dinâmica: Leis de Newton; Trabalho e Energia: Trabalho Físi</w:t>
      </w:r>
      <w:r>
        <w:rPr>
          <w:rFonts w:ascii="Arial" w:hAnsi="Arial" w:cs="Arial"/>
          <w:lang w:eastAsia="pt-BR"/>
        </w:rPr>
        <w:t>co, Energia Cinética, Energia Potencial Gravitacional e Elástica; Conceitos de termodinâmica: Sistema termodinâmico, Lei Zero da Termodinâmica e Escalas Termométricas, Pressão e Volume, 1ª Lei da Termodinâmica, Trabalho Termodinâmico; Calorimetria: Calor e</w:t>
      </w:r>
      <w:r>
        <w:rPr>
          <w:rFonts w:ascii="Arial" w:hAnsi="Arial" w:cs="Arial"/>
          <w:lang w:eastAsia="pt-BR"/>
        </w:rPr>
        <w:t xml:space="preserve">specífico, quantidade de calor trocado entre materiais; Hidrostática: Densidade, Pressão Hidrostática e Lei de </w:t>
      </w:r>
      <w:proofErr w:type="spellStart"/>
      <w:r>
        <w:rPr>
          <w:rFonts w:ascii="Arial" w:hAnsi="Arial" w:cs="Arial"/>
          <w:lang w:eastAsia="pt-BR"/>
        </w:rPr>
        <w:t>Stevin</w:t>
      </w:r>
      <w:proofErr w:type="spellEnd"/>
      <w:r>
        <w:rPr>
          <w:rFonts w:ascii="Arial" w:hAnsi="Arial" w:cs="Arial"/>
          <w:lang w:eastAsia="pt-BR"/>
        </w:rPr>
        <w:t>, Princípio de Arquimedes; Eletrostática: Cargas Elétricas e tipos de eletrização; Magnetismo: Materiais magnéticos e fenômenos magnéticos;</w:t>
      </w:r>
      <w:r>
        <w:rPr>
          <w:rFonts w:ascii="Arial" w:hAnsi="Arial" w:cs="Arial"/>
          <w:lang w:eastAsia="pt-BR"/>
        </w:rPr>
        <w:t xml:space="preserve"> Introdução a Astronomia: Dimensões astronômicas, sistema solar e movimentos terrestres; Instrumentação no ensino de Física: Elaboração de experimentos físicos com matérias recicláveis e de baixo custo.</w:t>
      </w:r>
    </w:p>
    <w:p w:rsidR="00B32BE9" w:rsidRDefault="00B32BE9">
      <w:pPr>
        <w:pStyle w:val="Standard"/>
        <w:jc w:val="both"/>
        <w:rPr>
          <w:rFonts w:ascii="Arial" w:hAnsi="Arial" w:cs="Arial"/>
          <w:lang w:eastAsia="pt-BR"/>
        </w:rPr>
      </w:pPr>
    </w:p>
    <w:p w:rsidR="00B32BE9" w:rsidRDefault="00E33243">
      <w:pPr>
        <w:pStyle w:val="Standard"/>
        <w:suppressAutoHyphens w:val="0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Objetivos:</w:t>
      </w:r>
    </w:p>
    <w:p w:rsidR="00B32BE9" w:rsidRDefault="00B32BE9">
      <w:pPr>
        <w:pStyle w:val="Standard"/>
        <w:rPr>
          <w:rFonts w:ascii="Arial" w:hAnsi="Arial" w:cs="Arial"/>
          <w:b/>
          <w:bCs/>
          <w:lang w:eastAsia="pt-BR"/>
        </w:rPr>
      </w:pPr>
    </w:p>
    <w:p w:rsidR="00B32BE9" w:rsidRDefault="00E33243">
      <w:pPr>
        <w:pStyle w:val="Standard"/>
        <w:spacing w:line="360" w:lineRule="auto"/>
        <w:jc w:val="both"/>
      </w:pPr>
      <w:r>
        <w:rPr>
          <w:rFonts w:ascii="Symbol" w:eastAsia="Symbol" w:hAnsi="Symbol" w:cs="Symbol"/>
          <w:lang w:eastAsia="pt-BR"/>
        </w:rPr>
        <w:t></w:t>
      </w:r>
      <w:r>
        <w:rPr>
          <w:rFonts w:ascii="Symbol" w:eastAsia="Symbol" w:hAnsi="Symbol" w:cs="Symbol"/>
          <w:lang w:eastAsia="pt-BR"/>
        </w:rPr>
        <w:t></w:t>
      </w:r>
      <w:r>
        <w:rPr>
          <w:rFonts w:ascii="Arial" w:hAnsi="Arial" w:cs="Arial"/>
          <w:lang w:eastAsia="pt-BR"/>
        </w:rPr>
        <w:t>Estabelecer a interdisciplinaridade en</w:t>
      </w:r>
      <w:r>
        <w:rPr>
          <w:rFonts w:ascii="Arial" w:hAnsi="Arial" w:cs="Arial"/>
          <w:lang w:eastAsia="pt-BR"/>
        </w:rPr>
        <w:t>tre a Física e a Biologia através de conceitos fundamentais, fenômenos e experiências.</w:t>
      </w:r>
    </w:p>
    <w:p w:rsidR="00B32BE9" w:rsidRDefault="00E33243">
      <w:pPr>
        <w:pStyle w:val="Standard"/>
        <w:spacing w:line="360" w:lineRule="auto"/>
        <w:jc w:val="both"/>
      </w:pPr>
      <w:r>
        <w:rPr>
          <w:rFonts w:ascii="Symbol" w:eastAsia="Symbol" w:hAnsi="Symbol" w:cs="Symbol"/>
          <w:lang w:eastAsia="pt-BR"/>
        </w:rPr>
        <w:t></w:t>
      </w:r>
      <w:r>
        <w:rPr>
          <w:rFonts w:ascii="Symbol" w:eastAsia="Symbol" w:hAnsi="Symbol" w:cs="Symbol"/>
          <w:lang w:eastAsia="pt-BR"/>
        </w:rPr>
        <w:t></w:t>
      </w:r>
      <w:r>
        <w:rPr>
          <w:rFonts w:ascii="Arial" w:hAnsi="Arial" w:cs="Arial"/>
          <w:lang w:eastAsia="pt-BR"/>
        </w:rPr>
        <w:t xml:space="preserve"> Discutir os fenômenos da vida cotidiana, que possuem ligação direta com a Física e Biologia.</w:t>
      </w:r>
    </w:p>
    <w:p w:rsidR="00B32BE9" w:rsidRDefault="00B32BE9">
      <w:pPr>
        <w:pStyle w:val="Standard"/>
        <w:suppressAutoHyphens w:val="0"/>
        <w:spacing w:line="360" w:lineRule="auto"/>
        <w:jc w:val="both"/>
        <w:rPr>
          <w:rFonts w:ascii="Arial" w:hAnsi="Arial" w:cs="Arial"/>
          <w:lang w:eastAsia="pt-BR"/>
        </w:rPr>
      </w:pPr>
    </w:p>
    <w:p w:rsidR="00B32BE9" w:rsidRDefault="00E33243">
      <w:pPr>
        <w:pStyle w:val="Standard"/>
        <w:suppressAutoHyphens w:val="0"/>
        <w:jc w:val="both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Bibliografia Básica:</w:t>
      </w:r>
    </w:p>
    <w:p w:rsidR="00B32BE9" w:rsidRDefault="00B32BE9">
      <w:pPr>
        <w:pStyle w:val="Standard"/>
        <w:suppressAutoHyphens w:val="0"/>
        <w:jc w:val="both"/>
        <w:rPr>
          <w:rFonts w:ascii="Arial" w:hAnsi="Arial" w:cs="Arial"/>
          <w:b/>
          <w:bCs/>
          <w:lang w:eastAsia="pt-BR"/>
        </w:rPr>
      </w:pPr>
    </w:p>
    <w:p w:rsidR="00B32BE9" w:rsidRDefault="00E33243">
      <w:pPr>
        <w:pStyle w:val="Standard"/>
        <w:suppressAutoHyphens w:val="0"/>
        <w:jc w:val="both"/>
      </w:pPr>
      <w:r>
        <w:rPr>
          <w:rFonts w:ascii="Arial" w:hAnsi="Arial" w:cs="Arial"/>
          <w:lang w:eastAsia="pt-BR"/>
        </w:rPr>
        <w:t xml:space="preserve">ALVARENGA, B.; MÁXIMO, A. </w:t>
      </w:r>
      <w:r>
        <w:rPr>
          <w:rFonts w:ascii="Arial" w:hAnsi="Arial" w:cs="Arial"/>
          <w:b/>
          <w:bCs/>
          <w:lang w:eastAsia="pt-BR"/>
        </w:rPr>
        <w:t xml:space="preserve">Curso de Física. </w:t>
      </w:r>
      <w:r>
        <w:rPr>
          <w:rFonts w:ascii="Arial" w:hAnsi="Arial" w:cs="Arial"/>
          <w:lang w:eastAsia="pt-BR"/>
        </w:rPr>
        <w:t>São Pau</w:t>
      </w:r>
      <w:r>
        <w:rPr>
          <w:rFonts w:ascii="Arial" w:hAnsi="Arial" w:cs="Arial"/>
          <w:lang w:eastAsia="pt-BR"/>
        </w:rPr>
        <w:t>lo: Scipione, 2000.</w:t>
      </w:r>
    </w:p>
    <w:p w:rsidR="00B32BE9" w:rsidRDefault="00E33243">
      <w:pPr>
        <w:pStyle w:val="Standard"/>
        <w:suppressAutoHyphens w:val="0"/>
        <w:jc w:val="both"/>
      </w:pPr>
      <w:r>
        <w:rPr>
          <w:rFonts w:ascii="Arial" w:hAnsi="Arial" w:cs="Arial"/>
          <w:lang w:eastAsia="pt-BR"/>
        </w:rPr>
        <w:lastRenderedPageBreak/>
        <w:t xml:space="preserve">HALLIDAY, </w:t>
      </w:r>
      <w:proofErr w:type="gramStart"/>
      <w:r>
        <w:rPr>
          <w:rFonts w:ascii="Arial" w:hAnsi="Arial" w:cs="Arial"/>
          <w:lang w:eastAsia="pt-BR"/>
        </w:rPr>
        <w:t>D.</w:t>
      </w:r>
      <w:proofErr w:type="gramEnd"/>
      <w:r>
        <w:rPr>
          <w:rFonts w:ascii="Arial" w:hAnsi="Arial" w:cs="Arial"/>
          <w:lang w:eastAsia="pt-BR"/>
        </w:rPr>
        <w:t xml:space="preserve">; RESNICK, R.; WALKER, J. </w:t>
      </w:r>
      <w:r>
        <w:rPr>
          <w:rFonts w:ascii="Arial" w:hAnsi="Arial" w:cs="Arial"/>
          <w:b/>
          <w:bCs/>
          <w:lang w:eastAsia="pt-BR"/>
        </w:rPr>
        <w:t xml:space="preserve">Fundamentos da Física. </w:t>
      </w:r>
      <w:r>
        <w:rPr>
          <w:rFonts w:ascii="Arial" w:hAnsi="Arial" w:cs="Arial"/>
          <w:lang w:eastAsia="pt-BR"/>
        </w:rPr>
        <w:t>Rio de Janeiro: LTC, 2009.</w:t>
      </w:r>
    </w:p>
    <w:p w:rsidR="00B32BE9" w:rsidRDefault="00E33243">
      <w:pPr>
        <w:pStyle w:val="Standard"/>
        <w:suppressAutoHyphens w:val="0"/>
        <w:jc w:val="both"/>
      </w:pPr>
      <w:r>
        <w:rPr>
          <w:rFonts w:ascii="Arial" w:hAnsi="Arial" w:cs="Arial"/>
          <w:lang w:eastAsia="pt-BR"/>
        </w:rPr>
        <w:t>SEARS, F. W</w:t>
      </w:r>
      <w:proofErr w:type="gramStart"/>
      <w:r>
        <w:rPr>
          <w:rFonts w:ascii="Arial" w:hAnsi="Arial" w:cs="Arial"/>
          <w:lang w:eastAsia="pt-BR"/>
        </w:rPr>
        <w:t>.;</w:t>
      </w:r>
      <w:proofErr w:type="gramEnd"/>
      <w:r>
        <w:rPr>
          <w:rFonts w:ascii="Arial" w:hAnsi="Arial" w:cs="Arial"/>
          <w:lang w:eastAsia="pt-BR"/>
        </w:rPr>
        <w:t xml:space="preserve"> ZEMANSKY, M. W. </w:t>
      </w:r>
      <w:r>
        <w:rPr>
          <w:rFonts w:ascii="Arial" w:hAnsi="Arial" w:cs="Arial"/>
          <w:b/>
          <w:bCs/>
          <w:lang w:eastAsia="pt-BR"/>
        </w:rPr>
        <w:t xml:space="preserve">Física. </w:t>
      </w:r>
      <w:r>
        <w:rPr>
          <w:rFonts w:ascii="Arial" w:hAnsi="Arial" w:cs="Arial"/>
          <w:lang w:eastAsia="pt-BR"/>
        </w:rPr>
        <w:t xml:space="preserve">São Paulo: Pearson </w:t>
      </w:r>
      <w:proofErr w:type="spellStart"/>
      <w:r>
        <w:rPr>
          <w:rFonts w:ascii="Arial" w:hAnsi="Arial" w:cs="Arial"/>
          <w:lang w:eastAsia="pt-BR"/>
        </w:rPr>
        <w:t>Education</w:t>
      </w:r>
      <w:proofErr w:type="spellEnd"/>
      <w:r>
        <w:rPr>
          <w:rFonts w:ascii="Arial" w:hAnsi="Arial" w:cs="Arial"/>
          <w:lang w:eastAsia="pt-BR"/>
        </w:rPr>
        <w:t>, 2009.</w:t>
      </w:r>
    </w:p>
    <w:p w:rsidR="00B32BE9" w:rsidRDefault="00B32BE9">
      <w:pPr>
        <w:pStyle w:val="Standard"/>
        <w:suppressAutoHyphens w:val="0"/>
        <w:jc w:val="both"/>
        <w:rPr>
          <w:rFonts w:ascii="Arial" w:hAnsi="Arial" w:cs="Arial"/>
          <w:lang w:eastAsia="pt-BR"/>
        </w:rPr>
      </w:pPr>
    </w:p>
    <w:p w:rsidR="00B32BE9" w:rsidRDefault="00E33243">
      <w:pPr>
        <w:pStyle w:val="Standard"/>
        <w:suppressAutoHyphens w:val="0"/>
        <w:jc w:val="both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Bibliografia Complementar:</w:t>
      </w:r>
    </w:p>
    <w:p w:rsidR="00B32BE9" w:rsidRDefault="00B32BE9">
      <w:pPr>
        <w:pStyle w:val="Standard"/>
        <w:suppressAutoHyphens w:val="0"/>
        <w:jc w:val="both"/>
        <w:rPr>
          <w:rFonts w:ascii="Arial" w:hAnsi="Arial" w:cs="Arial"/>
          <w:b/>
          <w:bCs/>
          <w:lang w:eastAsia="pt-BR"/>
        </w:rPr>
      </w:pPr>
    </w:p>
    <w:p w:rsidR="00B32BE9" w:rsidRDefault="00E33243">
      <w:pPr>
        <w:pStyle w:val="Standard"/>
        <w:suppressAutoHyphens w:val="0"/>
        <w:jc w:val="both"/>
      </w:pPr>
      <w:r>
        <w:rPr>
          <w:rFonts w:ascii="Arial" w:hAnsi="Arial" w:cs="Arial"/>
          <w:lang w:eastAsia="pt-BR"/>
        </w:rPr>
        <w:t xml:space="preserve">ALONSO, M. S.; FINN, E. S. </w:t>
      </w:r>
      <w:r>
        <w:rPr>
          <w:rFonts w:ascii="Arial" w:hAnsi="Arial" w:cs="Arial"/>
          <w:b/>
          <w:bCs/>
          <w:lang w:eastAsia="pt-BR"/>
        </w:rPr>
        <w:t>Física</w:t>
      </w:r>
      <w:r>
        <w:rPr>
          <w:rFonts w:ascii="Arial" w:hAnsi="Arial" w:cs="Arial"/>
          <w:b/>
          <w:bCs/>
          <w:i/>
          <w:iCs/>
          <w:lang w:eastAsia="pt-BR"/>
        </w:rPr>
        <w:t xml:space="preserve">. </w:t>
      </w:r>
      <w:r>
        <w:rPr>
          <w:rFonts w:ascii="Arial" w:hAnsi="Arial" w:cs="Arial"/>
          <w:lang w:eastAsia="pt-BR"/>
        </w:rPr>
        <w:t>São Paulo:</w:t>
      </w:r>
      <w:r>
        <w:rPr>
          <w:rFonts w:ascii="Arial" w:hAnsi="Arial" w:cs="Arial"/>
          <w:lang w:eastAsia="pt-BR"/>
        </w:rPr>
        <w:t xml:space="preserve"> Edgar </w:t>
      </w:r>
      <w:proofErr w:type="spellStart"/>
      <w:r>
        <w:rPr>
          <w:rFonts w:ascii="Arial" w:hAnsi="Arial" w:cs="Arial"/>
          <w:lang w:eastAsia="pt-BR"/>
        </w:rPr>
        <w:t>Blucher</w:t>
      </w:r>
      <w:proofErr w:type="spellEnd"/>
      <w:r>
        <w:rPr>
          <w:rFonts w:ascii="Arial" w:hAnsi="Arial" w:cs="Arial"/>
          <w:lang w:eastAsia="pt-BR"/>
        </w:rPr>
        <w:t>, 1972.</w:t>
      </w:r>
    </w:p>
    <w:p w:rsidR="00B32BE9" w:rsidRDefault="00E33243">
      <w:pPr>
        <w:pStyle w:val="Standard"/>
        <w:suppressAutoHyphens w:val="0"/>
        <w:jc w:val="both"/>
      </w:pPr>
      <w:r>
        <w:rPr>
          <w:rFonts w:ascii="Arial" w:hAnsi="Arial" w:cs="Arial"/>
          <w:lang w:eastAsia="pt-BR"/>
        </w:rPr>
        <w:t xml:space="preserve">GASPAR, A. </w:t>
      </w:r>
      <w:r>
        <w:rPr>
          <w:rFonts w:ascii="Arial" w:hAnsi="Arial" w:cs="Arial"/>
          <w:b/>
          <w:bCs/>
          <w:lang w:eastAsia="pt-BR"/>
        </w:rPr>
        <w:t xml:space="preserve">Experiências de ciências para o ensino fundamental. </w:t>
      </w:r>
      <w:r>
        <w:rPr>
          <w:rFonts w:ascii="Arial" w:hAnsi="Arial" w:cs="Arial"/>
          <w:lang w:eastAsia="pt-BR"/>
        </w:rPr>
        <w:t>São Paulo: Ática, 2003.</w:t>
      </w:r>
    </w:p>
    <w:p w:rsidR="00B32BE9" w:rsidRDefault="00E33243">
      <w:pPr>
        <w:pStyle w:val="Standard"/>
        <w:suppressAutoHyphens w:val="0"/>
        <w:jc w:val="both"/>
      </w:pPr>
      <w:r>
        <w:rPr>
          <w:rFonts w:ascii="Arial" w:hAnsi="Arial" w:cs="Arial"/>
          <w:lang w:eastAsia="pt-BR"/>
        </w:rPr>
        <w:t>GASPAR, A</w:t>
      </w:r>
      <w:r>
        <w:rPr>
          <w:rFonts w:ascii="Arial" w:hAnsi="Arial" w:cs="Arial"/>
          <w:i/>
          <w:iCs/>
          <w:lang w:eastAsia="pt-BR"/>
        </w:rPr>
        <w:t xml:space="preserve">. </w:t>
      </w:r>
      <w:r>
        <w:rPr>
          <w:rFonts w:ascii="Arial" w:hAnsi="Arial" w:cs="Arial"/>
          <w:b/>
          <w:bCs/>
          <w:lang w:eastAsia="pt-BR"/>
        </w:rPr>
        <w:t xml:space="preserve">Experiências de ciências para o 1grau. </w:t>
      </w:r>
      <w:r>
        <w:rPr>
          <w:rFonts w:ascii="Arial" w:hAnsi="Arial" w:cs="Arial"/>
          <w:lang w:eastAsia="pt-BR"/>
        </w:rPr>
        <w:t>São Paulo: Ática, 1992.</w:t>
      </w:r>
    </w:p>
    <w:p w:rsidR="00B32BE9" w:rsidRDefault="00E33243">
      <w:pPr>
        <w:pStyle w:val="Standard"/>
        <w:suppressAutoHyphens w:val="0"/>
        <w:jc w:val="both"/>
      </w:pPr>
      <w:r>
        <w:rPr>
          <w:rFonts w:ascii="Arial" w:hAnsi="Arial" w:cs="Arial"/>
          <w:lang w:eastAsia="pt-BR"/>
        </w:rPr>
        <w:t xml:space="preserve">NELSON, P. C. </w:t>
      </w:r>
      <w:r>
        <w:rPr>
          <w:rFonts w:ascii="Arial" w:hAnsi="Arial" w:cs="Arial"/>
          <w:b/>
          <w:bCs/>
          <w:lang w:eastAsia="pt-BR"/>
        </w:rPr>
        <w:t xml:space="preserve">Física Biológica: </w:t>
      </w:r>
      <w:r>
        <w:rPr>
          <w:rFonts w:ascii="Arial" w:hAnsi="Arial" w:cs="Arial"/>
          <w:lang w:eastAsia="pt-BR"/>
        </w:rPr>
        <w:t xml:space="preserve">energia, informação, vida. Rio de </w:t>
      </w:r>
      <w:r>
        <w:rPr>
          <w:rFonts w:ascii="Arial" w:hAnsi="Arial" w:cs="Arial"/>
          <w:lang w:eastAsia="pt-BR"/>
        </w:rPr>
        <w:t>Janeiro: Guanabara Koogan, 2006.</w:t>
      </w:r>
    </w:p>
    <w:p w:rsidR="00B32BE9" w:rsidRDefault="00E33243">
      <w:pPr>
        <w:pStyle w:val="Standard"/>
        <w:suppressAutoHyphens w:val="0"/>
        <w:jc w:val="both"/>
      </w:pPr>
      <w:r>
        <w:rPr>
          <w:rFonts w:ascii="Arial" w:hAnsi="Arial" w:cs="Arial"/>
          <w:lang w:eastAsia="pt-BR"/>
        </w:rPr>
        <w:t xml:space="preserve">NUSSENZVEIG, H. M. </w:t>
      </w:r>
      <w:r>
        <w:rPr>
          <w:rFonts w:ascii="Arial" w:hAnsi="Arial" w:cs="Arial"/>
          <w:b/>
          <w:bCs/>
          <w:lang w:eastAsia="pt-BR"/>
        </w:rPr>
        <w:t xml:space="preserve">Curso de Física Básica. </w:t>
      </w:r>
      <w:r>
        <w:rPr>
          <w:rFonts w:ascii="Arial" w:hAnsi="Arial" w:cs="Arial"/>
          <w:lang w:eastAsia="pt-BR"/>
        </w:rPr>
        <w:t xml:space="preserve">São Paulo: Edgard </w:t>
      </w:r>
      <w:proofErr w:type="spellStart"/>
      <w:r>
        <w:rPr>
          <w:rFonts w:ascii="Arial" w:hAnsi="Arial" w:cs="Arial"/>
          <w:lang w:eastAsia="pt-BR"/>
        </w:rPr>
        <w:t>Blücher</w:t>
      </w:r>
      <w:proofErr w:type="spellEnd"/>
      <w:proofErr w:type="gramStart"/>
      <w:r>
        <w:rPr>
          <w:rFonts w:ascii="Arial" w:hAnsi="Arial" w:cs="Arial"/>
          <w:lang w:eastAsia="pt-BR"/>
        </w:rPr>
        <w:t>.,</w:t>
      </w:r>
      <w:proofErr w:type="gramEnd"/>
      <w:r>
        <w:rPr>
          <w:rFonts w:ascii="Arial" w:hAnsi="Arial" w:cs="Arial"/>
          <w:lang w:eastAsia="pt-BR"/>
        </w:rPr>
        <w:t xml:space="preserve"> 2002.</w:t>
      </w:r>
    </w:p>
    <w:p w:rsidR="00B32BE9" w:rsidRDefault="00B32BE9">
      <w:pPr>
        <w:pStyle w:val="Standard"/>
        <w:jc w:val="both"/>
        <w:rPr>
          <w:rFonts w:ascii="Arial" w:hAnsi="Arial" w:cs="Arial"/>
          <w:b/>
          <w:lang w:eastAsia="pt-BR"/>
        </w:rPr>
      </w:pPr>
    </w:p>
    <w:p w:rsidR="00B32BE9" w:rsidRDefault="00E33243">
      <w:pPr>
        <w:pStyle w:val="Standard"/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QUÍMICA GERAL</w:t>
      </w:r>
    </w:p>
    <w:p w:rsidR="00B32BE9" w:rsidRDefault="00E33243">
      <w:pPr>
        <w:pStyle w:val="Standard"/>
        <w:suppressAutoHyphens w:val="0"/>
        <w:spacing w:line="360" w:lineRule="auto"/>
        <w:jc w:val="both"/>
      </w:pPr>
      <w:r>
        <w:rPr>
          <w:rFonts w:ascii="Arial" w:eastAsia="Calibri" w:hAnsi="Arial" w:cs="Arial"/>
          <w:b/>
          <w:lang w:eastAsia="pt-BR"/>
        </w:rPr>
        <w:t xml:space="preserve">Ementa: </w:t>
      </w:r>
      <w:r>
        <w:rPr>
          <w:rFonts w:ascii="Arial" w:eastAsia="Calibri" w:hAnsi="Arial" w:cs="Arial"/>
          <w:lang w:eastAsia="pt-BR"/>
        </w:rPr>
        <w:t>Teoria e estrutura atômica; Tabela periódica; Ligações químicas; Funções inorgân</w:t>
      </w:r>
      <w:r>
        <w:rPr>
          <w:rFonts w:ascii="Arial" w:eastAsia="Calibri" w:hAnsi="Arial" w:cs="Arial"/>
          <w:lang w:eastAsia="pt-BR"/>
        </w:rPr>
        <w:t>i</w:t>
      </w:r>
      <w:r>
        <w:rPr>
          <w:rFonts w:ascii="Arial" w:eastAsia="Calibri" w:hAnsi="Arial" w:cs="Arial"/>
          <w:lang w:eastAsia="pt-BR"/>
        </w:rPr>
        <w:t>cas; Reações químicas; Normas de seguran</w:t>
      </w:r>
      <w:r>
        <w:rPr>
          <w:rFonts w:ascii="Arial" w:eastAsia="Calibri" w:hAnsi="Arial" w:cs="Arial"/>
          <w:lang w:eastAsia="pt-BR"/>
        </w:rPr>
        <w:t>ça, vidrarias e equipamentos básicos de labor</w:t>
      </w:r>
      <w:r>
        <w:rPr>
          <w:rFonts w:ascii="Arial" w:eastAsia="Calibri" w:hAnsi="Arial" w:cs="Arial"/>
          <w:lang w:eastAsia="pt-BR"/>
        </w:rPr>
        <w:t>a</w:t>
      </w:r>
      <w:r>
        <w:rPr>
          <w:rFonts w:ascii="Arial" w:eastAsia="Calibri" w:hAnsi="Arial" w:cs="Arial"/>
          <w:lang w:eastAsia="pt-BR"/>
        </w:rPr>
        <w:t>tório; Operações de medida; Substâncias e misturas: separação, purificação e caracteriz</w:t>
      </w:r>
      <w:r>
        <w:rPr>
          <w:rFonts w:ascii="Arial" w:eastAsia="Calibri" w:hAnsi="Arial" w:cs="Arial"/>
          <w:lang w:eastAsia="pt-BR"/>
        </w:rPr>
        <w:t>a</w:t>
      </w:r>
      <w:r>
        <w:rPr>
          <w:rFonts w:ascii="Arial" w:eastAsia="Calibri" w:hAnsi="Arial" w:cs="Arial"/>
          <w:lang w:eastAsia="pt-BR"/>
        </w:rPr>
        <w:t>ção; Preparo e padronização de soluções.</w:t>
      </w:r>
    </w:p>
    <w:p w:rsidR="00B32BE9" w:rsidRDefault="00E33243">
      <w:pPr>
        <w:pStyle w:val="Standard"/>
        <w:suppressAutoHyphens w:val="0"/>
        <w:spacing w:line="360" w:lineRule="auto"/>
        <w:jc w:val="both"/>
        <w:rPr>
          <w:rFonts w:ascii="Arial" w:hAnsi="Arial" w:cs="Arial"/>
          <w:b/>
          <w:lang w:eastAsia="pt-BR"/>
        </w:rPr>
      </w:pPr>
      <w:r>
        <w:rPr>
          <w:rFonts w:ascii="Arial" w:hAnsi="Arial" w:cs="Arial"/>
          <w:b/>
          <w:lang w:eastAsia="pt-BR"/>
        </w:rPr>
        <w:t>Objetivos:</w:t>
      </w:r>
    </w:p>
    <w:p w:rsidR="00B32BE9" w:rsidRDefault="00E33243" w:rsidP="00E33243">
      <w:pPr>
        <w:pStyle w:val="Standard"/>
        <w:numPr>
          <w:ilvl w:val="0"/>
          <w:numId w:val="59"/>
        </w:numPr>
        <w:suppressAutoHyphens w:val="0"/>
        <w:spacing w:line="360" w:lineRule="auto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Conhecer os fundamentos básicos da química geral.</w:t>
      </w:r>
    </w:p>
    <w:p w:rsidR="00B32BE9" w:rsidRDefault="00E33243">
      <w:pPr>
        <w:pStyle w:val="Standard"/>
        <w:numPr>
          <w:ilvl w:val="0"/>
          <w:numId w:val="12"/>
        </w:numPr>
        <w:suppressAutoHyphens w:val="0"/>
        <w:spacing w:line="360" w:lineRule="auto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 xml:space="preserve">Relacionar a </w:t>
      </w:r>
      <w:r>
        <w:rPr>
          <w:rFonts w:ascii="Arial" w:hAnsi="Arial" w:cs="Arial"/>
          <w:lang w:eastAsia="pt-BR"/>
        </w:rPr>
        <w:t>importância dos conhecimentos químicos para a compreensão de mu</w:t>
      </w:r>
      <w:r>
        <w:rPr>
          <w:rFonts w:ascii="Arial" w:hAnsi="Arial" w:cs="Arial"/>
          <w:lang w:eastAsia="pt-BR"/>
        </w:rPr>
        <w:t>i</w:t>
      </w:r>
      <w:r>
        <w:rPr>
          <w:rFonts w:ascii="Arial" w:hAnsi="Arial" w:cs="Arial"/>
          <w:lang w:eastAsia="pt-BR"/>
        </w:rPr>
        <w:t xml:space="preserve">tos processos biológicos.   </w:t>
      </w:r>
    </w:p>
    <w:p w:rsidR="00B32BE9" w:rsidRDefault="00B32BE9">
      <w:pPr>
        <w:pStyle w:val="Standard"/>
        <w:suppressAutoHyphens w:val="0"/>
        <w:spacing w:line="360" w:lineRule="auto"/>
        <w:jc w:val="both"/>
        <w:rPr>
          <w:rFonts w:ascii="Arial" w:eastAsia="Calibri" w:hAnsi="Arial" w:cs="Arial"/>
          <w:lang w:eastAsia="pt-BR"/>
        </w:rPr>
      </w:pPr>
    </w:p>
    <w:p w:rsidR="00B32BE9" w:rsidRDefault="00E33243">
      <w:pPr>
        <w:pStyle w:val="Standard"/>
        <w:suppressAutoHyphens w:val="0"/>
        <w:jc w:val="both"/>
        <w:rPr>
          <w:rFonts w:ascii="Arial" w:eastAsia="Calibri" w:hAnsi="Arial" w:cs="Arial"/>
          <w:b/>
          <w:lang w:eastAsia="pt-BR"/>
        </w:rPr>
      </w:pPr>
      <w:r>
        <w:rPr>
          <w:rFonts w:ascii="Arial" w:eastAsia="Calibri" w:hAnsi="Arial" w:cs="Arial"/>
          <w:b/>
          <w:lang w:eastAsia="pt-BR"/>
        </w:rPr>
        <w:t>Bibliografia básica:</w:t>
      </w:r>
    </w:p>
    <w:p w:rsidR="00B32BE9" w:rsidRDefault="00B32BE9">
      <w:pPr>
        <w:pStyle w:val="Standard"/>
        <w:suppressAutoHyphens w:val="0"/>
        <w:jc w:val="both"/>
        <w:rPr>
          <w:rFonts w:ascii="Arial" w:eastAsia="Calibri" w:hAnsi="Arial" w:cs="Arial"/>
          <w:b/>
          <w:lang w:eastAsia="pt-BR"/>
        </w:rPr>
      </w:pPr>
    </w:p>
    <w:p w:rsidR="00B32BE9" w:rsidRDefault="00E33243">
      <w:pPr>
        <w:pStyle w:val="Standard"/>
        <w:suppressAutoHyphens w:val="0"/>
        <w:jc w:val="both"/>
      </w:pPr>
      <w:r>
        <w:rPr>
          <w:rFonts w:ascii="Arial" w:eastAsia="Calibri" w:hAnsi="Arial" w:cs="Arial"/>
          <w:lang w:eastAsia="pt-BR"/>
        </w:rPr>
        <w:t xml:space="preserve">ATKINS, P. </w:t>
      </w:r>
      <w:r>
        <w:rPr>
          <w:rFonts w:ascii="Arial" w:eastAsia="Calibri" w:hAnsi="Arial" w:cs="Arial"/>
          <w:b/>
          <w:lang w:eastAsia="pt-BR"/>
        </w:rPr>
        <w:t>Princípios de química</w:t>
      </w:r>
      <w:r>
        <w:rPr>
          <w:rFonts w:ascii="Arial" w:eastAsia="Calibri" w:hAnsi="Arial" w:cs="Arial"/>
          <w:lang w:eastAsia="pt-BR"/>
        </w:rPr>
        <w:t xml:space="preserve">: questionando a vida moderna e o meio ambiente. 1ª. </w:t>
      </w:r>
      <w:proofErr w:type="gramStart"/>
      <w:r>
        <w:rPr>
          <w:rFonts w:ascii="Arial" w:eastAsia="Calibri" w:hAnsi="Arial" w:cs="Arial"/>
          <w:lang w:eastAsia="pt-BR"/>
        </w:rPr>
        <w:t>ed.</w:t>
      </w:r>
      <w:proofErr w:type="gramEnd"/>
      <w:r>
        <w:rPr>
          <w:rFonts w:ascii="Arial" w:eastAsia="Calibri" w:hAnsi="Arial" w:cs="Arial"/>
          <w:lang w:eastAsia="pt-BR"/>
        </w:rPr>
        <w:t xml:space="preserve"> Porto Alegre: Ed. </w:t>
      </w:r>
      <w:proofErr w:type="spellStart"/>
      <w:r>
        <w:rPr>
          <w:rFonts w:ascii="Arial" w:eastAsia="Calibri" w:hAnsi="Arial" w:cs="Arial"/>
          <w:lang w:eastAsia="pt-BR"/>
        </w:rPr>
        <w:t>Bookman</w:t>
      </w:r>
      <w:proofErr w:type="spellEnd"/>
      <w:r>
        <w:rPr>
          <w:rFonts w:ascii="Arial" w:eastAsia="Calibri" w:hAnsi="Arial" w:cs="Arial"/>
          <w:lang w:eastAsia="pt-BR"/>
        </w:rPr>
        <w:t xml:space="preserve"> Companhia, 2012.</w:t>
      </w:r>
    </w:p>
    <w:p w:rsidR="00B32BE9" w:rsidRDefault="00E33243">
      <w:pPr>
        <w:pStyle w:val="Standard"/>
        <w:suppressAutoHyphens w:val="0"/>
        <w:jc w:val="both"/>
      </w:pPr>
      <w:r>
        <w:rPr>
          <w:rFonts w:ascii="Arial" w:eastAsia="Calibri" w:hAnsi="Arial" w:cs="Arial"/>
          <w:lang w:eastAsia="pt-BR"/>
        </w:rPr>
        <w:t>MAHAN, B</w:t>
      </w:r>
      <w:r>
        <w:rPr>
          <w:rFonts w:ascii="Arial" w:eastAsia="Calibri" w:hAnsi="Arial" w:cs="Arial"/>
          <w:lang w:eastAsia="pt-BR"/>
        </w:rPr>
        <w:t xml:space="preserve">. H., MYERS, R. J. </w:t>
      </w:r>
      <w:r>
        <w:rPr>
          <w:rFonts w:ascii="Arial" w:eastAsia="Calibri" w:hAnsi="Arial" w:cs="Arial"/>
          <w:b/>
          <w:lang w:eastAsia="pt-BR"/>
        </w:rPr>
        <w:t>Química</w:t>
      </w:r>
      <w:r>
        <w:rPr>
          <w:rFonts w:ascii="Arial" w:eastAsia="Calibri" w:hAnsi="Arial" w:cs="Arial"/>
          <w:lang w:eastAsia="pt-BR"/>
        </w:rPr>
        <w:t xml:space="preserve">: um curso universitário. </w:t>
      </w:r>
      <w:r>
        <w:rPr>
          <w:rFonts w:ascii="Arial" w:eastAsia="Calibri" w:hAnsi="Arial" w:cs="Arial"/>
          <w:lang w:val="it-IT" w:eastAsia="pt-BR"/>
        </w:rPr>
        <w:t xml:space="preserve">4ª. ed. São Paulo: Ed. </w:t>
      </w:r>
      <w:r>
        <w:rPr>
          <w:rFonts w:ascii="Arial" w:eastAsia="Calibri" w:hAnsi="Arial" w:cs="Arial"/>
          <w:lang w:eastAsia="pt-BR"/>
        </w:rPr>
        <w:t>E</w:t>
      </w:r>
      <w:r>
        <w:rPr>
          <w:rFonts w:ascii="Arial" w:eastAsia="Calibri" w:hAnsi="Arial" w:cs="Arial"/>
          <w:lang w:eastAsia="pt-BR"/>
        </w:rPr>
        <w:t>d</w:t>
      </w:r>
      <w:r>
        <w:rPr>
          <w:rFonts w:ascii="Arial" w:eastAsia="Calibri" w:hAnsi="Arial" w:cs="Arial"/>
          <w:lang w:eastAsia="pt-BR"/>
        </w:rPr>
        <w:t xml:space="preserve">gard </w:t>
      </w:r>
      <w:proofErr w:type="spellStart"/>
      <w:r>
        <w:rPr>
          <w:rFonts w:ascii="Arial" w:eastAsia="Calibri" w:hAnsi="Arial" w:cs="Arial"/>
          <w:lang w:eastAsia="pt-BR"/>
        </w:rPr>
        <w:t>Blucher</w:t>
      </w:r>
      <w:proofErr w:type="spellEnd"/>
      <w:r>
        <w:rPr>
          <w:rFonts w:ascii="Arial" w:eastAsia="Calibri" w:hAnsi="Arial" w:cs="Arial"/>
          <w:lang w:eastAsia="pt-BR"/>
        </w:rPr>
        <w:t>, 2000.</w:t>
      </w:r>
    </w:p>
    <w:p w:rsidR="00B32BE9" w:rsidRDefault="00E33243">
      <w:pPr>
        <w:pStyle w:val="Standard"/>
        <w:suppressAutoHyphens w:val="0"/>
        <w:jc w:val="both"/>
      </w:pPr>
      <w:r>
        <w:rPr>
          <w:rFonts w:ascii="Arial" w:hAnsi="Arial" w:cs="Arial"/>
          <w:lang w:eastAsia="pt-BR"/>
        </w:rPr>
        <w:t xml:space="preserve">RUSSEL, J. B. </w:t>
      </w:r>
      <w:r>
        <w:rPr>
          <w:rFonts w:ascii="Arial" w:hAnsi="Arial" w:cs="Arial"/>
          <w:b/>
          <w:bCs/>
          <w:lang w:eastAsia="pt-BR"/>
        </w:rPr>
        <w:t>Química geral</w:t>
      </w:r>
      <w:r>
        <w:rPr>
          <w:rFonts w:ascii="Arial" w:hAnsi="Arial" w:cs="Arial"/>
          <w:lang w:eastAsia="pt-BR"/>
        </w:rPr>
        <w:t xml:space="preserve">. </w:t>
      </w:r>
      <w:proofErr w:type="gramStart"/>
      <w:r w:rsidRPr="00126AED">
        <w:rPr>
          <w:rFonts w:ascii="Arial" w:hAnsi="Arial" w:cs="Arial"/>
          <w:lang w:eastAsia="pt-BR"/>
        </w:rPr>
        <w:t>2</w:t>
      </w:r>
      <w:proofErr w:type="gramEnd"/>
      <w:r w:rsidRPr="00126AED">
        <w:rPr>
          <w:rFonts w:ascii="Arial" w:hAnsi="Arial" w:cs="Arial"/>
          <w:lang w:eastAsia="pt-BR"/>
        </w:rPr>
        <w:t xml:space="preserve"> ed. São Paulo: Makron Books, 2004. </w:t>
      </w:r>
      <w:r>
        <w:rPr>
          <w:rFonts w:ascii="Arial" w:hAnsi="Arial" w:cs="Arial"/>
          <w:lang w:eastAsia="pt-BR"/>
        </w:rPr>
        <w:t>Vol.1.</w:t>
      </w:r>
    </w:p>
    <w:p w:rsidR="00B32BE9" w:rsidRDefault="00E33243">
      <w:pPr>
        <w:pStyle w:val="Standard"/>
        <w:suppressAutoHyphens w:val="0"/>
        <w:jc w:val="both"/>
      </w:pPr>
      <w:r>
        <w:rPr>
          <w:rFonts w:ascii="Arial" w:hAnsi="Arial" w:cs="Arial"/>
          <w:lang w:eastAsia="pt-BR"/>
        </w:rPr>
        <w:lastRenderedPageBreak/>
        <w:t xml:space="preserve">TRINDADE, D. F.; OLIVEIRA, F. P.; BANUTH, G. S. L.; BISPO, J. G. </w:t>
      </w:r>
      <w:r>
        <w:rPr>
          <w:rFonts w:ascii="Arial" w:hAnsi="Arial" w:cs="Arial"/>
          <w:b/>
          <w:bCs/>
          <w:lang w:eastAsia="pt-BR"/>
        </w:rPr>
        <w:t xml:space="preserve">Química Básica </w:t>
      </w:r>
      <w:r>
        <w:rPr>
          <w:rFonts w:ascii="Arial" w:hAnsi="Arial" w:cs="Arial"/>
          <w:b/>
          <w:bCs/>
          <w:lang w:eastAsia="pt-BR"/>
        </w:rPr>
        <w:t>Exp</w:t>
      </w:r>
      <w:r>
        <w:rPr>
          <w:rFonts w:ascii="Arial" w:hAnsi="Arial" w:cs="Arial"/>
          <w:b/>
          <w:bCs/>
          <w:lang w:eastAsia="pt-BR"/>
        </w:rPr>
        <w:t>e</w:t>
      </w:r>
      <w:r>
        <w:rPr>
          <w:rFonts w:ascii="Arial" w:hAnsi="Arial" w:cs="Arial"/>
          <w:b/>
          <w:bCs/>
          <w:lang w:eastAsia="pt-BR"/>
        </w:rPr>
        <w:t xml:space="preserve">rimental. </w:t>
      </w:r>
      <w:proofErr w:type="gramStart"/>
      <w:r>
        <w:rPr>
          <w:rFonts w:ascii="Arial" w:hAnsi="Arial" w:cs="Arial"/>
          <w:lang w:eastAsia="pt-BR"/>
        </w:rPr>
        <w:t>2</w:t>
      </w:r>
      <w:proofErr w:type="gramEnd"/>
      <w:r>
        <w:rPr>
          <w:rFonts w:ascii="Arial" w:hAnsi="Arial" w:cs="Arial"/>
          <w:lang w:eastAsia="pt-BR"/>
        </w:rPr>
        <w:t xml:space="preserve"> ed. São Paulo: Ícone, 1998.</w:t>
      </w:r>
    </w:p>
    <w:p w:rsidR="00B32BE9" w:rsidRDefault="00B32BE9">
      <w:pPr>
        <w:pStyle w:val="Standard"/>
        <w:suppressAutoHyphens w:val="0"/>
        <w:jc w:val="both"/>
        <w:rPr>
          <w:rFonts w:ascii="Arial" w:hAnsi="Arial" w:cs="Arial"/>
          <w:b/>
          <w:bCs/>
          <w:lang w:eastAsia="pt-BR"/>
        </w:rPr>
      </w:pPr>
    </w:p>
    <w:p w:rsidR="00B32BE9" w:rsidRDefault="00E33243">
      <w:pPr>
        <w:pStyle w:val="Standard"/>
        <w:suppressAutoHyphens w:val="0"/>
        <w:jc w:val="both"/>
        <w:rPr>
          <w:rFonts w:ascii="Arial" w:eastAsia="Calibri" w:hAnsi="Arial" w:cs="Arial"/>
          <w:b/>
          <w:bCs/>
          <w:lang w:eastAsia="pt-BR"/>
        </w:rPr>
      </w:pPr>
      <w:r>
        <w:rPr>
          <w:rFonts w:ascii="Arial" w:eastAsia="Calibri" w:hAnsi="Arial" w:cs="Arial"/>
          <w:b/>
          <w:bCs/>
          <w:lang w:eastAsia="pt-BR"/>
        </w:rPr>
        <w:t>Bibliografia complementar:</w:t>
      </w:r>
    </w:p>
    <w:p w:rsidR="00B32BE9" w:rsidRDefault="00B32BE9">
      <w:pPr>
        <w:pStyle w:val="Standard"/>
        <w:suppressAutoHyphens w:val="0"/>
        <w:jc w:val="both"/>
        <w:rPr>
          <w:rFonts w:ascii="Arial" w:eastAsia="Calibri" w:hAnsi="Arial" w:cs="Arial"/>
          <w:b/>
          <w:bCs/>
          <w:lang w:eastAsia="pt-BR"/>
        </w:rPr>
      </w:pPr>
    </w:p>
    <w:p w:rsidR="00B32BE9" w:rsidRDefault="00E33243">
      <w:pPr>
        <w:pStyle w:val="Standard"/>
        <w:suppressAutoHyphens w:val="0"/>
        <w:jc w:val="both"/>
      </w:pPr>
      <w:r>
        <w:rPr>
          <w:rFonts w:ascii="Arial" w:hAnsi="Arial" w:cs="Arial"/>
          <w:lang w:eastAsia="pt-BR"/>
        </w:rPr>
        <w:t xml:space="preserve">BRADY, J. E. HUMISTON, G. E. </w:t>
      </w:r>
      <w:r>
        <w:rPr>
          <w:rFonts w:ascii="Arial" w:hAnsi="Arial" w:cs="Arial"/>
          <w:b/>
          <w:lang w:eastAsia="pt-BR"/>
        </w:rPr>
        <w:t>Química geral</w:t>
      </w:r>
      <w:r>
        <w:rPr>
          <w:rFonts w:ascii="Arial" w:hAnsi="Arial" w:cs="Arial"/>
          <w:lang w:eastAsia="pt-BR"/>
        </w:rPr>
        <w:t xml:space="preserve">. </w:t>
      </w:r>
      <w:proofErr w:type="gramStart"/>
      <w:r>
        <w:rPr>
          <w:rFonts w:ascii="Arial" w:hAnsi="Arial" w:cs="Arial"/>
          <w:lang w:eastAsia="pt-BR"/>
        </w:rPr>
        <w:t>v.</w:t>
      </w:r>
      <w:proofErr w:type="gramEnd"/>
      <w:r>
        <w:rPr>
          <w:rFonts w:ascii="Arial" w:hAnsi="Arial" w:cs="Arial"/>
          <w:lang w:eastAsia="pt-BR"/>
        </w:rPr>
        <w:t xml:space="preserve"> 1, 2ª. </w:t>
      </w:r>
      <w:proofErr w:type="gramStart"/>
      <w:r>
        <w:rPr>
          <w:rFonts w:ascii="Arial" w:hAnsi="Arial" w:cs="Arial"/>
          <w:lang w:eastAsia="pt-BR"/>
        </w:rPr>
        <w:t>ed.</w:t>
      </w:r>
      <w:proofErr w:type="gramEnd"/>
      <w:r>
        <w:rPr>
          <w:rFonts w:ascii="Arial" w:hAnsi="Arial" w:cs="Arial"/>
          <w:lang w:eastAsia="pt-BR"/>
        </w:rPr>
        <w:t xml:space="preserve"> Rio de Janeiro: LTC, 2002.</w:t>
      </w:r>
    </w:p>
    <w:p w:rsidR="00B32BE9" w:rsidRDefault="00E33243">
      <w:pPr>
        <w:pStyle w:val="Standard"/>
        <w:suppressAutoHyphens w:val="0"/>
        <w:jc w:val="both"/>
      </w:pPr>
      <w:r>
        <w:rPr>
          <w:rFonts w:ascii="Arial" w:hAnsi="Arial" w:cs="Arial"/>
          <w:lang w:eastAsia="pt-BR"/>
        </w:rPr>
        <w:t xml:space="preserve">MAIA, D.J.; BIANCHI, J.C.A. </w:t>
      </w:r>
      <w:r>
        <w:rPr>
          <w:rFonts w:ascii="Arial" w:hAnsi="Arial" w:cs="Arial"/>
          <w:b/>
          <w:lang w:eastAsia="pt-BR"/>
        </w:rPr>
        <w:t>Química Geral: fundamentos</w:t>
      </w:r>
      <w:r>
        <w:rPr>
          <w:rFonts w:ascii="Arial" w:hAnsi="Arial" w:cs="Arial"/>
          <w:lang w:eastAsia="pt-BR"/>
        </w:rPr>
        <w:t xml:space="preserve">. 1ª ed. São Paulo: </w:t>
      </w:r>
      <w:proofErr w:type="spellStart"/>
      <w:r>
        <w:rPr>
          <w:rFonts w:ascii="Arial" w:hAnsi="Arial" w:cs="Arial"/>
          <w:lang w:eastAsia="pt-BR"/>
        </w:rPr>
        <w:t>Printice</w:t>
      </w:r>
      <w:proofErr w:type="spellEnd"/>
      <w:r>
        <w:rPr>
          <w:rFonts w:ascii="Arial" w:hAnsi="Arial" w:cs="Arial"/>
          <w:lang w:eastAsia="pt-BR"/>
        </w:rPr>
        <w:t xml:space="preserve"> Hall, 2007.</w:t>
      </w:r>
    </w:p>
    <w:p w:rsidR="00B32BE9" w:rsidRDefault="00B32BE9">
      <w:pPr>
        <w:pStyle w:val="Standard"/>
        <w:jc w:val="both"/>
        <w:rPr>
          <w:rFonts w:ascii="Arial" w:hAnsi="Arial" w:cs="Arial"/>
          <w:b/>
          <w:bCs/>
          <w:caps/>
          <w:lang w:eastAsia="pt-BR"/>
        </w:rPr>
      </w:pPr>
    </w:p>
    <w:p w:rsidR="00B32BE9" w:rsidRDefault="00E33243">
      <w:pPr>
        <w:pStyle w:val="Standard"/>
        <w:jc w:val="both"/>
        <w:rPr>
          <w:rFonts w:ascii="Arial" w:hAnsi="Arial" w:cs="Arial"/>
          <w:b/>
          <w:bCs/>
          <w:caps/>
          <w:u w:val="single"/>
        </w:rPr>
      </w:pPr>
      <w:r>
        <w:rPr>
          <w:rFonts w:ascii="Arial" w:hAnsi="Arial" w:cs="Arial"/>
          <w:b/>
          <w:bCs/>
          <w:caps/>
          <w:u w:val="single"/>
        </w:rPr>
        <w:t>QUÍMICA ORGÂNICA</w:t>
      </w:r>
    </w:p>
    <w:p w:rsidR="00B32BE9" w:rsidRDefault="00B32BE9">
      <w:pPr>
        <w:pStyle w:val="Standard"/>
        <w:jc w:val="both"/>
        <w:rPr>
          <w:rFonts w:ascii="Arial" w:hAnsi="Arial" w:cs="Arial"/>
          <w:b/>
          <w:bCs/>
          <w:caps/>
          <w:u w:val="single"/>
        </w:rPr>
      </w:pPr>
    </w:p>
    <w:p w:rsidR="00B32BE9" w:rsidRDefault="00E33243">
      <w:pPr>
        <w:pStyle w:val="Standard"/>
        <w:suppressAutoHyphens w:val="0"/>
        <w:spacing w:line="360" w:lineRule="auto"/>
        <w:jc w:val="both"/>
      </w:pPr>
      <w:r>
        <w:rPr>
          <w:rFonts w:ascii="Arial" w:hAnsi="Arial" w:cs="Arial"/>
          <w:b/>
          <w:lang w:eastAsia="pt-BR"/>
        </w:rPr>
        <w:t xml:space="preserve">Ementa: </w:t>
      </w:r>
      <w:r>
        <w:rPr>
          <w:rFonts w:ascii="Arial" w:hAnsi="Arial" w:cs="Arial"/>
          <w:lang w:eastAsia="pt-BR"/>
        </w:rPr>
        <w:t>Hidrocarbonetos. Funções orgânicas. Isomeria plana e espacial. Mecanismo das reações orgânicas.</w:t>
      </w:r>
    </w:p>
    <w:p w:rsidR="00B32BE9" w:rsidRDefault="00E33243">
      <w:pPr>
        <w:pStyle w:val="Standard"/>
        <w:suppressAutoHyphens w:val="0"/>
        <w:spacing w:line="360" w:lineRule="auto"/>
        <w:jc w:val="both"/>
        <w:rPr>
          <w:rFonts w:ascii="Arial" w:hAnsi="Arial" w:cs="Arial"/>
          <w:b/>
          <w:lang w:eastAsia="pt-BR"/>
        </w:rPr>
      </w:pPr>
      <w:r>
        <w:rPr>
          <w:rFonts w:ascii="Arial" w:hAnsi="Arial" w:cs="Arial"/>
          <w:b/>
          <w:lang w:eastAsia="pt-BR"/>
        </w:rPr>
        <w:t>Objetivo:</w:t>
      </w:r>
    </w:p>
    <w:p w:rsidR="00B32BE9" w:rsidRDefault="00E33243" w:rsidP="00E33243">
      <w:pPr>
        <w:pStyle w:val="Standard"/>
        <w:numPr>
          <w:ilvl w:val="0"/>
          <w:numId w:val="60"/>
        </w:numPr>
        <w:suppressAutoHyphens w:val="0"/>
        <w:spacing w:line="360" w:lineRule="auto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Desenvolver os conceitos fundamentais de compostos orgânicos, discutindo as pri</w:t>
      </w:r>
      <w:r>
        <w:rPr>
          <w:rFonts w:ascii="Arial" w:hAnsi="Arial" w:cs="Arial"/>
          <w:lang w:eastAsia="pt-BR"/>
        </w:rPr>
        <w:t>n</w:t>
      </w:r>
      <w:r>
        <w:rPr>
          <w:rFonts w:ascii="Arial" w:hAnsi="Arial" w:cs="Arial"/>
          <w:lang w:eastAsia="pt-BR"/>
        </w:rPr>
        <w:t>cipais características estruturais e eletrôn</w:t>
      </w:r>
      <w:r>
        <w:rPr>
          <w:rFonts w:ascii="Arial" w:hAnsi="Arial" w:cs="Arial"/>
          <w:lang w:eastAsia="pt-BR"/>
        </w:rPr>
        <w:t>icas. Introduzir fundamentos físico-químicos dos mecanismos e reações de química orgânica.</w:t>
      </w:r>
    </w:p>
    <w:p w:rsidR="00B32BE9" w:rsidRDefault="00B32BE9">
      <w:pPr>
        <w:pStyle w:val="Standard"/>
        <w:suppressAutoHyphens w:val="0"/>
        <w:jc w:val="both"/>
        <w:rPr>
          <w:rFonts w:ascii="Arial" w:hAnsi="Arial" w:cs="Arial"/>
          <w:lang w:eastAsia="pt-BR"/>
        </w:rPr>
      </w:pPr>
    </w:p>
    <w:p w:rsidR="00B32BE9" w:rsidRDefault="00E33243">
      <w:pPr>
        <w:pStyle w:val="Standard"/>
        <w:tabs>
          <w:tab w:val="center" w:pos="4356"/>
        </w:tabs>
        <w:suppressAutoHyphens w:val="0"/>
        <w:jc w:val="both"/>
        <w:rPr>
          <w:rFonts w:ascii="Arial" w:hAnsi="Arial" w:cs="Arial"/>
          <w:b/>
          <w:lang w:eastAsia="pt-BR"/>
        </w:rPr>
      </w:pPr>
      <w:r>
        <w:rPr>
          <w:rFonts w:ascii="Arial" w:hAnsi="Arial" w:cs="Arial"/>
          <w:b/>
          <w:lang w:eastAsia="pt-BR"/>
        </w:rPr>
        <w:t>Bibliografia básica:</w:t>
      </w:r>
    </w:p>
    <w:p w:rsidR="00B32BE9" w:rsidRDefault="00B32BE9">
      <w:pPr>
        <w:pStyle w:val="Standard"/>
        <w:tabs>
          <w:tab w:val="center" w:pos="4356"/>
        </w:tabs>
        <w:suppressAutoHyphens w:val="0"/>
        <w:jc w:val="both"/>
        <w:rPr>
          <w:rFonts w:ascii="Arial" w:hAnsi="Arial" w:cs="Arial"/>
          <w:b/>
          <w:lang w:eastAsia="pt-BR"/>
        </w:rPr>
      </w:pPr>
    </w:p>
    <w:p w:rsidR="00B32BE9" w:rsidRDefault="00E33243">
      <w:pPr>
        <w:pStyle w:val="Standard"/>
        <w:suppressAutoHyphens w:val="0"/>
        <w:jc w:val="both"/>
      </w:pPr>
      <w:r>
        <w:rPr>
          <w:rFonts w:ascii="Arial" w:hAnsi="Arial" w:cs="Arial"/>
          <w:lang w:eastAsia="pt-BR"/>
        </w:rPr>
        <w:t xml:space="preserve">SOLOMONS, T. W. G.; FRYHLE, C. B. </w:t>
      </w:r>
      <w:r>
        <w:rPr>
          <w:rFonts w:ascii="Arial" w:hAnsi="Arial" w:cs="Arial"/>
          <w:b/>
          <w:lang w:eastAsia="pt-BR"/>
        </w:rPr>
        <w:t>Química orgânica</w:t>
      </w:r>
      <w:r>
        <w:rPr>
          <w:rFonts w:ascii="Arial" w:hAnsi="Arial" w:cs="Arial"/>
          <w:lang w:eastAsia="pt-BR"/>
        </w:rPr>
        <w:t>. 10 ed. Rio de Janeiro: LTC, 2012. Vol. 1.</w:t>
      </w:r>
    </w:p>
    <w:p w:rsidR="00B32BE9" w:rsidRDefault="00E33243">
      <w:pPr>
        <w:pStyle w:val="Standard"/>
        <w:suppressAutoHyphens w:val="0"/>
        <w:jc w:val="both"/>
      </w:pPr>
      <w:proofErr w:type="spellStart"/>
      <w:r>
        <w:rPr>
          <w:rFonts w:ascii="Arial" w:hAnsi="Arial" w:cs="Arial"/>
          <w:lang w:eastAsia="pt-BR"/>
        </w:rPr>
        <w:t>McMURRY</w:t>
      </w:r>
      <w:proofErr w:type="spellEnd"/>
      <w:r>
        <w:rPr>
          <w:rFonts w:ascii="Arial" w:hAnsi="Arial" w:cs="Arial"/>
          <w:lang w:eastAsia="pt-BR"/>
        </w:rPr>
        <w:t xml:space="preserve">, J. </w:t>
      </w:r>
      <w:r>
        <w:rPr>
          <w:rFonts w:ascii="Arial" w:hAnsi="Arial" w:cs="Arial"/>
          <w:b/>
          <w:lang w:eastAsia="pt-BR"/>
        </w:rPr>
        <w:t>Química orgânica</w:t>
      </w:r>
      <w:r>
        <w:rPr>
          <w:rFonts w:ascii="Arial" w:hAnsi="Arial" w:cs="Arial"/>
          <w:lang w:eastAsia="pt-BR"/>
        </w:rPr>
        <w:t xml:space="preserve">. </w:t>
      </w:r>
      <w:proofErr w:type="gramStart"/>
      <w:r>
        <w:rPr>
          <w:rFonts w:ascii="Arial" w:hAnsi="Arial" w:cs="Arial"/>
          <w:lang w:eastAsia="pt-BR"/>
        </w:rPr>
        <w:t>6</w:t>
      </w:r>
      <w:proofErr w:type="gramEnd"/>
      <w:r>
        <w:rPr>
          <w:rFonts w:ascii="Arial" w:hAnsi="Arial" w:cs="Arial"/>
          <w:lang w:eastAsia="pt-BR"/>
        </w:rPr>
        <w:t xml:space="preserve"> ed. São Paulo: P</w:t>
      </w:r>
      <w:r>
        <w:rPr>
          <w:rFonts w:ascii="Arial" w:hAnsi="Arial" w:cs="Arial"/>
          <w:lang w:eastAsia="pt-BR"/>
        </w:rPr>
        <w:t>ioneira Thomson Learning, 2004. Vol. 1.</w:t>
      </w:r>
    </w:p>
    <w:p w:rsidR="00B32BE9" w:rsidRDefault="00E33243">
      <w:pPr>
        <w:pStyle w:val="Standard"/>
        <w:suppressAutoHyphens w:val="0"/>
        <w:jc w:val="both"/>
      </w:pPr>
      <w:r>
        <w:rPr>
          <w:rFonts w:ascii="Arial" w:hAnsi="Arial" w:cs="Arial"/>
          <w:lang w:eastAsia="pt-BR"/>
        </w:rPr>
        <w:t xml:space="preserve">BRUICE, P. Y. </w:t>
      </w:r>
      <w:r>
        <w:rPr>
          <w:rFonts w:ascii="Arial" w:hAnsi="Arial" w:cs="Arial"/>
          <w:b/>
          <w:lang w:eastAsia="pt-BR"/>
        </w:rPr>
        <w:t>Química orgânica</w:t>
      </w:r>
      <w:r>
        <w:rPr>
          <w:rFonts w:ascii="Arial" w:hAnsi="Arial" w:cs="Arial"/>
          <w:lang w:eastAsia="pt-BR"/>
        </w:rPr>
        <w:t xml:space="preserve">. </w:t>
      </w:r>
      <w:proofErr w:type="gramStart"/>
      <w:r>
        <w:rPr>
          <w:rFonts w:ascii="Arial" w:hAnsi="Arial" w:cs="Arial"/>
          <w:lang w:eastAsia="pt-BR"/>
        </w:rPr>
        <w:t>4</w:t>
      </w:r>
      <w:proofErr w:type="gramEnd"/>
      <w:r>
        <w:rPr>
          <w:rFonts w:ascii="Arial" w:hAnsi="Arial" w:cs="Arial"/>
          <w:lang w:eastAsia="pt-BR"/>
        </w:rPr>
        <w:t xml:space="preserve"> ed. São Paulo: Pearson. 2006. Vol. 1.</w:t>
      </w:r>
    </w:p>
    <w:p w:rsidR="00B32BE9" w:rsidRDefault="00B32BE9">
      <w:pPr>
        <w:pStyle w:val="Standard"/>
        <w:suppressAutoHyphens w:val="0"/>
        <w:jc w:val="both"/>
        <w:rPr>
          <w:rFonts w:ascii="Arial" w:hAnsi="Arial" w:cs="Arial"/>
          <w:lang w:eastAsia="pt-BR"/>
        </w:rPr>
      </w:pPr>
    </w:p>
    <w:p w:rsidR="00B32BE9" w:rsidRDefault="00E33243">
      <w:pPr>
        <w:pStyle w:val="Standard"/>
        <w:suppressAutoHyphens w:val="0"/>
        <w:jc w:val="both"/>
        <w:rPr>
          <w:rFonts w:ascii="Arial" w:hAnsi="Arial" w:cs="Arial"/>
          <w:b/>
          <w:lang w:val="it-IT" w:eastAsia="pt-BR"/>
        </w:rPr>
      </w:pPr>
      <w:r>
        <w:rPr>
          <w:rFonts w:ascii="Arial" w:hAnsi="Arial" w:cs="Arial"/>
          <w:b/>
          <w:lang w:val="it-IT" w:eastAsia="pt-BR"/>
        </w:rPr>
        <w:t>Bibliografia complementar</w:t>
      </w:r>
    </w:p>
    <w:p w:rsidR="00B32BE9" w:rsidRDefault="00B32BE9">
      <w:pPr>
        <w:pStyle w:val="Standard"/>
        <w:suppressAutoHyphens w:val="0"/>
        <w:jc w:val="both"/>
        <w:rPr>
          <w:rFonts w:ascii="Arial" w:hAnsi="Arial" w:cs="Arial"/>
          <w:b/>
          <w:lang w:val="it-IT" w:eastAsia="pt-BR"/>
        </w:rPr>
      </w:pPr>
    </w:p>
    <w:p w:rsidR="00B32BE9" w:rsidRDefault="00E33243">
      <w:pPr>
        <w:pStyle w:val="Standard"/>
        <w:suppressAutoHyphens w:val="0"/>
        <w:jc w:val="both"/>
      </w:pPr>
      <w:r>
        <w:rPr>
          <w:rFonts w:ascii="Arial" w:hAnsi="Arial" w:cs="Arial"/>
          <w:lang w:val="it-IT" w:eastAsia="pt-BR"/>
        </w:rPr>
        <w:t xml:space="preserve">ALLINGER, N. L. </w:t>
      </w:r>
      <w:r>
        <w:rPr>
          <w:rFonts w:ascii="Arial" w:hAnsi="Arial" w:cs="Arial"/>
          <w:i/>
          <w:lang w:val="it-IT" w:eastAsia="pt-BR"/>
        </w:rPr>
        <w:t>et al</w:t>
      </w:r>
      <w:r>
        <w:rPr>
          <w:rFonts w:ascii="Arial" w:hAnsi="Arial" w:cs="Arial"/>
          <w:lang w:val="it-IT" w:eastAsia="pt-BR"/>
        </w:rPr>
        <w:t xml:space="preserve">. </w:t>
      </w:r>
      <w:r>
        <w:rPr>
          <w:rFonts w:ascii="Arial" w:hAnsi="Arial" w:cs="Arial"/>
          <w:b/>
          <w:lang w:val="it-IT" w:eastAsia="pt-BR"/>
        </w:rPr>
        <w:t>Química Orgânica</w:t>
      </w:r>
      <w:r>
        <w:rPr>
          <w:rFonts w:ascii="Arial" w:hAnsi="Arial" w:cs="Arial"/>
          <w:lang w:val="it-IT" w:eastAsia="pt-BR"/>
        </w:rPr>
        <w:t xml:space="preserve">. 2ª ed. </w:t>
      </w:r>
      <w:r>
        <w:rPr>
          <w:rFonts w:ascii="Arial" w:hAnsi="Arial" w:cs="Arial"/>
          <w:lang w:eastAsia="pt-BR"/>
        </w:rPr>
        <w:t>Rio de Janeiro: LTC, 1976.</w:t>
      </w:r>
    </w:p>
    <w:p w:rsidR="00B32BE9" w:rsidRDefault="00E33243">
      <w:pPr>
        <w:pStyle w:val="Standard"/>
        <w:suppressAutoHyphens w:val="0"/>
        <w:jc w:val="both"/>
      </w:pPr>
      <w:r>
        <w:rPr>
          <w:rFonts w:ascii="Arial" w:hAnsi="Arial" w:cs="Arial"/>
          <w:lang w:eastAsia="pt-BR"/>
        </w:rPr>
        <w:t xml:space="preserve">MORRISON, R. T.; BOYD, R. N. </w:t>
      </w:r>
      <w:r>
        <w:rPr>
          <w:rFonts w:ascii="Arial" w:hAnsi="Arial" w:cs="Arial"/>
          <w:b/>
          <w:lang w:eastAsia="pt-BR"/>
        </w:rPr>
        <w:t xml:space="preserve">Química </w:t>
      </w:r>
      <w:r>
        <w:rPr>
          <w:rFonts w:ascii="Arial" w:hAnsi="Arial" w:cs="Arial"/>
          <w:b/>
          <w:lang w:eastAsia="pt-BR"/>
        </w:rPr>
        <w:t>orgânica</w:t>
      </w:r>
      <w:r>
        <w:rPr>
          <w:rFonts w:ascii="Arial" w:hAnsi="Arial" w:cs="Arial"/>
          <w:lang w:eastAsia="pt-BR"/>
        </w:rPr>
        <w:t xml:space="preserve">. 13 ed. Lisboa: Fundação </w:t>
      </w:r>
      <w:proofErr w:type="spellStart"/>
      <w:r>
        <w:rPr>
          <w:rFonts w:ascii="Arial" w:hAnsi="Arial" w:cs="Arial"/>
          <w:lang w:eastAsia="pt-BR"/>
        </w:rPr>
        <w:t>Calouste</w:t>
      </w:r>
      <w:proofErr w:type="spellEnd"/>
      <w:r>
        <w:rPr>
          <w:rFonts w:ascii="Arial" w:hAnsi="Arial" w:cs="Arial"/>
          <w:lang w:eastAsia="pt-BR"/>
        </w:rPr>
        <w:t xml:space="preserve"> </w:t>
      </w:r>
      <w:proofErr w:type="spellStart"/>
      <w:r>
        <w:rPr>
          <w:rFonts w:ascii="Arial" w:hAnsi="Arial" w:cs="Arial"/>
          <w:lang w:eastAsia="pt-BR"/>
        </w:rPr>
        <w:t>Gu</w:t>
      </w:r>
      <w:r>
        <w:rPr>
          <w:rFonts w:ascii="Arial" w:hAnsi="Arial" w:cs="Arial"/>
          <w:lang w:eastAsia="pt-BR"/>
        </w:rPr>
        <w:t>l</w:t>
      </w:r>
      <w:r>
        <w:rPr>
          <w:rFonts w:ascii="Arial" w:hAnsi="Arial" w:cs="Arial"/>
          <w:lang w:eastAsia="pt-BR"/>
        </w:rPr>
        <w:t>benkian</w:t>
      </w:r>
      <w:proofErr w:type="spellEnd"/>
      <w:r>
        <w:rPr>
          <w:rFonts w:ascii="Arial" w:hAnsi="Arial" w:cs="Arial"/>
          <w:lang w:eastAsia="pt-BR"/>
        </w:rPr>
        <w:t>, 1996.</w:t>
      </w:r>
    </w:p>
    <w:p w:rsidR="00B32BE9" w:rsidRDefault="00E33243">
      <w:pPr>
        <w:pStyle w:val="Standard"/>
        <w:suppressAutoHyphens w:val="0"/>
        <w:jc w:val="both"/>
      </w:pPr>
      <w:r>
        <w:rPr>
          <w:rFonts w:ascii="Arial" w:hAnsi="Arial" w:cs="Arial"/>
          <w:lang w:eastAsia="pt-BR"/>
        </w:rPr>
        <w:t xml:space="preserve">VOLLHARDT, K. P. C.; SCHORE, N. E. </w:t>
      </w:r>
      <w:r>
        <w:rPr>
          <w:rFonts w:ascii="Arial" w:hAnsi="Arial" w:cs="Arial"/>
          <w:b/>
          <w:lang w:eastAsia="pt-BR"/>
        </w:rPr>
        <w:t>Química orgânica: estrutura e função</w:t>
      </w:r>
      <w:r>
        <w:rPr>
          <w:rFonts w:ascii="Arial" w:hAnsi="Arial" w:cs="Arial"/>
          <w:lang w:eastAsia="pt-BR"/>
        </w:rPr>
        <w:t xml:space="preserve">. </w:t>
      </w:r>
      <w:proofErr w:type="gramStart"/>
      <w:r>
        <w:rPr>
          <w:rFonts w:ascii="Arial" w:hAnsi="Arial" w:cs="Arial"/>
          <w:lang w:eastAsia="pt-BR"/>
        </w:rPr>
        <w:t>4</w:t>
      </w:r>
      <w:proofErr w:type="gramEnd"/>
      <w:r>
        <w:rPr>
          <w:rFonts w:ascii="Arial" w:hAnsi="Arial" w:cs="Arial"/>
          <w:lang w:eastAsia="pt-BR"/>
        </w:rPr>
        <w:t xml:space="preserve"> ed. Porto Alegre: </w:t>
      </w:r>
      <w:proofErr w:type="spellStart"/>
      <w:r>
        <w:rPr>
          <w:rFonts w:ascii="Arial" w:hAnsi="Arial" w:cs="Arial"/>
          <w:lang w:eastAsia="pt-BR"/>
        </w:rPr>
        <w:t>Bookman</w:t>
      </w:r>
      <w:proofErr w:type="spellEnd"/>
      <w:r>
        <w:rPr>
          <w:rFonts w:ascii="Arial" w:hAnsi="Arial" w:cs="Arial"/>
          <w:lang w:eastAsia="pt-BR"/>
        </w:rPr>
        <w:t>, 2004.  </w:t>
      </w:r>
    </w:p>
    <w:p w:rsidR="00B32BE9" w:rsidRDefault="00B32BE9">
      <w:pPr>
        <w:pStyle w:val="Standard"/>
        <w:suppressAutoHyphens w:val="0"/>
        <w:jc w:val="both"/>
        <w:rPr>
          <w:rFonts w:ascii="Arial" w:hAnsi="Arial" w:cs="Arial"/>
          <w:b/>
          <w:lang w:eastAsia="pt-BR"/>
        </w:rPr>
      </w:pPr>
    </w:p>
    <w:p w:rsidR="00B32BE9" w:rsidRDefault="00E33243">
      <w:pPr>
        <w:pStyle w:val="Standard"/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PSICOLOGIA DA EDUCAÇÃO</w:t>
      </w:r>
    </w:p>
    <w:p w:rsidR="00B32BE9" w:rsidRDefault="00E33243">
      <w:pPr>
        <w:pStyle w:val="Standard"/>
        <w:spacing w:line="360" w:lineRule="auto"/>
        <w:jc w:val="both"/>
      </w:pPr>
      <w:r>
        <w:rPr>
          <w:rFonts w:ascii="Arial" w:hAnsi="Arial" w:cs="Arial"/>
          <w:b/>
        </w:rPr>
        <w:t xml:space="preserve">Ementa: </w:t>
      </w:r>
      <w:r>
        <w:rPr>
          <w:rFonts w:ascii="Arial" w:hAnsi="Arial" w:cs="Arial"/>
        </w:rPr>
        <w:t xml:space="preserve">A Psicologia como ciência. Caracterização e </w:t>
      </w:r>
      <w:r>
        <w:rPr>
          <w:rFonts w:ascii="Arial" w:hAnsi="Arial" w:cs="Arial"/>
        </w:rPr>
        <w:t>importância da Psicologia da Educação e sua contribuição nos processos de ensino e aprendizagem. Adolescência: teorias do desenvolvimento físico, emocional, intelectual e social do adolescente. Teorias de aprendizagem na adolescência. Diferenças Individuai</w:t>
      </w:r>
      <w:r>
        <w:rPr>
          <w:rFonts w:ascii="Arial" w:hAnsi="Arial" w:cs="Arial"/>
        </w:rPr>
        <w:t>s e condições de aprendizagem. Motivação e avaliação da aprendizagem.</w:t>
      </w:r>
    </w:p>
    <w:p w:rsidR="00B32BE9" w:rsidRDefault="00E33243">
      <w:pPr>
        <w:pStyle w:val="Standard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Objetivos:</w:t>
      </w:r>
    </w:p>
    <w:p w:rsidR="00B32BE9" w:rsidRDefault="00E33243" w:rsidP="00E33243">
      <w:pPr>
        <w:pStyle w:val="Standard"/>
        <w:numPr>
          <w:ilvl w:val="0"/>
          <w:numId w:val="6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Compreender a Psicologia da Educação, como pressuposto básico para a formação docente e suas práticas pedagógicas a partir de uma leitura crítica do processo ensino aprendiza</w:t>
      </w:r>
      <w:r>
        <w:rPr>
          <w:rFonts w:ascii="Arial" w:hAnsi="Arial" w:cs="Arial"/>
        </w:rPr>
        <w:t>gem;</w:t>
      </w:r>
    </w:p>
    <w:p w:rsidR="00B32BE9" w:rsidRDefault="00E33243">
      <w:pPr>
        <w:pStyle w:val="Standard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Conhecer as principais teorias que tratam do desenvolvimento físico, emocional, intelectual e social do adolescente;</w:t>
      </w:r>
    </w:p>
    <w:p w:rsidR="00B32BE9" w:rsidRDefault="00E33243">
      <w:pPr>
        <w:pStyle w:val="Standard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Conhecer e refletir sobre teorias que tratam do desenvolvimento e da aprendizagem na adolescência e como a Psicologia da Educação cont</w:t>
      </w:r>
      <w:r>
        <w:rPr>
          <w:rFonts w:ascii="Arial" w:hAnsi="Arial" w:cs="Arial"/>
        </w:rPr>
        <w:t>ribui na compreensão desses processos;</w:t>
      </w:r>
    </w:p>
    <w:p w:rsidR="00B32BE9" w:rsidRDefault="00E33243">
      <w:pPr>
        <w:pStyle w:val="Standard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Compreender a relação entre educação, desenvolvimento e aprendizagem no período da adolescência.</w:t>
      </w:r>
    </w:p>
    <w:p w:rsidR="00B32BE9" w:rsidRDefault="00B32BE9">
      <w:pPr>
        <w:pStyle w:val="Standard"/>
        <w:spacing w:line="360" w:lineRule="auto"/>
        <w:jc w:val="both"/>
        <w:rPr>
          <w:rFonts w:ascii="Arial" w:hAnsi="Arial" w:cs="Arial"/>
          <w:b/>
        </w:rPr>
      </w:pPr>
    </w:p>
    <w:p w:rsidR="00B32BE9" w:rsidRDefault="00E33243">
      <w:pPr>
        <w:pStyle w:val="Standard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Bibliografia básica:</w:t>
      </w:r>
    </w:p>
    <w:p w:rsidR="00B32BE9" w:rsidRDefault="00E33243">
      <w:pPr>
        <w:pStyle w:val="Standarduser"/>
        <w:spacing w:before="120"/>
        <w:jc w:val="both"/>
      </w:pPr>
      <w:r>
        <w:rPr>
          <w:rFonts w:ascii="Arial" w:hAnsi="Arial" w:cs="Arial"/>
        </w:rPr>
        <w:t>COLL, C.; PALÁCIOS, J</w:t>
      </w:r>
      <w:proofErr w:type="gramStart"/>
      <w:r>
        <w:rPr>
          <w:rFonts w:ascii="Arial" w:hAnsi="Arial" w:cs="Arial"/>
        </w:rPr>
        <w:t>.;</w:t>
      </w:r>
      <w:proofErr w:type="gramEnd"/>
      <w:r>
        <w:rPr>
          <w:rFonts w:ascii="Arial" w:hAnsi="Arial" w:cs="Arial"/>
        </w:rPr>
        <w:t xml:space="preserve"> MARQUESI, Á. (</w:t>
      </w:r>
      <w:proofErr w:type="spellStart"/>
      <w:r>
        <w:rPr>
          <w:rFonts w:ascii="Arial" w:hAnsi="Arial" w:cs="Arial"/>
        </w:rPr>
        <w:t>Orgs</w:t>
      </w:r>
      <w:proofErr w:type="spellEnd"/>
      <w:r>
        <w:rPr>
          <w:rFonts w:ascii="Arial" w:hAnsi="Arial" w:cs="Arial"/>
        </w:rPr>
        <w:t xml:space="preserve">). </w:t>
      </w:r>
      <w:r>
        <w:rPr>
          <w:rFonts w:ascii="Arial" w:hAnsi="Arial" w:cs="Arial"/>
          <w:b/>
        </w:rPr>
        <w:t>Psicologia da aprendizagem no Ensino Médio</w:t>
      </w:r>
      <w:r>
        <w:rPr>
          <w:rFonts w:ascii="Arial" w:hAnsi="Arial" w:cs="Arial"/>
        </w:rPr>
        <w:t>. Porto Ale</w:t>
      </w:r>
      <w:r>
        <w:rPr>
          <w:rFonts w:ascii="Arial" w:hAnsi="Arial" w:cs="Arial"/>
        </w:rPr>
        <w:t>gre: Artes Médicas, 2003.</w:t>
      </w:r>
    </w:p>
    <w:p w:rsidR="00B32BE9" w:rsidRDefault="00E33243">
      <w:pPr>
        <w:pStyle w:val="Standarduser"/>
        <w:spacing w:before="120"/>
        <w:jc w:val="both"/>
      </w:pPr>
      <w:r>
        <w:rPr>
          <w:rFonts w:ascii="Arial" w:hAnsi="Arial" w:cs="Arial"/>
        </w:rPr>
        <w:t>________.  (</w:t>
      </w:r>
      <w:proofErr w:type="spellStart"/>
      <w:r>
        <w:rPr>
          <w:rFonts w:ascii="Arial" w:hAnsi="Arial" w:cs="Arial"/>
        </w:rPr>
        <w:t>Orgs</w:t>
      </w:r>
      <w:proofErr w:type="spellEnd"/>
      <w:r>
        <w:rPr>
          <w:rFonts w:ascii="Arial" w:hAnsi="Arial" w:cs="Arial"/>
        </w:rPr>
        <w:t xml:space="preserve">). </w:t>
      </w:r>
      <w:r>
        <w:rPr>
          <w:rFonts w:ascii="Arial" w:hAnsi="Arial" w:cs="Arial"/>
          <w:b/>
        </w:rPr>
        <w:t>Desenvolvimento Psicológico e Educação</w:t>
      </w:r>
      <w:r>
        <w:rPr>
          <w:rFonts w:ascii="Arial" w:hAnsi="Arial" w:cs="Arial"/>
        </w:rPr>
        <w:t>: psicologia da educação escolar. Porto Alegre: Artes Médicas, 2007, v. II.</w:t>
      </w:r>
    </w:p>
    <w:p w:rsidR="00B32BE9" w:rsidRDefault="00E33243">
      <w:pPr>
        <w:pStyle w:val="Standarduser"/>
        <w:spacing w:before="120"/>
        <w:jc w:val="both"/>
      </w:pPr>
      <w:r>
        <w:rPr>
          <w:rFonts w:ascii="Arial" w:hAnsi="Arial" w:cs="Arial"/>
        </w:rPr>
        <w:t xml:space="preserve">CAMPOS, D. M. de S. </w:t>
      </w:r>
      <w:r>
        <w:rPr>
          <w:rFonts w:ascii="Arial" w:hAnsi="Arial" w:cs="Arial"/>
          <w:b/>
        </w:rPr>
        <w:t>Psicologia da adolescência</w:t>
      </w:r>
      <w:r>
        <w:rPr>
          <w:rFonts w:ascii="Arial" w:hAnsi="Arial" w:cs="Arial"/>
        </w:rPr>
        <w:t>. Rio de Janeiro: Vozes, 1997.</w:t>
      </w:r>
    </w:p>
    <w:p w:rsidR="00B32BE9" w:rsidRDefault="00B32BE9">
      <w:pPr>
        <w:pStyle w:val="TableContents"/>
        <w:spacing w:before="120"/>
        <w:jc w:val="both"/>
        <w:rPr>
          <w:rFonts w:ascii="Arial" w:hAnsi="Arial" w:cs="Arial"/>
          <w:b/>
          <w:bCs/>
        </w:rPr>
      </w:pPr>
    </w:p>
    <w:p w:rsidR="00B32BE9" w:rsidRDefault="00E33243">
      <w:pPr>
        <w:pStyle w:val="TableContents"/>
        <w:spacing w:before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Bibliografia Comple</w:t>
      </w:r>
      <w:r>
        <w:rPr>
          <w:rFonts w:ascii="Arial" w:hAnsi="Arial" w:cs="Arial"/>
          <w:b/>
          <w:bCs/>
        </w:rPr>
        <w:t>mentar</w:t>
      </w:r>
    </w:p>
    <w:p w:rsidR="00B32BE9" w:rsidRDefault="00E33243">
      <w:pPr>
        <w:pStyle w:val="Standarduser"/>
        <w:spacing w:before="120"/>
        <w:jc w:val="both"/>
      </w:pPr>
      <w:r>
        <w:rPr>
          <w:rFonts w:ascii="Arial" w:hAnsi="Arial" w:cs="Arial"/>
        </w:rPr>
        <w:t xml:space="preserve">CUNHA, M. V. </w:t>
      </w:r>
      <w:r>
        <w:rPr>
          <w:rFonts w:ascii="Arial" w:hAnsi="Arial" w:cs="Arial"/>
          <w:b/>
        </w:rPr>
        <w:t>Psicologia da Educação</w:t>
      </w:r>
      <w:r>
        <w:rPr>
          <w:rFonts w:ascii="Arial" w:hAnsi="Arial" w:cs="Arial"/>
        </w:rPr>
        <w:t>. RJ: DP e A, 2000.</w:t>
      </w:r>
    </w:p>
    <w:p w:rsidR="00B32BE9" w:rsidRDefault="00E33243">
      <w:pPr>
        <w:pStyle w:val="Standarduser"/>
        <w:spacing w:before="120"/>
        <w:jc w:val="both"/>
      </w:pPr>
      <w:r>
        <w:rPr>
          <w:rFonts w:ascii="Arial" w:hAnsi="Arial" w:cs="Arial"/>
        </w:rPr>
        <w:t xml:space="preserve">MOREIRA, M. A. </w:t>
      </w:r>
      <w:r>
        <w:rPr>
          <w:rFonts w:ascii="Arial" w:hAnsi="Arial" w:cs="Arial"/>
          <w:b/>
        </w:rPr>
        <w:t>Teorias de aprendizagem</w:t>
      </w:r>
      <w:r>
        <w:rPr>
          <w:rFonts w:ascii="Arial" w:hAnsi="Arial" w:cs="Arial"/>
        </w:rPr>
        <w:t>. São Paulo: EPU, 2003.</w:t>
      </w:r>
    </w:p>
    <w:p w:rsidR="00B32BE9" w:rsidRDefault="00E33243">
      <w:pPr>
        <w:pStyle w:val="Standarduser"/>
        <w:spacing w:before="120"/>
        <w:jc w:val="both"/>
      </w:pPr>
      <w:r>
        <w:rPr>
          <w:rFonts w:ascii="Arial" w:hAnsi="Arial" w:cs="Arial"/>
        </w:rPr>
        <w:t xml:space="preserve">NUNES, Ana I. B. L.; SILVEIRA, </w:t>
      </w:r>
      <w:proofErr w:type="gramStart"/>
      <w:r>
        <w:rPr>
          <w:rFonts w:ascii="Arial" w:hAnsi="Arial" w:cs="Arial"/>
        </w:rPr>
        <w:t>R.</w:t>
      </w:r>
      <w:proofErr w:type="gramEnd"/>
      <w:r>
        <w:rPr>
          <w:rFonts w:ascii="Arial" w:hAnsi="Arial" w:cs="Arial"/>
        </w:rPr>
        <w:t xml:space="preserve"> do N. </w:t>
      </w:r>
      <w:r>
        <w:rPr>
          <w:rFonts w:ascii="Arial" w:hAnsi="Arial" w:cs="Arial"/>
          <w:b/>
        </w:rPr>
        <w:t>Psicologia da aprendizagem</w:t>
      </w:r>
      <w:r>
        <w:rPr>
          <w:rFonts w:ascii="Arial" w:hAnsi="Arial" w:cs="Arial"/>
        </w:rPr>
        <w:t xml:space="preserve">: processos, teorias e contextos. 3ª ed. Brasília: </w:t>
      </w:r>
      <w:proofErr w:type="spellStart"/>
      <w:r>
        <w:rPr>
          <w:rFonts w:ascii="Arial" w:hAnsi="Arial" w:cs="Arial"/>
        </w:rPr>
        <w:t>Liber</w:t>
      </w:r>
      <w:proofErr w:type="spellEnd"/>
      <w:r>
        <w:rPr>
          <w:rFonts w:ascii="Arial" w:hAnsi="Arial" w:cs="Arial"/>
        </w:rPr>
        <w:t xml:space="preserve"> Livro, 20</w:t>
      </w:r>
      <w:r>
        <w:rPr>
          <w:rFonts w:ascii="Arial" w:hAnsi="Arial" w:cs="Arial"/>
        </w:rPr>
        <w:t>11.</w:t>
      </w:r>
    </w:p>
    <w:p w:rsidR="00B32BE9" w:rsidRDefault="00E33243">
      <w:pPr>
        <w:pStyle w:val="Standarduser"/>
        <w:spacing w:before="120"/>
        <w:jc w:val="both"/>
      </w:pPr>
      <w:r>
        <w:rPr>
          <w:rFonts w:ascii="Arial" w:hAnsi="Arial" w:cs="Arial"/>
        </w:rPr>
        <w:t xml:space="preserve">PIAGET, Jean. </w:t>
      </w:r>
      <w:r>
        <w:rPr>
          <w:rFonts w:ascii="Arial" w:hAnsi="Arial" w:cs="Arial"/>
          <w:b/>
        </w:rPr>
        <w:t>Seis estudos de psicologia</w:t>
      </w:r>
      <w:r>
        <w:rPr>
          <w:rFonts w:ascii="Arial" w:hAnsi="Arial" w:cs="Arial"/>
        </w:rPr>
        <w:t>. Rio de Janeiro: Forense, 2002.</w:t>
      </w:r>
    </w:p>
    <w:p w:rsidR="00B32BE9" w:rsidRDefault="00E33243">
      <w:pPr>
        <w:pStyle w:val="Standarduser"/>
        <w:tabs>
          <w:tab w:val="left" w:pos="1470"/>
        </w:tabs>
        <w:spacing w:before="120"/>
        <w:jc w:val="both"/>
      </w:pPr>
      <w:r>
        <w:rPr>
          <w:rFonts w:ascii="Arial" w:hAnsi="Arial" w:cs="Arial"/>
        </w:rPr>
        <w:lastRenderedPageBreak/>
        <w:t xml:space="preserve">VYGOTSKY, L. S. </w:t>
      </w:r>
      <w:r>
        <w:rPr>
          <w:rFonts w:ascii="Arial" w:hAnsi="Arial" w:cs="Arial"/>
          <w:b/>
        </w:rPr>
        <w:t>A formação social da mente</w:t>
      </w:r>
      <w:r>
        <w:rPr>
          <w:rFonts w:ascii="Arial" w:hAnsi="Arial" w:cs="Arial"/>
        </w:rPr>
        <w:t>. São Paulo: Martins Fontes, 1991.</w:t>
      </w:r>
    </w:p>
    <w:p w:rsidR="00B32BE9" w:rsidRDefault="00B32BE9">
      <w:pPr>
        <w:pStyle w:val="Standarduser"/>
        <w:tabs>
          <w:tab w:val="left" w:pos="1470"/>
        </w:tabs>
        <w:spacing w:before="120"/>
        <w:jc w:val="both"/>
        <w:rPr>
          <w:rFonts w:ascii="Arial" w:hAnsi="Arial" w:cs="Arial"/>
        </w:rPr>
      </w:pPr>
    </w:p>
    <w:p w:rsidR="00B32BE9" w:rsidRDefault="00E33243">
      <w:pPr>
        <w:pStyle w:val="Standard"/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ANATOMIA HUMANA</w:t>
      </w:r>
    </w:p>
    <w:p w:rsidR="00B32BE9" w:rsidRDefault="00E33243">
      <w:pPr>
        <w:pStyle w:val="Standard"/>
        <w:spacing w:line="360" w:lineRule="auto"/>
        <w:jc w:val="both"/>
      </w:pPr>
      <w:r>
        <w:rPr>
          <w:rFonts w:ascii="Arial" w:hAnsi="Arial" w:cs="Arial"/>
          <w:b/>
          <w:bCs/>
          <w:lang w:eastAsia="pt-BR"/>
        </w:rPr>
        <w:t xml:space="preserve">Ementa: </w:t>
      </w:r>
      <w:r>
        <w:rPr>
          <w:rFonts w:ascii="Arial" w:hAnsi="Arial" w:cs="Arial"/>
          <w:lang w:eastAsia="pt-BR"/>
        </w:rPr>
        <w:t xml:space="preserve">Terminologia anatômica básica. Anatomia macroscópica básica dos sistemas: </w:t>
      </w:r>
      <w:r>
        <w:rPr>
          <w:rFonts w:ascii="Arial" w:hAnsi="Arial" w:cs="Arial"/>
          <w:lang w:eastAsia="pt-BR"/>
        </w:rPr>
        <w:t>tegumentar, esquelético, articular, muscular, nervoso, sensorial, endócrino, cardiovascular, linfático, respiratório, digestório, urinário e genital.</w:t>
      </w:r>
    </w:p>
    <w:p w:rsidR="00B32BE9" w:rsidRDefault="00E33243">
      <w:pPr>
        <w:pStyle w:val="Standard"/>
        <w:spacing w:line="360" w:lineRule="auto"/>
        <w:jc w:val="both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Objetivos:</w:t>
      </w:r>
    </w:p>
    <w:p w:rsidR="00B32BE9" w:rsidRDefault="00E33243">
      <w:pPr>
        <w:pStyle w:val="Standard"/>
        <w:suppressAutoHyphens w:val="0"/>
        <w:spacing w:line="360" w:lineRule="auto"/>
        <w:jc w:val="both"/>
      </w:pPr>
      <w:r>
        <w:rPr>
          <w:rFonts w:ascii="Symbol" w:eastAsia="Symbol" w:hAnsi="Symbol" w:cs="Symbol"/>
          <w:lang w:eastAsia="pt-BR"/>
        </w:rPr>
        <w:t></w:t>
      </w:r>
      <w:r>
        <w:rPr>
          <w:rFonts w:ascii="Symbol" w:eastAsia="Symbol" w:hAnsi="Symbol" w:cs="Symbol"/>
          <w:lang w:eastAsia="pt-BR"/>
        </w:rPr>
        <w:t></w:t>
      </w:r>
      <w:r>
        <w:rPr>
          <w:rFonts w:ascii="Arial" w:hAnsi="Arial" w:cs="Arial"/>
          <w:lang w:eastAsia="pt-BR"/>
        </w:rPr>
        <w:t>Compreender os aspectos históricos e evolutivos da anatomia humana.</w:t>
      </w:r>
    </w:p>
    <w:p w:rsidR="00B32BE9" w:rsidRDefault="00E33243">
      <w:pPr>
        <w:pStyle w:val="Standard"/>
        <w:suppressAutoHyphens w:val="0"/>
        <w:spacing w:line="360" w:lineRule="auto"/>
        <w:jc w:val="both"/>
      </w:pPr>
      <w:r>
        <w:rPr>
          <w:rFonts w:ascii="Symbol" w:eastAsia="Symbol" w:hAnsi="Symbol" w:cs="Symbol"/>
          <w:lang w:eastAsia="pt-BR"/>
        </w:rPr>
        <w:t></w:t>
      </w:r>
      <w:r>
        <w:rPr>
          <w:rFonts w:ascii="Symbol" w:eastAsia="Symbol" w:hAnsi="Symbol" w:cs="Symbol"/>
          <w:lang w:eastAsia="pt-BR"/>
        </w:rPr>
        <w:t></w:t>
      </w:r>
      <w:r>
        <w:rPr>
          <w:rFonts w:ascii="Arial" w:hAnsi="Arial" w:cs="Arial"/>
          <w:lang w:eastAsia="pt-BR"/>
        </w:rPr>
        <w:t>Reconhecer os parâmetro</w:t>
      </w:r>
      <w:r>
        <w:rPr>
          <w:rFonts w:ascii="Arial" w:hAnsi="Arial" w:cs="Arial"/>
          <w:lang w:eastAsia="pt-BR"/>
        </w:rPr>
        <w:t>s de posicionamento anatômico.</w:t>
      </w:r>
    </w:p>
    <w:p w:rsidR="00B32BE9" w:rsidRDefault="00E33243">
      <w:pPr>
        <w:pStyle w:val="Standard"/>
        <w:suppressAutoHyphens w:val="0"/>
        <w:spacing w:line="360" w:lineRule="auto"/>
        <w:jc w:val="both"/>
      </w:pPr>
      <w:r>
        <w:rPr>
          <w:rFonts w:ascii="Symbol" w:eastAsia="Symbol" w:hAnsi="Symbol" w:cs="Symbol"/>
          <w:lang w:eastAsia="pt-BR"/>
        </w:rPr>
        <w:t></w:t>
      </w:r>
      <w:r>
        <w:rPr>
          <w:rFonts w:ascii="Symbol" w:eastAsia="Symbol" w:hAnsi="Symbol" w:cs="Symbol"/>
          <w:lang w:eastAsia="pt-BR"/>
        </w:rPr>
        <w:t></w:t>
      </w:r>
      <w:r>
        <w:rPr>
          <w:rFonts w:ascii="Arial" w:hAnsi="Arial" w:cs="Arial"/>
          <w:lang w:eastAsia="pt-BR"/>
        </w:rPr>
        <w:t>Identificar e compreender os aspectos morfofuncionais dos sistemas de órgãos do corpo humano.</w:t>
      </w:r>
    </w:p>
    <w:p w:rsidR="00B32BE9" w:rsidRDefault="00B32BE9">
      <w:pPr>
        <w:pStyle w:val="Standard"/>
        <w:suppressAutoHyphens w:val="0"/>
        <w:jc w:val="both"/>
        <w:rPr>
          <w:rFonts w:ascii="Arial" w:hAnsi="Arial" w:cs="Arial"/>
          <w:lang w:eastAsia="pt-BR"/>
        </w:rPr>
      </w:pPr>
    </w:p>
    <w:p w:rsidR="00B32BE9" w:rsidRDefault="00E33243">
      <w:pPr>
        <w:pStyle w:val="Standard"/>
        <w:suppressAutoHyphens w:val="0"/>
        <w:jc w:val="both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Bibliografia básica:</w:t>
      </w:r>
    </w:p>
    <w:p w:rsidR="00B32BE9" w:rsidRDefault="00B32BE9">
      <w:pPr>
        <w:pStyle w:val="Standard"/>
        <w:suppressAutoHyphens w:val="0"/>
        <w:jc w:val="both"/>
        <w:rPr>
          <w:rFonts w:ascii="Arial" w:hAnsi="Arial" w:cs="Arial"/>
          <w:b/>
          <w:bCs/>
          <w:lang w:eastAsia="pt-BR"/>
        </w:rPr>
      </w:pPr>
    </w:p>
    <w:p w:rsidR="00B32BE9" w:rsidRDefault="00E33243">
      <w:pPr>
        <w:pStyle w:val="Standard"/>
        <w:suppressAutoHyphens w:val="0"/>
        <w:jc w:val="both"/>
      </w:pPr>
      <w:r>
        <w:rPr>
          <w:rFonts w:ascii="Arial" w:hAnsi="Arial" w:cs="Arial"/>
          <w:lang w:eastAsia="pt-BR"/>
        </w:rPr>
        <w:t>MARTIN, F. H.; TIMMONS, M. J</w:t>
      </w:r>
      <w:proofErr w:type="gramStart"/>
      <w:r>
        <w:rPr>
          <w:rFonts w:ascii="Arial" w:hAnsi="Arial" w:cs="Arial"/>
          <w:lang w:eastAsia="pt-BR"/>
        </w:rPr>
        <w:t>.;</w:t>
      </w:r>
      <w:proofErr w:type="gramEnd"/>
      <w:r>
        <w:rPr>
          <w:rFonts w:ascii="Arial" w:hAnsi="Arial" w:cs="Arial"/>
          <w:lang w:eastAsia="pt-BR"/>
        </w:rPr>
        <w:t xml:space="preserve"> TALLITSCH, R. B. </w:t>
      </w:r>
      <w:r>
        <w:rPr>
          <w:rFonts w:ascii="Arial" w:hAnsi="Arial" w:cs="Arial"/>
          <w:b/>
          <w:bCs/>
          <w:lang w:eastAsia="pt-BR"/>
        </w:rPr>
        <w:t>Anatomia humana e atlas do</w:t>
      </w:r>
    </w:p>
    <w:p w:rsidR="00B32BE9" w:rsidRDefault="00E33243">
      <w:pPr>
        <w:pStyle w:val="Standard"/>
        <w:suppressAutoHyphens w:val="0"/>
        <w:jc w:val="both"/>
      </w:pPr>
      <w:proofErr w:type="gramStart"/>
      <w:r>
        <w:rPr>
          <w:rFonts w:ascii="Arial" w:hAnsi="Arial" w:cs="Arial"/>
          <w:b/>
          <w:bCs/>
          <w:lang w:eastAsia="pt-BR"/>
        </w:rPr>
        <w:t>corpo</w:t>
      </w:r>
      <w:proofErr w:type="gramEnd"/>
      <w:r>
        <w:rPr>
          <w:rFonts w:ascii="Arial" w:hAnsi="Arial" w:cs="Arial"/>
          <w:b/>
          <w:bCs/>
          <w:lang w:eastAsia="pt-BR"/>
        </w:rPr>
        <w:t xml:space="preserve"> humano</w:t>
      </w:r>
      <w:r>
        <w:rPr>
          <w:rFonts w:ascii="Arial" w:hAnsi="Arial" w:cs="Arial"/>
          <w:lang w:eastAsia="pt-BR"/>
        </w:rPr>
        <w:t xml:space="preserve">. </w:t>
      </w:r>
      <w:r w:rsidRPr="00126AED">
        <w:rPr>
          <w:rFonts w:ascii="Arial" w:hAnsi="Arial" w:cs="Arial"/>
          <w:lang w:eastAsia="pt-BR"/>
        </w:rPr>
        <w:t xml:space="preserve">6. </w:t>
      </w:r>
      <w:proofErr w:type="gramStart"/>
      <w:r w:rsidRPr="00126AED">
        <w:rPr>
          <w:rFonts w:ascii="Arial" w:hAnsi="Arial" w:cs="Arial"/>
          <w:lang w:eastAsia="pt-BR"/>
        </w:rPr>
        <w:t>ed.</w:t>
      </w:r>
      <w:proofErr w:type="gramEnd"/>
      <w:r w:rsidRPr="00126AED">
        <w:rPr>
          <w:rFonts w:ascii="Arial" w:hAnsi="Arial" w:cs="Arial"/>
          <w:lang w:eastAsia="pt-BR"/>
        </w:rPr>
        <w:t xml:space="preserve"> Porto Aleg</w:t>
      </w:r>
      <w:r w:rsidRPr="00126AED">
        <w:rPr>
          <w:rFonts w:ascii="Arial" w:hAnsi="Arial" w:cs="Arial"/>
          <w:lang w:eastAsia="pt-BR"/>
        </w:rPr>
        <w:t>re: Artmed, 2009.</w:t>
      </w:r>
    </w:p>
    <w:p w:rsidR="00B32BE9" w:rsidRPr="00126AED" w:rsidRDefault="00E33243">
      <w:pPr>
        <w:pStyle w:val="Standard"/>
        <w:suppressAutoHyphens w:val="0"/>
        <w:jc w:val="both"/>
        <w:rPr>
          <w:lang w:val="en-US"/>
        </w:rPr>
      </w:pPr>
      <w:r>
        <w:rPr>
          <w:rFonts w:ascii="Arial" w:hAnsi="Arial" w:cs="Arial"/>
          <w:lang w:val="en-US" w:eastAsia="pt-BR"/>
        </w:rPr>
        <w:t xml:space="preserve">ROHEN, J. W.; YOKOCHI, C.; LÜTJEN-DRECOLL, E. </w:t>
      </w:r>
      <w:proofErr w:type="spellStart"/>
      <w:r>
        <w:rPr>
          <w:rFonts w:ascii="Arial" w:hAnsi="Arial" w:cs="Arial"/>
          <w:b/>
          <w:bCs/>
          <w:lang w:val="en-US" w:eastAsia="pt-BR"/>
        </w:rPr>
        <w:t>Anatomia</w:t>
      </w:r>
      <w:proofErr w:type="spellEnd"/>
      <w:r>
        <w:rPr>
          <w:rFonts w:ascii="Arial" w:hAnsi="Arial" w:cs="Arial"/>
          <w:b/>
          <w:bCs/>
          <w:lang w:val="en-US" w:eastAsia="pt-BR"/>
        </w:rPr>
        <w:t xml:space="preserve"> </w:t>
      </w:r>
      <w:proofErr w:type="spellStart"/>
      <w:r>
        <w:rPr>
          <w:rFonts w:ascii="Arial" w:hAnsi="Arial" w:cs="Arial"/>
          <w:b/>
          <w:bCs/>
          <w:lang w:val="en-US" w:eastAsia="pt-BR"/>
        </w:rPr>
        <w:t>humana</w:t>
      </w:r>
      <w:proofErr w:type="spellEnd"/>
      <w:r>
        <w:rPr>
          <w:rFonts w:ascii="Arial" w:hAnsi="Arial" w:cs="Arial"/>
          <w:b/>
          <w:bCs/>
          <w:lang w:val="en-US" w:eastAsia="pt-BR"/>
        </w:rPr>
        <w:t xml:space="preserve"> </w:t>
      </w:r>
      <w:r>
        <w:rPr>
          <w:rFonts w:ascii="Arial,Bold" w:hAnsi="Arial,Bold" w:cs="Arial,Bold"/>
          <w:b/>
          <w:bCs/>
          <w:lang w:val="en-US" w:eastAsia="pt-BR"/>
        </w:rPr>
        <w:t xml:space="preserve">– </w:t>
      </w:r>
      <w:r>
        <w:rPr>
          <w:rFonts w:ascii="Arial" w:hAnsi="Arial" w:cs="Arial"/>
          <w:lang w:val="en-US" w:eastAsia="pt-BR"/>
        </w:rPr>
        <w:t>atlas</w:t>
      </w:r>
    </w:p>
    <w:p w:rsidR="00B32BE9" w:rsidRDefault="00E33243">
      <w:pPr>
        <w:pStyle w:val="Standard"/>
        <w:suppressAutoHyphens w:val="0"/>
        <w:jc w:val="both"/>
        <w:rPr>
          <w:rFonts w:ascii="Arial" w:hAnsi="Arial" w:cs="Arial"/>
          <w:lang w:eastAsia="pt-BR"/>
        </w:rPr>
      </w:pPr>
      <w:proofErr w:type="gramStart"/>
      <w:r>
        <w:rPr>
          <w:rFonts w:ascii="Arial" w:hAnsi="Arial" w:cs="Arial"/>
          <w:lang w:eastAsia="pt-BR"/>
        </w:rPr>
        <w:t>fotográfico</w:t>
      </w:r>
      <w:proofErr w:type="gramEnd"/>
      <w:r>
        <w:rPr>
          <w:rFonts w:ascii="Arial" w:hAnsi="Arial" w:cs="Arial"/>
          <w:lang w:eastAsia="pt-BR"/>
        </w:rPr>
        <w:t xml:space="preserve"> de anatomia sistêmica e regional. 7. </w:t>
      </w:r>
      <w:proofErr w:type="gramStart"/>
      <w:r>
        <w:rPr>
          <w:rFonts w:ascii="Arial" w:hAnsi="Arial" w:cs="Arial"/>
          <w:lang w:eastAsia="pt-BR"/>
        </w:rPr>
        <w:t>ed.</w:t>
      </w:r>
      <w:proofErr w:type="gramEnd"/>
      <w:r>
        <w:rPr>
          <w:rFonts w:ascii="Arial" w:hAnsi="Arial" w:cs="Arial"/>
          <w:lang w:eastAsia="pt-BR"/>
        </w:rPr>
        <w:t xml:space="preserve"> São Paulo: Manole, 2010.</w:t>
      </w:r>
    </w:p>
    <w:p w:rsidR="00B32BE9" w:rsidRDefault="00E33243">
      <w:pPr>
        <w:pStyle w:val="Standard"/>
        <w:suppressAutoHyphens w:val="0"/>
        <w:jc w:val="both"/>
      </w:pPr>
      <w:r>
        <w:rPr>
          <w:rFonts w:ascii="Arial" w:hAnsi="Arial" w:cs="Arial"/>
          <w:lang w:eastAsia="pt-BR"/>
        </w:rPr>
        <w:t xml:space="preserve">TORTORA, G. J. </w:t>
      </w:r>
      <w:r>
        <w:rPr>
          <w:rFonts w:ascii="Arial" w:hAnsi="Arial" w:cs="Arial"/>
          <w:b/>
          <w:bCs/>
          <w:lang w:eastAsia="pt-BR"/>
        </w:rPr>
        <w:t>Princípios de Anatomia Humana</w:t>
      </w:r>
      <w:r>
        <w:rPr>
          <w:rFonts w:ascii="Arial" w:hAnsi="Arial" w:cs="Arial"/>
          <w:lang w:eastAsia="pt-BR"/>
        </w:rPr>
        <w:t xml:space="preserve">. 10. </w:t>
      </w:r>
      <w:proofErr w:type="gramStart"/>
      <w:r>
        <w:rPr>
          <w:rFonts w:ascii="Arial" w:hAnsi="Arial" w:cs="Arial"/>
          <w:lang w:eastAsia="pt-BR"/>
        </w:rPr>
        <w:t>ed.</w:t>
      </w:r>
      <w:proofErr w:type="gramEnd"/>
      <w:r>
        <w:rPr>
          <w:rFonts w:ascii="Arial" w:hAnsi="Arial" w:cs="Arial"/>
          <w:lang w:eastAsia="pt-BR"/>
        </w:rPr>
        <w:t xml:space="preserve"> Rio de Janeiro: Guanabara</w:t>
      </w:r>
    </w:p>
    <w:p w:rsidR="00B32BE9" w:rsidRDefault="00E33243">
      <w:pPr>
        <w:pStyle w:val="Standard"/>
        <w:suppressAutoHyphens w:val="0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 xml:space="preserve">Koogan, </w:t>
      </w:r>
      <w:r>
        <w:rPr>
          <w:rFonts w:ascii="Arial" w:hAnsi="Arial" w:cs="Arial"/>
          <w:lang w:eastAsia="pt-BR"/>
        </w:rPr>
        <w:t>2007.</w:t>
      </w:r>
    </w:p>
    <w:p w:rsidR="00B32BE9" w:rsidRDefault="00B32BE9">
      <w:pPr>
        <w:pStyle w:val="Standard"/>
        <w:suppressAutoHyphens w:val="0"/>
        <w:jc w:val="both"/>
        <w:rPr>
          <w:rFonts w:ascii="Arial" w:hAnsi="Arial" w:cs="Arial"/>
          <w:lang w:eastAsia="pt-BR"/>
        </w:rPr>
      </w:pPr>
    </w:p>
    <w:p w:rsidR="00B32BE9" w:rsidRDefault="00E33243">
      <w:pPr>
        <w:pStyle w:val="Standard"/>
        <w:suppressAutoHyphens w:val="0"/>
        <w:jc w:val="both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Bibliografia complementar:</w:t>
      </w:r>
    </w:p>
    <w:p w:rsidR="00B32BE9" w:rsidRDefault="00B32BE9">
      <w:pPr>
        <w:pStyle w:val="Standard"/>
        <w:suppressAutoHyphens w:val="0"/>
        <w:jc w:val="both"/>
        <w:rPr>
          <w:rFonts w:ascii="Arial" w:hAnsi="Arial" w:cs="Arial"/>
          <w:b/>
          <w:bCs/>
          <w:lang w:eastAsia="pt-BR"/>
        </w:rPr>
      </w:pPr>
    </w:p>
    <w:p w:rsidR="00B32BE9" w:rsidRDefault="00E33243">
      <w:pPr>
        <w:pStyle w:val="Standard"/>
        <w:jc w:val="both"/>
      </w:pPr>
      <w:r>
        <w:rPr>
          <w:rFonts w:ascii="Arial" w:hAnsi="Arial" w:cs="Arial"/>
          <w:lang w:eastAsia="pt-BR"/>
        </w:rPr>
        <w:t>KAPIT, W</w:t>
      </w:r>
      <w:proofErr w:type="gramStart"/>
      <w:r>
        <w:rPr>
          <w:rFonts w:ascii="Arial" w:hAnsi="Arial" w:cs="Arial"/>
          <w:lang w:eastAsia="pt-BR"/>
        </w:rPr>
        <w:t>.;</w:t>
      </w:r>
      <w:proofErr w:type="gramEnd"/>
      <w:r>
        <w:rPr>
          <w:rFonts w:ascii="Arial" w:hAnsi="Arial" w:cs="Arial"/>
          <w:lang w:eastAsia="pt-BR"/>
        </w:rPr>
        <w:t xml:space="preserve"> ELSON, L. M. </w:t>
      </w:r>
      <w:r>
        <w:rPr>
          <w:rFonts w:ascii="Arial" w:hAnsi="Arial" w:cs="Arial"/>
          <w:b/>
          <w:bCs/>
          <w:lang w:eastAsia="pt-BR"/>
        </w:rPr>
        <w:t xml:space="preserve">Anatomia </w:t>
      </w:r>
      <w:r>
        <w:rPr>
          <w:rFonts w:ascii="Arial" w:hAnsi="Arial" w:cs="Arial"/>
          <w:lang w:eastAsia="pt-BR"/>
        </w:rPr>
        <w:t xml:space="preserve">– um livro para colorir. São Paulo: </w:t>
      </w:r>
      <w:proofErr w:type="spellStart"/>
      <w:r>
        <w:rPr>
          <w:rFonts w:ascii="Arial" w:hAnsi="Arial" w:cs="Arial"/>
          <w:lang w:eastAsia="pt-BR"/>
        </w:rPr>
        <w:t>Rocca</w:t>
      </w:r>
      <w:proofErr w:type="spellEnd"/>
      <w:r>
        <w:rPr>
          <w:rFonts w:ascii="Arial" w:hAnsi="Arial" w:cs="Arial"/>
          <w:lang w:eastAsia="pt-BR"/>
        </w:rPr>
        <w:t>, 2004.</w:t>
      </w:r>
    </w:p>
    <w:p w:rsidR="00B32BE9" w:rsidRDefault="00E33243">
      <w:pPr>
        <w:pStyle w:val="Standard"/>
        <w:suppressAutoHyphens w:val="0"/>
        <w:jc w:val="both"/>
      </w:pPr>
      <w:r>
        <w:rPr>
          <w:rFonts w:ascii="Arial" w:hAnsi="Arial" w:cs="Arial"/>
          <w:lang w:eastAsia="pt-BR"/>
        </w:rPr>
        <w:t>SPALTEHOLZ, W</w:t>
      </w:r>
      <w:proofErr w:type="gramStart"/>
      <w:r>
        <w:rPr>
          <w:rFonts w:ascii="Arial" w:hAnsi="Arial" w:cs="Arial"/>
          <w:lang w:eastAsia="pt-BR"/>
        </w:rPr>
        <w:t>.;</w:t>
      </w:r>
      <w:proofErr w:type="gramEnd"/>
      <w:r>
        <w:rPr>
          <w:rFonts w:ascii="Arial" w:hAnsi="Arial" w:cs="Arial"/>
          <w:lang w:eastAsia="pt-BR"/>
        </w:rPr>
        <w:t xml:space="preserve"> SPANNER, R. </w:t>
      </w:r>
      <w:r>
        <w:rPr>
          <w:rFonts w:ascii="Arial" w:hAnsi="Arial" w:cs="Arial"/>
          <w:b/>
          <w:bCs/>
          <w:lang w:eastAsia="pt-BR"/>
        </w:rPr>
        <w:t xml:space="preserve">Anatomia humana </w:t>
      </w:r>
      <w:r>
        <w:rPr>
          <w:rFonts w:ascii="Arial" w:hAnsi="Arial" w:cs="Arial"/>
          <w:lang w:eastAsia="pt-BR"/>
        </w:rPr>
        <w:t>– atlas e texto. São Paulo:</w:t>
      </w:r>
    </w:p>
    <w:p w:rsidR="00B32BE9" w:rsidRDefault="00E33243">
      <w:pPr>
        <w:pStyle w:val="Standard"/>
        <w:suppressAutoHyphens w:val="0"/>
        <w:jc w:val="both"/>
        <w:rPr>
          <w:rFonts w:ascii="Arial" w:hAnsi="Arial" w:cs="Arial"/>
          <w:lang w:eastAsia="pt-BR"/>
        </w:rPr>
      </w:pPr>
      <w:proofErr w:type="spellStart"/>
      <w:r>
        <w:rPr>
          <w:rFonts w:ascii="Arial" w:hAnsi="Arial" w:cs="Arial"/>
          <w:lang w:eastAsia="pt-BR"/>
        </w:rPr>
        <w:t>Rocca</w:t>
      </w:r>
      <w:proofErr w:type="spellEnd"/>
      <w:r>
        <w:rPr>
          <w:rFonts w:ascii="Arial" w:hAnsi="Arial" w:cs="Arial"/>
          <w:lang w:eastAsia="pt-BR"/>
        </w:rPr>
        <w:t>, 2006.</w:t>
      </w:r>
    </w:p>
    <w:p w:rsidR="00B32BE9" w:rsidRDefault="00B32BE9">
      <w:pPr>
        <w:pStyle w:val="Standard"/>
        <w:spacing w:line="360" w:lineRule="auto"/>
        <w:jc w:val="both"/>
        <w:rPr>
          <w:rFonts w:ascii="Arial" w:hAnsi="Arial" w:cs="Arial"/>
          <w:lang w:eastAsia="pt-BR"/>
        </w:rPr>
      </w:pPr>
    </w:p>
    <w:p w:rsidR="00B32BE9" w:rsidRDefault="00B32BE9">
      <w:pPr>
        <w:pStyle w:val="Standard"/>
        <w:jc w:val="both"/>
        <w:rPr>
          <w:rFonts w:ascii="Arial" w:hAnsi="Arial" w:cs="Arial"/>
          <w:lang w:eastAsia="pt-BR"/>
        </w:rPr>
      </w:pPr>
    </w:p>
    <w:p w:rsidR="00126AED" w:rsidRDefault="00126AED">
      <w:pPr>
        <w:pStyle w:val="Standard"/>
        <w:jc w:val="both"/>
        <w:rPr>
          <w:rFonts w:ascii="Arial" w:hAnsi="Arial" w:cs="Arial"/>
          <w:lang w:eastAsia="pt-BR"/>
        </w:rPr>
      </w:pPr>
    </w:p>
    <w:p w:rsidR="00B32BE9" w:rsidRDefault="00E33243">
      <w:pPr>
        <w:pStyle w:val="Standard"/>
        <w:jc w:val="both"/>
        <w:rPr>
          <w:rFonts w:ascii="Arial" w:hAnsi="Arial" w:cs="Arial"/>
          <w:b/>
          <w:u w:val="single"/>
          <w:lang w:eastAsia="pt-BR"/>
        </w:rPr>
      </w:pPr>
      <w:r>
        <w:rPr>
          <w:rFonts w:ascii="Arial" w:hAnsi="Arial" w:cs="Arial"/>
          <w:b/>
          <w:u w:val="single"/>
          <w:lang w:eastAsia="pt-BR"/>
        </w:rPr>
        <w:lastRenderedPageBreak/>
        <w:t>PARASITOLOGIA:</w:t>
      </w:r>
    </w:p>
    <w:p w:rsidR="00B32BE9" w:rsidRDefault="00B32BE9">
      <w:pPr>
        <w:pStyle w:val="Standard"/>
        <w:jc w:val="both"/>
        <w:rPr>
          <w:rFonts w:ascii="Arial" w:hAnsi="Arial" w:cs="Arial"/>
          <w:b/>
          <w:u w:val="single"/>
          <w:lang w:eastAsia="pt-BR"/>
        </w:rPr>
      </w:pPr>
    </w:p>
    <w:p w:rsidR="00B32BE9" w:rsidRDefault="00E33243">
      <w:pPr>
        <w:pStyle w:val="Standard"/>
        <w:spacing w:line="360" w:lineRule="auto"/>
        <w:jc w:val="both"/>
      </w:pPr>
      <w:r>
        <w:rPr>
          <w:rFonts w:ascii="Arial" w:hAnsi="Arial" w:cs="Arial"/>
          <w:b/>
          <w:lang w:eastAsia="pt-BR"/>
        </w:rPr>
        <w:t>Ementa</w:t>
      </w:r>
      <w:r>
        <w:rPr>
          <w:rFonts w:ascii="Arial" w:hAnsi="Arial" w:cs="Arial"/>
          <w:lang w:eastAsia="pt-BR"/>
        </w:rPr>
        <w:t xml:space="preserve">: Introdução ao estudo da </w:t>
      </w:r>
      <w:r>
        <w:rPr>
          <w:rFonts w:ascii="Arial" w:hAnsi="Arial" w:cs="Arial"/>
          <w:lang w:eastAsia="pt-BR"/>
        </w:rPr>
        <w:t>parasitologia. Tipos de associação entre organismos. Origem, conceito e aspectos adaptativos e evolutivos do parasitismo. Elos da cadeia parasitária (agentes etiológicos, vetor, hospedeiro vertebrado). Caracteres diferenciais, classificação, morfologia e b</w:t>
      </w:r>
      <w:r>
        <w:rPr>
          <w:rFonts w:ascii="Arial" w:hAnsi="Arial" w:cs="Arial"/>
          <w:lang w:eastAsia="pt-BR"/>
        </w:rPr>
        <w:t>iologia dos principais grupos de parasitos humanos.</w:t>
      </w:r>
    </w:p>
    <w:p w:rsidR="00B32BE9" w:rsidRDefault="00B32BE9">
      <w:pPr>
        <w:pStyle w:val="Standard"/>
        <w:spacing w:line="360" w:lineRule="auto"/>
        <w:jc w:val="both"/>
        <w:rPr>
          <w:rFonts w:ascii="Arial" w:hAnsi="Arial" w:cs="Arial"/>
          <w:lang w:eastAsia="pt-BR"/>
        </w:rPr>
      </w:pPr>
    </w:p>
    <w:p w:rsidR="00B32BE9" w:rsidRDefault="00E33243">
      <w:pPr>
        <w:pStyle w:val="Standard"/>
        <w:spacing w:line="360" w:lineRule="auto"/>
        <w:jc w:val="both"/>
      </w:pPr>
      <w:r>
        <w:rPr>
          <w:rFonts w:ascii="Arial" w:hAnsi="Arial" w:cs="Arial"/>
          <w:b/>
          <w:lang w:eastAsia="pt-BR"/>
        </w:rPr>
        <w:t>Objetivos</w:t>
      </w:r>
      <w:r>
        <w:rPr>
          <w:rFonts w:ascii="Arial" w:hAnsi="Arial" w:cs="Arial"/>
          <w:lang w:eastAsia="pt-BR"/>
        </w:rPr>
        <w:t>:</w:t>
      </w:r>
    </w:p>
    <w:p w:rsidR="00B32BE9" w:rsidRDefault="00E33243">
      <w:pPr>
        <w:pStyle w:val="Standard"/>
        <w:spacing w:line="360" w:lineRule="auto"/>
        <w:jc w:val="both"/>
      </w:pPr>
      <w:r>
        <w:rPr>
          <w:rFonts w:ascii="Symbol" w:eastAsia="Symbol" w:hAnsi="Symbol" w:cs="Symbol"/>
          <w:lang w:eastAsia="pt-BR"/>
        </w:rPr>
        <w:t></w:t>
      </w:r>
      <w:r>
        <w:rPr>
          <w:rFonts w:ascii="Symbol" w:eastAsia="Symbol" w:hAnsi="Symbol" w:cs="Symbol"/>
          <w:lang w:eastAsia="pt-BR"/>
        </w:rPr>
        <w:t></w:t>
      </w:r>
      <w:r>
        <w:t xml:space="preserve"> </w:t>
      </w:r>
      <w:r>
        <w:rPr>
          <w:rFonts w:ascii="Arial" w:hAnsi="Arial" w:cs="Arial"/>
          <w:lang w:eastAsia="pt-BR"/>
        </w:rPr>
        <w:t>Compreender os aspectos adaptativos e evolutivos do parasitismo;</w:t>
      </w:r>
    </w:p>
    <w:p w:rsidR="00B32BE9" w:rsidRDefault="00E33243">
      <w:pPr>
        <w:pStyle w:val="Standard"/>
        <w:spacing w:line="360" w:lineRule="auto"/>
        <w:jc w:val="both"/>
      </w:pPr>
      <w:r>
        <w:rPr>
          <w:rFonts w:ascii="Symbol" w:eastAsia="Symbol" w:hAnsi="Symbol" w:cs="Symbol"/>
          <w:lang w:eastAsia="pt-BR"/>
        </w:rPr>
        <w:t></w:t>
      </w:r>
      <w:r>
        <w:rPr>
          <w:rFonts w:ascii="Symbol" w:eastAsia="Symbol" w:hAnsi="Symbol" w:cs="Symbol"/>
          <w:lang w:eastAsia="pt-BR"/>
        </w:rPr>
        <w:t></w:t>
      </w:r>
      <w:r>
        <w:t xml:space="preserve"> </w:t>
      </w:r>
      <w:r>
        <w:rPr>
          <w:rFonts w:ascii="Arial" w:hAnsi="Arial" w:cs="Arial"/>
          <w:lang w:eastAsia="pt-BR"/>
        </w:rPr>
        <w:t>Reconhecer os principais parasitos humanos e suas especificidades;</w:t>
      </w:r>
    </w:p>
    <w:p w:rsidR="00B32BE9" w:rsidRDefault="00E33243">
      <w:pPr>
        <w:pStyle w:val="Standard"/>
        <w:spacing w:line="360" w:lineRule="auto"/>
        <w:jc w:val="both"/>
      </w:pPr>
      <w:r>
        <w:rPr>
          <w:rFonts w:ascii="Symbol" w:eastAsia="Symbol" w:hAnsi="Symbol" w:cs="Symbol"/>
          <w:lang w:eastAsia="pt-BR"/>
        </w:rPr>
        <w:t></w:t>
      </w:r>
      <w:r>
        <w:rPr>
          <w:rFonts w:ascii="Symbol" w:eastAsia="Symbol" w:hAnsi="Symbol" w:cs="Symbol"/>
          <w:lang w:eastAsia="pt-BR"/>
        </w:rPr>
        <w:t></w:t>
      </w:r>
      <w:r>
        <w:t xml:space="preserve"> </w:t>
      </w:r>
      <w:r>
        <w:rPr>
          <w:rFonts w:ascii="Arial" w:hAnsi="Arial" w:cs="Arial"/>
          <w:lang w:eastAsia="pt-BR"/>
        </w:rPr>
        <w:t>Identificar e discernir formas de transmissão, pato</w:t>
      </w:r>
      <w:r>
        <w:rPr>
          <w:rFonts w:ascii="Arial" w:hAnsi="Arial" w:cs="Arial"/>
          <w:lang w:eastAsia="pt-BR"/>
        </w:rPr>
        <w:t>genia, epidemiologia, diagnóstico e profilaxia das doenças causadas por parasitos.</w:t>
      </w:r>
    </w:p>
    <w:p w:rsidR="00B32BE9" w:rsidRDefault="00B32BE9">
      <w:pPr>
        <w:pStyle w:val="Standard"/>
        <w:jc w:val="both"/>
        <w:rPr>
          <w:rFonts w:ascii="Arial" w:hAnsi="Arial" w:cs="Arial"/>
          <w:lang w:eastAsia="pt-BR"/>
        </w:rPr>
      </w:pPr>
    </w:p>
    <w:p w:rsidR="00B32BE9" w:rsidRDefault="00E33243">
      <w:pPr>
        <w:pStyle w:val="Standard"/>
        <w:jc w:val="both"/>
        <w:rPr>
          <w:rFonts w:ascii="Arial" w:hAnsi="Arial" w:cs="Arial"/>
          <w:b/>
          <w:lang w:eastAsia="pt-BR"/>
        </w:rPr>
      </w:pPr>
      <w:r>
        <w:rPr>
          <w:rFonts w:ascii="Arial" w:hAnsi="Arial" w:cs="Arial"/>
          <w:b/>
          <w:lang w:eastAsia="pt-BR"/>
        </w:rPr>
        <w:t>Bibliografia básica</w:t>
      </w:r>
    </w:p>
    <w:p w:rsidR="00B32BE9" w:rsidRDefault="00B32BE9">
      <w:pPr>
        <w:pStyle w:val="Standard"/>
        <w:jc w:val="both"/>
        <w:rPr>
          <w:rFonts w:ascii="Arial" w:hAnsi="Arial" w:cs="Arial"/>
          <w:b/>
          <w:lang w:eastAsia="pt-BR"/>
        </w:rPr>
      </w:pPr>
    </w:p>
    <w:p w:rsidR="00B32BE9" w:rsidRDefault="00E33243">
      <w:pPr>
        <w:pStyle w:val="Standard"/>
        <w:jc w:val="both"/>
      </w:pPr>
      <w:r>
        <w:rPr>
          <w:rFonts w:ascii="Arial" w:hAnsi="Arial" w:cs="Arial"/>
          <w:lang w:eastAsia="pt-BR"/>
        </w:rPr>
        <w:t xml:space="preserve">BOEGER, W. A. </w:t>
      </w:r>
      <w:r>
        <w:rPr>
          <w:rFonts w:ascii="Arial" w:hAnsi="Arial" w:cs="Arial"/>
          <w:b/>
          <w:lang w:eastAsia="pt-BR"/>
        </w:rPr>
        <w:t>O tapete de Penélope</w:t>
      </w:r>
      <w:r>
        <w:rPr>
          <w:rFonts w:ascii="Arial" w:hAnsi="Arial" w:cs="Arial"/>
          <w:lang w:eastAsia="pt-BR"/>
        </w:rPr>
        <w:t>. O relacionamento entre as espécies e a evolução orgânica São Paulo: Ed UNESP, 2011.</w:t>
      </w:r>
    </w:p>
    <w:p w:rsidR="00B32BE9" w:rsidRDefault="00E33243">
      <w:pPr>
        <w:pStyle w:val="Standard"/>
        <w:jc w:val="both"/>
      </w:pPr>
      <w:r>
        <w:rPr>
          <w:rFonts w:ascii="Arial" w:hAnsi="Arial" w:cs="Arial"/>
          <w:lang w:eastAsia="pt-BR"/>
        </w:rPr>
        <w:t xml:space="preserve">CIMMERMAN, B.; CIMERMAN, S. </w:t>
      </w:r>
      <w:r>
        <w:rPr>
          <w:rFonts w:ascii="Arial" w:hAnsi="Arial" w:cs="Arial"/>
          <w:b/>
          <w:lang w:eastAsia="pt-BR"/>
        </w:rPr>
        <w:t>Par</w:t>
      </w:r>
      <w:r>
        <w:rPr>
          <w:rFonts w:ascii="Arial" w:hAnsi="Arial" w:cs="Arial"/>
          <w:b/>
          <w:lang w:eastAsia="pt-BR"/>
        </w:rPr>
        <w:t>asitologia Humana e seus fundamentos gerais</w:t>
      </w:r>
      <w:r>
        <w:rPr>
          <w:rFonts w:ascii="Arial" w:hAnsi="Arial" w:cs="Arial"/>
          <w:lang w:eastAsia="pt-BR"/>
        </w:rPr>
        <w:t xml:space="preserve">. </w:t>
      </w:r>
      <w:proofErr w:type="gramStart"/>
      <w:r>
        <w:rPr>
          <w:rFonts w:ascii="Arial" w:hAnsi="Arial" w:cs="Arial"/>
          <w:lang w:eastAsia="pt-BR"/>
        </w:rPr>
        <w:t>2</w:t>
      </w:r>
      <w:proofErr w:type="gramEnd"/>
      <w:r>
        <w:rPr>
          <w:rFonts w:ascii="Arial" w:hAnsi="Arial" w:cs="Arial"/>
          <w:lang w:eastAsia="pt-BR"/>
        </w:rPr>
        <w:t xml:space="preserve"> ed., Rio de Janeiro: Atheneu, 1999.</w:t>
      </w:r>
    </w:p>
    <w:p w:rsidR="00B32BE9" w:rsidRDefault="00E33243">
      <w:pPr>
        <w:pStyle w:val="Standard"/>
        <w:jc w:val="both"/>
      </w:pPr>
      <w:r>
        <w:rPr>
          <w:rFonts w:ascii="Arial" w:hAnsi="Arial" w:cs="Arial"/>
          <w:lang w:eastAsia="pt-BR"/>
        </w:rPr>
        <w:t xml:space="preserve">NEVES, D. P. </w:t>
      </w:r>
      <w:r>
        <w:rPr>
          <w:rFonts w:ascii="Arial" w:hAnsi="Arial" w:cs="Arial"/>
          <w:b/>
          <w:lang w:eastAsia="pt-BR"/>
        </w:rPr>
        <w:t>Parasitologia Humana</w:t>
      </w:r>
      <w:r>
        <w:rPr>
          <w:rFonts w:ascii="Arial" w:hAnsi="Arial" w:cs="Arial"/>
          <w:lang w:eastAsia="pt-BR"/>
        </w:rPr>
        <w:t>: parasitos e doenças parasitárias do homem nos trópicos ocidentais 11 ed., Rio de Janeiro: Editora Atheneu, 2000.</w:t>
      </w:r>
    </w:p>
    <w:p w:rsidR="00B32BE9" w:rsidRDefault="00E33243">
      <w:pPr>
        <w:pStyle w:val="Standard"/>
        <w:jc w:val="both"/>
      </w:pPr>
      <w:r>
        <w:rPr>
          <w:rFonts w:ascii="Arial" w:hAnsi="Arial" w:cs="Arial"/>
          <w:lang w:eastAsia="pt-BR"/>
        </w:rPr>
        <w:t>NEVES, D. P.; FILIPPIS, T</w:t>
      </w:r>
      <w:r>
        <w:rPr>
          <w:rFonts w:ascii="Arial" w:hAnsi="Arial" w:cs="Arial"/>
          <w:lang w:eastAsia="pt-BR"/>
        </w:rPr>
        <w:t xml:space="preserve">. </w:t>
      </w:r>
      <w:r>
        <w:rPr>
          <w:rFonts w:ascii="Arial" w:hAnsi="Arial" w:cs="Arial"/>
          <w:b/>
          <w:lang w:eastAsia="pt-BR"/>
        </w:rPr>
        <w:t>Parasitologia básica</w:t>
      </w:r>
      <w:r>
        <w:rPr>
          <w:rFonts w:ascii="Arial" w:hAnsi="Arial" w:cs="Arial"/>
          <w:lang w:eastAsia="pt-BR"/>
        </w:rPr>
        <w:t xml:space="preserve">. </w:t>
      </w:r>
      <w:proofErr w:type="gramStart"/>
      <w:r>
        <w:rPr>
          <w:rFonts w:ascii="Arial" w:hAnsi="Arial" w:cs="Arial"/>
          <w:lang w:eastAsia="pt-BR"/>
        </w:rPr>
        <w:t>2</w:t>
      </w:r>
      <w:proofErr w:type="gramEnd"/>
      <w:r>
        <w:rPr>
          <w:rFonts w:ascii="Arial" w:hAnsi="Arial" w:cs="Arial"/>
          <w:lang w:eastAsia="pt-BR"/>
        </w:rPr>
        <w:t xml:space="preserve"> Ed., São Paulo: Atheneu, 2010.</w:t>
      </w:r>
    </w:p>
    <w:p w:rsidR="00B32BE9" w:rsidRDefault="00E33243">
      <w:pPr>
        <w:pStyle w:val="Standard"/>
        <w:jc w:val="both"/>
      </w:pPr>
      <w:r>
        <w:rPr>
          <w:rFonts w:ascii="Arial" w:hAnsi="Arial" w:cs="Arial"/>
          <w:lang w:eastAsia="pt-BR"/>
        </w:rPr>
        <w:t xml:space="preserve">REY, L. </w:t>
      </w:r>
      <w:r>
        <w:rPr>
          <w:rFonts w:ascii="Arial" w:hAnsi="Arial" w:cs="Arial"/>
          <w:b/>
          <w:lang w:eastAsia="pt-BR"/>
        </w:rPr>
        <w:t>Parasitologia</w:t>
      </w:r>
      <w:r>
        <w:rPr>
          <w:rFonts w:ascii="Arial" w:hAnsi="Arial" w:cs="Arial"/>
          <w:lang w:eastAsia="pt-BR"/>
        </w:rPr>
        <w:t xml:space="preserve">. </w:t>
      </w:r>
      <w:proofErr w:type="gramStart"/>
      <w:r>
        <w:rPr>
          <w:rFonts w:ascii="Arial" w:hAnsi="Arial" w:cs="Arial"/>
          <w:lang w:eastAsia="pt-BR"/>
        </w:rPr>
        <w:t>4</w:t>
      </w:r>
      <w:proofErr w:type="gramEnd"/>
      <w:r>
        <w:rPr>
          <w:rFonts w:ascii="Arial" w:hAnsi="Arial" w:cs="Arial"/>
          <w:lang w:eastAsia="pt-BR"/>
        </w:rPr>
        <w:t xml:space="preserve"> ed., Rio de Janeiro: Guanabara Koogan, 2008.</w:t>
      </w:r>
    </w:p>
    <w:p w:rsidR="00B32BE9" w:rsidRDefault="00B32BE9">
      <w:pPr>
        <w:pStyle w:val="Standard"/>
        <w:jc w:val="both"/>
        <w:rPr>
          <w:rFonts w:ascii="Arial" w:hAnsi="Arial" w:cs="Arial"/>
          <w:lang w:eastAsia="pt-BR"/>
        </w:rPr>
      </w:pPr>
    </w:p>
    <w:p w:rsidR="00B32BE9" w:rsidRDefault="00E33243">
      <w:pPr>
        <w:pStyle w:val="Standard"/>
        <w:jc w:val="both"/>
        <w:rPr>
          <w:rFonts w:ascii="Arial" w:hAnsi="Arial" w:cs="Arial"/>
          <w:b/>
          <w:lang w:eastAsia="pt-BR"/>
        </w:rPr>
      </w:pPr>
      <w:r>
        <w:rPr>
          <w:rFonts w:ascii="Arial" w:hAnsi="Arial" w:cs="Arial"/>
          <w:b/>
          <w:lang w:eastAsia="pt-BR"/>
        </w:rPr>
        <w:t>Bibliografia complementar:</w:t>
      </w:r>
    </w:p>
    <w:p w:rsidR="00B32BE9" w:rsidRDefault="00B32BE9">
      <w:pPr>
        <w:pStyle w:val="Standard"/>
        <w:jc w:val="both"/>
        <w:rPr>
          <w:rFonts w:ascii="Arial" w:hAnsi="Arial" w:cs="Arial"/>
          <w:b/>
          <w:lang w:eastAsia="pt-BR"/>
        </w:rPr>
      </w:pPr>
    </w:p>
    <w:p w:rsidR="00B32BE9" w:rsidRDefault="00E33243">
      <w:pPr>
        <w:pStyle w:val="Standard"/>
        <w:jc w:val="both"/>
      </w:pPr>
      <w:r>
        <w:rPr>
          <w:rFonts w:ascii="Arial" w:hAnsi="Arial" w:cs="Arial"/>
          <w:lang w:eastAsia="pt-BR"/>
        </w:rPr>
        <w:t xml:space="preserve">CIMERMAN, B.; FRANCO, M. A. </w:t>
      </w:r>
      <w:r>
        <w:rPr>
          <w:rFonts w:ascii="Arial" w:hAnsi="Arial" w:cs="Arial"/>
          <w:b/>
          <w:lang w:eastAsia="pt-BR"/>
        </w:rPr>
        <w:t>Atlas de parasitologia humana</w:t>
      </w:r>
      <w:r>
        <w:rPr>
          <w:rFonts w:ascii="Arial" w:hAnsi="Arial" w:cs="Arial"/>
          <w:lang w:eastAsia="pt-BR"/>
        </w:rPr>
        <w:t xml:space="preserve">. </w:t>
      </w:r>
      <w:proofErr w:type="gramStart"/>
      <w:r>
        <w:rPr>
          <w:rFonts w:ascii="Arial" w:hAnsi="Arial" w:cs="Arial"/>
          <w:lang w:eastAsia="pt-BR"/>
        </w:rPr>
        <w:t>2</w:t>
      </w:r>
      <w:proofErr w:type="gramEnd"/>
      <w:r>
        <w:rPr>
          <w:rFonts w:ascii="Arial" w:hAnsi="Arial" w:cs="Arial"/>
          <w:lang w:eastAsia="pt-BR"/>
        </w:rPr>
        <w:t xml:space="preserve"> ed., São Paulo: Atheneu, 2011.</w:t>
      </w:r>
    </w:p>
    <w:p w:rsidR="00B32BE9" w:rsidRDefault="00E33243">
      <w:pPr>
        <w:pStyle w:val="Standard"/>
        <w:jc w:val="both"/>
      </w:pPr>
      <w:r>
        <w:rPr>
          <w:rFonts w:ascii="Arial" w:hAnsi="Arial" w:cs="Arial"/>
          <w:lang w:eastAsia="pt-BR"/>
        </w:rPr>
        <w:t>NEVES, D</w:t>
      </w:r>
      <w:r>
        <w:rPr>
          <w:rFonts w:ascii="Arial" w:hAnsi="Arial" w:cs="Arial"/>
          <w:lang w:eastAsia="pt-BR"/>
        </w:rPr>
        <w:t xml:space="preserve">. P.; FILIPPIS, T. </w:t>
      </w:r>
      <w:r>
        <w:rPr>
          <w:rFonts w:ascii="Arial" w:hAnsi="Arial" w:cs="Arial"/>
          <w:b/>
          <w:lang w:eastAsia="pt-BR"/>
        </w:rPr>
        <w:t>Parasitologia básica</w:t>
      </w:r>
      <w:r>
        <w:rPr>
          <w:rFonts w:ascii="Arial" w:hAnsi="Arial" w:cs="Arial"/>
          <w:lang w:eastAsia="pt-BR"/>
        </w:rPr>
        <w:t xml:space="preserve">. </w:t>
      </w:r>
      <w:proofErr w:type="gramStart"/>
      <w:r>
        <w:rPr>
          <w:rFonts w:ascii="Arial" w:hAnsi="Arial" w:cs="Arial"/>
          <w:lang w:eastAsia="pt-BR"/>
        </w:rPr>
        <w:t>2</w:t>
      </w:r>
      <w:proofErr w:type="gramEnd"/>
      <w:r>
        <w:rPr>
          <w:rFonts w:ascii="Arial" w:hAnsi="Arial" w:cs="Arial"/>
          <w:lang w:eastAsia="pt-BR"/>
        </w:rPr>
        <w:t xml:space="preserve"> Ed., São Paulo: Atheneu, 2010.</w:t>
      </w:r>
    </w:p>
    <w:p w:rsidR="00B32BE9" w:rsidRDefault="00E33243">
      <w:pPr>
        <w:pStyle w:val="Standard"/>
        <w:jc w:val="both"/>
      </w:pPr>
      <w:r>
        <w:rPr>
          <w:rFonts w:ascii="Arial" w:hAnsi="Arial" w:cs="Arial"/>
          <w:lang w:eastAsia="pt-BR"/>
        </w:rPr>
        <w:t xml:space="preserve">REY, L. </w:t>
      </w:r>
      <w:r>
        <w:rPr>
          <w:rFonts w:ascii="Arial" w:hAnsi="Arial" w:cs="Arial"/>
          <w:b/>
          <w:lang w:eastAsia="pt-BR"/>
        </w:rPr>
        <w:t>Parasitologia</w:t>
      </w:r>
      <w:r>
        <w:rPr>
          <w:rFonts w:ascii="Arial" w:hAnsi="Arial" w:cs="Arial"/>
          <w:lang w:eastAsia="pt-BR"/>
        </w:rPr>
        <w:t xml:space="preserve">. </w:t>
      </w:r>
      <w:proofErr w:type="gramStart"/>
      <w:r>
        <w:rPr>
          <w:rFonts w:ascii="Arial" w:hAnsi="Arial" w:cs="Arial"/>
          <w:lang w:eastAsia="pt-BR"/>
        </w:rPr>
        <w:t>4</w:t>
      </w:r>
      <w:proofErr w:type="gramEnd"/>
      <w:r>
        <w:rPr>
          <w:rFonts w:ascii="Arial" w:hAnsi="Arial" w:cs="Arial"/>
          <w:lang w:eastAsia="pt-BR"/>
        </w:rPr>
        <w:t xml:space="preserve"> ed., Rio de Janeiro: Guanabara Koogan, 2008.</w:t>
      </w:r>
    </w:p>
    <w:p w:rsidR="00B32BE9" w:rsidRDefault="00B32BE9">
      <w:pPr>
        <w:pStyle w:val="Standard"/>
        <w:jc w:val="both"/>
        <w:rPr>
          <w:rFonts w:ascii="Arial" w:hAnsi="Arial" w:cs="Arial"/>
          <w:lang w:eastAsia="pt-BR"/>
        </w:rPr>
      </w:pPr>
    </w:p>
    <w:p w:rsidR="00B32BE9" w:rsidRDefault="00B32BE9">
      <w:pPr>
        <w:pStyle w:val="Standard"/>
        <w:jc w:val="both"/>
        <w:rPr>
          <w:rFonts w:ascii="Arial" w:hAnsi="Arial" w:cs="Arial"/>
          <w:lang w:eastAsia="pt-BR"/>
        </w:rPr>
      </w:pPr>
    </w:p>
    <w:p w:rsidR="00B32BE9" w:rsidRDefault="00E33243">
      <w:pPr>
        <w:pStyle w:val="Standard"/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POLÍTICAS PÚBLICAS DE EDUCAÇÃO BRASILEIRA E GESTÃO EDUCACIONAL</w:t>
      </w:r>
    </w:p>
    <w:p w:rsidR="00B32BE9" w:rsidRDefault="00B32BE9">
      <w:pPr>
        <w:pStyle w:val="Standard"/>
        <w:jc w:val="center"/>
        <w:rPr>
          <w:rFonts w:ascii="Arial" w:hAnsi="Arial" w:cs="Arial"/>
          <w:b/>
        </w:rPr>
      </w:pPr>
    </w:p>
    <w:p w:rsidR="00B32BE9" w:rsidRDefault="00E33243">
      <w:pPr>
        <w:pStyle w:val="Standard"/>
        <w:spacing w:before="120" w:line="360" w:lineRule="auto"/>
        <w:jc w:val="both"/>
      </w:pPr>
      <w:r>
        <w:rPr>
          <w:rFonts w:ascii="Arial" w:eastAsia="Calibri" w:hAnsi="Arial" w:cs="Arial"/>
          <w:b/>
        </w:rPr>
        <w:t xml:space="preserve">Ementa: </w:t>
      </w:r>
      <w:r>
        <w:rPr>
          <w:rFonts w:ascii="Arial" w:eastAsia="Calibri" w:hAnsi="Arial" w:cs="Arial"/>
        </w:rPr>
        <w:t xml:space="preserve">Política Educacional: Conceito, </w:t>
      </w:r>
      <w:r>
        <w:rPr>
          <w:rFonts w:ascii="Arial" w:eastAsia="Calibri" w:hAnsi="Arial" w:cs="Arial"/>
        </w:rPr>
        <w:t>objetivos e finalidades. Constituição de 1988 e Lei de diretrizes e bases da Educação Nacional. Sistema de Ensino Brasileiro, e Educação básica: Ensino Fundamental, Ensino Médio. Políticas de: Educação de Jovens e Adultos, Educação Especial, Educação a Dis</w:t>
      </w:r>
      <w:r>
        <w:rPr>
          <w:rFonts w:ascii="Arial" w:eastAsia="Calibri" w:hAnsi="Arial" w:cs="Arial"/>
        </w:rPr>
        <w:t xml:space="preserve">tância, Educação do Campo, Educação Indígena e Educação Escolar Quilombola. Financiamento da Educação. Políticas de avaliação. Concepções de Gestão Escolar: Técnico-Científica e </w:t>
      </w:r>
      <w:proofErr w:type="spellStart"/>
      <w:r>
        <w:rPr>
          <w:rFonts w:ascii="Arial" w:eastAsia="Calibri" w:hAnsi="Arial" w:cs="Arial"/>
        </w:rPr>
        <w:t>Sócio-Crítica</w:t>
      </w:r>
      <w:proofErr w:type="spellEnd"/>
      <w:r>
        <w:rPr>
          <w:rFonts w:ascii="Arial" w:eastAsia="Calibri" w:hAnsi="Arial" w:cs="Arial"/>
        </w:rPr>
        <w:t>. Princípios e Fundamentos da Gestão Escolar democrática. Organiz</w:t>
      </w:r>
      <w:r>
        <w:rPr>
          <w:rFonts w:ascii="Arial" w:eastAsia="Calibri" w:hAnsi="Arial" w:cs="Arial"/>
        </w:rPr>
        <w:t>ação e gestão escolar. Gestão Escolar no Sistema Público de Ensino.</w:t>
      </w:r>
    </w:p>
    <w:p w:rsidR="00B32BE9" w:rsidRDefault="00E33243">
      <w:pPr>
        <w:pStyle w:val="Standard"/>
        <w:tabs>
          <w:tab w:val="left" w:pos="325"/>
        </w:tabs>
        <w:spacing w:before="120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Objetivos</w:t>
      </w:r>
    </w:p>
    <w:p w:rsidR="00B32BE9" w:rsidRDefault="00E33243">
      <w:pPr>
        <w:pStyle w:val="Standard"/>
        <w:tabs>
          <w:tab w:val="left" w:pos="325"/>
        </w:tabs>
        <w:spacing w:before="120"/>
        <w:jc w:val="both"/>
      </w:pPr>
      <w:r>
        <w:rPr>
          <w:rFonts w:ascii="Symbol" w:eastAsia="Symbol" w:hAnsi="Symbol" w:cs="Symbol"/>
          <w:lang w:eastAsia="pt-BR"/>
        </w:rPr>
        <w:t></w:t>
      </w:r>
      <w:r>
        <w:rPr>
          <w:rFonts w:ascii="Symbol" w:eastAsia="Symbol" w:hAnsi="Symbol" w:cs="Symbol"/>
          <w:lang w:eastAsia="pt-BR"/>
        </w:rPr>
        <w:t></w:t>
      </w:r>
      <w:r>
        <w:rPr>
          <w:rFonts w:ascii="Arial" w:eastAsia="Calibri" w:hAnsi="Arial" w:cs="Arial"/>
        </w:rPr>
        <w:t>Compreender os conceitos básicos da política educacional;</w:t>
      </w:r>
    </w:p>
    <w:p w:rsidR="00B32BE9" w:rsidRDefault="00E33243">
      <w:pPr>
        <w:pStyle w:val="Standard"/>
        <w:tabs>
          <w:tab w:val="left" w:pos="325"/>
        </w:tabs>
        <w:spacing w:before="120"/>
        <w:jc w:val="both"/>
      </w:pPr>
      <w:r>
        <w:rPr>
          <w:rFonts w:ascii="Symbol" w:eastAsia="Symbol" w:hAnsi="Symbol" w:cs="Symbol"/>
          <w:lang w:eastAsia="pt-BR"/>
        </w:rPr>
        <w:t></w:t>
      </w:r>
      <w:r>
        <w:rPr>
          <w:rFonts w:ascii="Symbol" w:eastAsia="Symbol" w:hAnsi="Symbol" w:cs="Symbol"/>
          <w:lang w:eastAsia="pt-BR"/>
        </w:rPr>
        <w:t></w:t>
      </w:r>
      <w:r>
        <w:rPr>
          <w:rFonts w:ascii="Arial" w:eastAsia="Calibri" w:hAnsi="Arial" w:cs="Arial"/>
        </w:rPr>
        <w:t>Analisar criticamente as políticas educacionais a partir da constituição de 1988;</w:t>
      </w:r>
    </w:p>
    <w:p w:rsidR="00B32BE9" w:rsidRDefault="00E33243">
      <w:pPr>
        <w:pStyle w:val="Standard"/>
        <w:tabs>
          <w:tab w:val="left" w:pos="325"/>
        </w:tabs>
        <w:spacing w:before="120"/>
        <w:jc w:val="both"/>
      </w:pPr>
      <w:r>
        <w:rPr>
          <w:rFonts w:ascii="Symbol" w:eastAsia="Symbol" w:hAnsi="Symbol" w:cs="Symbol"/>
          <w:lang w:eastAsia="pt-BR"/>
        </w:rPr>
        <w:t></w:t>
      </w:r>
      <w:r>
        <w:rPr>
          <w:rFonts w:ascii="Symbol" w:eastAsia="Symbol" w:hAnsi="Symbol" w:cs="Symbol"/>
          <w:lang w:eastAsia="pt-BR"/>
        </w:rPr>
        <w:t></w:t>
      </w:r>
      <w:r>
        <w:rPr>
          <w:rFonts w:ascii="Arial" w:eastAsia="Calibri" w:hAnsi="Arial" w:cs="Arial"/>
        </w:rPr>
        <w:t>Compreender as principais leis e</w:t>
      </w:r>
      <w:r>
        <w:rPr>
          <w:rFonts w:ascii="Arial" w:eastAsia="Calibri" w:hAnsi="Arial" w:cs="Arial"/>
        </w:rPr>
        <w:t xml:space="preserve"> as políticas para a educação básica no Brasil;</w:t>
      </w:r>
    </w:p>
    <w:p w:rsidR="00B32BE9" w:rsidRDefault="00E33243">
      <w:pPr>
        <w:pStyle w:val="Standard"/>
        <w:tabs>
          <w:tab w:val="left" w:pos="325"/>
        </w:tabs>
        <w:spacing w:before="120"/>
        <w:jc w:val="both"/>
      </w:pPr>
      <w:r>
        <w:rPr>
          <w:rFonts w:ascii="Symbol" w:eastAsia="Symbol" w:hAnsi="Symbol" w:cs="Symbol"/>
          <w:lang w:eastAsia="pt-BR"/>
        </w:rPr>
        <w:t></w:t>
      </w:r>
      <w:r>
        <w:rPr>
          <w:rFonts w:ascii="Symbol" w:eastAsia="Symbol" w:hAnsi="Symbol" w:cs="Symbol"/>
          <w:lang w:eastAsia="pt-BR"/>
        </w:rPr>
        <w:t></w:t>
      </w:r>
      <w:r>
        <w:rPr>
          <w:rFonts w:ascii="Arial" w:hAnsi="Arial" w:cs="Arial"/>
          <w:lang w:eastAsia="pt-BR"/>
        </w:rPr>
        <w:t>Conhecer</w:t>
      </w:r>
      <w:r>
        <w:rPr>
          <w:rFonts w:ascii="Arial" w:eastAsia="Calibri" w:hAnsi="Arial" w:cs="Arial"/>
        </w:rPr>
        <w:t xml:space="preserve"> a organização do ensino nacional postuladas por estas leis;</w:t>
      </w:r>
    </w:p>
    <w:p w:rsidR="00B32BE9" w:rsidRDefault="00E33243">
      <w:pPr>
        <w:pStyle w:val="Standard"/>
        <w:tabs>
          <w:tab w:val="left" w:pos="325"/>
        </w:tabs>
        <w:spacing w:before="120"/>
        <w:jc w:val="both"/>
      </w:pPr>
      <w:r>
        <w:rPr>
          <w:rFonts w:ascii="Symbol" w:eastAsia="Symbol" w:hAnsi="Symbol" w:cs="Symbol"/>
          <w:lang w:eastAsia="pt-BR"/>
        </w:rPr>
        <w:t></w:t>
      </w:r>
      <w:r>
        <w:rPr>
          <w:rFonts w:ascii="Symbol" w:eastAsia="Symbol" w:hAnsi="Symbol" w:cs="Symbol"/>
          <w:lang w:eastAsia="pt-BR"/>
        </w:rPr>
        <w:t></w:t>
      </w:r>
      <w:r>
        <w:rPr>
          <w:rFonts w:ascii="Arial" w:hAnsi="Arial" w:cs="Arial"/>
          <w:lang w:eastAsia="pt-BR"/>
        </w:rPr>
        <w:t>Conhecer</w:t>
      </w:r>
      <w:r>
        <w:rPr>
          <w:rFonts w:ascii="Arial" w:eastAsia="Calibri" w:hAnsi="Arial" w:cs="Arial"/>
        </w:rPr>
        <w:t xml:space="preserve"> as políticas de financiamento e avaliação do sistema;</w:t>
      </w:r>
    </w:p>
    <w:p w:rsidR="00B32BE9" w:rsidRDefault="00E33243">
      <w:pPr>
        <w:pStyle w:val="Standard"/>
        <w:tabs>
          <w:tab w:val="left" w:pos="325"/>
        </w:tabs>
        <w:spacing w:before="120"/>
        <w:jc w:val="both"/>
      </w:pPr>
      <w:r>
        <w:rPr>
          <w:rFonts w:ascii="Symbol" w:eastAsia="Symbol" w:hAnsi="Symbol" w:cs="Symbol"/>
          <w:lang w:eastAsia="pt-BR"/>
        </w:rPr>
        <w:t></w:t>
      </w:r>
      <w:r>
        <w:rPr>
          <w:rFonts w:ascii="Symbol" w:eastAsia="Symbol" w:hAnsi="Symbol" w:cs="Symbol"/>
          <w:lang w:eastAsia="pt-BR"/>
        </w:rPr>
        <w:t></w:t>
      </w:r>
      <w:r>
        <w:rPr>
          <w:rFonts w:ascii="Arial" w:hAnsi="Arial" w:cs="Arial"/>
          <w:lang w:eastAsia="pt-BR"/>
        </w:rPr>
        <w:t>Conhecer</w:t>
      </w:r>
      <w:r>
        <w:rPr>
          <w:rFonts w:ascii="Arial" w:eastAsia="Calibri" w:hAnsi="Arial" w:cs="Arial"/>
        </w:rPr>
        <w:t xml:space="preserve"> e apropriar-se dos Princípios e Fundamentos da Gestão Democrá</w:t>
      </w:r>
      <w:r>
        <w:rPr>
          <w:rFonts w:ascii="Arial" w:eastAsia="Calibri" w:hAnsi="Arial" w:cs="Arial"/>
        </w:rPr>
        <w:t>tica;</w:t>
      </w:r>
    </w:p>
    <w:p w:rsidR="00B32BE9" w:rsidRDefault="00E33243">
      <w:pPr>
        <w:pStyle w:val="Standard"/>
        <w:tabs>
          <w:tab w:val="left" w:pos="325"/>
        </w:tabs>
        <w:spacing w:before="120"/>
        <w:jc w:val="both"/>
      </w:pPr>
      <w:r>
        <w:rPr>
          <w:rFonts w:ascii="Symbol" w:eastAsia="Symbol" w:hAnsi="Symbol" w:cs="Symbol"/>
          <w:lang w:eastAsia="pt-BR"/>
        </w:rPr>
        <w:t></w:t>
      </w:r>
      <w:r>
        <w:rPr>
          <w:rFonts w:ascii="Symbol" w:eastAsia="Symbol" w:hAnsi="Symbol" w:cs="Symbol"/>
          <w:lang w:eastAsia="pt-BR"/>
        </w:rPr>
        <w:t></w:t>
      </w:r>
      <w:r>
        <w:rPr>
          <w:rFonts w:ascii="Arial" w:eastAsia="Calibri" w:hAnsi="Arial" w:cs="Arial"/>
        </w:rPr>
        <w:t>Descrever e analisar as funções e atribuições dos gestores escolares.</w:t>
      </w:r>
    </w:p>
    <w:p w:rsidR="00B32BE9" w:rsidRDefault="00B32BE9">
      <w:pPr>
        <w:pStyle w:val="Standard"/>
        <w:spacing w:before="120"/>
        <w:jc w:val="both"/>
        <w:rPr>
          <w:rFonts w:ascii="Arial" w:eastAsia="Calibri" w:hAnsi="Arial" w:cs="Arial"/>
        </w:rPr>
      </w:pPr>
    </w:p>
    <w:p w:rsidR="00B32BE9" w:rsidRDefault="00E33243">
      <w:pPr>
        <w:pStyle w:val="Standard"/>
        <w:spacing w:before="120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Bibliografia Básica</w:t>
      </w:r>
    </w:p>
    <w:p w:rsidR="00B32BE9" w:rsidRDefault="00E33243">
      <w:pPr>
        <w:pStyle w:val="Standard"/>
        <w:spacing w:before="120"/>
        <w:jc w:val="both"/>
      </w:pPr>
      <w:r>
        <w:rPr>
          <w:rFonts w:ascii="Arial" w:eastAsia="Calibri" w:hAnsi="Arial" w:cs="Arial"/>
        </w:rPr>
        <w:t xml:space="preserve">AZEVEDO, J. M. L. </w:t>
      </w:r>
      <w:r>
        <w:rPr>
          <w:rFonts w:ascii="Arial" w:eastAsia="Calibri" w:hAnsi="Arial" w:cs="Arial"/>
          <w:b/>
        </w:rPr>
        <w:t>A educação como política pública</w:t>
      </w:r>
      <w:r>
        <w:rPr>
          <w:rFonts w:ascii="Arial" w:eastAsia="Calibri" w:hAnsi="Arial" w:cs="Arial"/>
        </w:rPr>
        <w:t>. São Paulo: Autores Associados, 2001.</w:t>
      </w:r>
    </w:p>
    <w:p w:rsidR="00B32BE9" w:rsidRDefault="00E33243">
      <w:pPr>
        <w:pStyle w:val="Standard"/>
        <w:spacing w:before="120"/>
        <w:jc w:val="both"/>
      </w:pPr>
      <w:r>
        <w:rPr>
          <w:rFonts w:ascii="Arial" w:eastAsia="Calibri" w:hAnsi="Arial" w:cs="Arial"/>
        </w:rPr>
        <w:t xml:space="preserve">LIBÂNEO, J. C.; OLIVEIRA, J. F. de; TOSCHI M. S. </w:t>
      </w:r>
      <w:r>
        <w:rPr>
          <w:rFonts w:ascii="Arial" w:eastAsia="Calibri" w:hAnsi="Arial" w:cs="Arial"/>
          <w:b/>
        </w:rPr>
        <w:t>Educação Escolar</w:t>
      </w:r>
      <w:r>
        <w:rPr>
          <w:rFonts w:ascii="Arial" w:eastAsia="Calibri" w:hAnsi="Arial" w:cs="Arial"/>
        </w:rPr>
        <w:t xml:space="preserve">: </w:t>
      </w:r>
      <w:r>
        <w:rPr>
          <w:rFonts w:ascii="Arial" w:eastAsia="Calibri" w:hAnsi="Arial" w:cs="Arial"/>
        </w:rPr>
        <w:t>políticas, estruturas e organização 10 ed. São Paulo: Cortez, 2012.</w:t>
      </w:r>
    </w:p>
    <w:p w:rsidR="00B32BE9" w:rsidRDefault="00E33243">
      <w:pPr>
        <w:pStyle w:val="Standard"/>
        <w:spacing w:before="120"/>
        <w:jc w:val="both"/>
      </w:pPr>
      <w:r>
        <w:rPr>
          <w:rFonts w:ascii="Arial" w:eastAsia="Calibri" w:hAnsi="Arial" w:cs="Arial"/>
        </w:rPr>
        <w:t>OLIVEIRA, R. P. de; ADRIÃO, T. (</w:t>
      </w:r>
      <w:proofErr w:type="spellStart"/>
      <w:r>
        <w:rPr>
          <w:rFonts w:ascii="Arial" w:eastAsia="Calibri" w:hAnsi="Arial" w:cs="Arial"/>
        </w:rPr>
        <w:t>Orgs</w:t>
      </w:r>
      <w:proofErr w:type="spellEnd"/>
      <w:r>
        <w:rPr>
          <w:rFonts w:ascii="Arial" w:eastAsia="Calibri" w:hAnsi="Arial" w:cs="Arial"/>
        </w:rPr>
        <w:t xml:space="preserve">). </w:t>
      </w:r>
      <w:r>
        <w:rPr>
          <w:rFonts w:ascii="Arial" w:eastAsia="Calibri" w:hAnsi="Arial" w:cs="Arial"/>
          <w:b/>
        </w:rPr>
        <w:t>Gestão, financiamento e direito à educação</w:t>
      </w:r>
      <w:r>
        <w:rPr>
          <w:rFonts w:ascii="Arial" w:eastAsia="Calibri" w:hAnsi="Arial" w:cs="Arial"/>
        </w:rPr>
        <w:t>: análise da LDB e da Constituição Federal</w:t>
      </w:r>
      <w:r>
        <w:rPr>
          <w:rFonts w:ascii="Arial" w:eastAsia="Calibri" w:hAnsi="Arial" w:cs="Arial"/>
          <w:i/>
        </w:rPr>
        <w:t xml:space="preserve">. </w:t>
      </w:r>
      <w:r>
        <w:rPr>
          <w:rFonts w:ascii="Arial" w:eastAsia="Calibri" w:hAnsi="Arial" w:cs="Arial"/>
        </w:rPr>
        <w:t>São Paulo: Xamã, 2002.</w:t>
      </w:r>
    </w:p>
    <w:p w:rsidR="00B32BE9" w:rsidRDefault="00E33243">
      <w:pPr>
        <w:pStyle w:val="Standard"/>
        <w:spacing w:before="120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Bibliografia complementar</w:t>
      </w:r>
    </w:p>
    <w:p w:rsidR="00B32BE9" w:rsidRDefault="00E33243">
      <w:pPr>
        <w:pStyle w:val="Standard"/>
        <w:suppressLineNumbers/>
        <w:spacing w:before="120"/>
        <w:jc w:val="both"/>
      </w:pPr>
      <w:r>
        <w:rPr>
          <w:rFonts w:ascii="Arial" w:eastAsia="SimSun, 宋体" w:hAnsi="Arial" w:cs="Arial"/>
          <w:lang w:bidi="hi-IN"/>
        </w:rPr>
        <w:t>OLIVEIRA, R. P</w:t>
      </w:r>
      <w:r>
        <w:rPr>
          <w:rFonts w:ascii="Arial" w:eastAsia="SimSun, 宋体" w:hAnsi="Arial" w:cs="Arial"/>
          <w:lang w:bidi="hi-IN"/>
        </w:rPr>
        <w:t>. de; ADRIÃO, T</w:t>
      </w:r>
      <w:r>
        <w:rPr>
          <w:rFonts w:ascii="Arial" w:eastAsia="SimSun, 宋体" w:hAnsi="Arial" w:cs="Arial"/>
          <w:i/>
          <w:lang w:bidi="hi-IN"/>
        </w:rPr>
        <w:t xml:space="preserve">. </w:t>
      </w:r>
      <w:r>
        <w:rPr>
          <w:rFonts w:ascii="Arial" w:eastAsia="SimSun, 宋体" w:hAnsi="Arial" w:cs="Arial"/>
          <w:b/>
          <w:lang w:bidi="hi-IN"/>
        </w:rPr>
        <w:t>Organização do ensino no Brasil</w:t>
      </w:r>
      <w:r>
        <w:rPr>
          <w:rFonts w:ascii="Arial" w:eastAsia="SimSun, 宋体" w:hAnsi="Arial" w:cs="Arial"/>
          <w:i/>
          <w:lang w:bidi="hi-IN"/>
        </w:rPr>
        <w:t xml:space="preserve">: </w:t>
      </w:r>
      <w:r>
        <w:rPr>
          <w:rFonts w:ascii="Arial" w:eastAsia="SimSun, 宋体" w:hAnsi="Arial" w:cs="Arial"/>
          <w:lang w:bidi="hi-IN"/>
        </w:rPr>
        <w:t>níveis e modalidades na Constituição Federal e na LDB. São Paulo: Xamã, 2002.</w:t>
      </w:r>
    </w:p>
    <w:p w:rsidR="00B32BE9" w:rsidRDefault="00E33243">
      <w:pPr>
        <w:pStyle w:val="Standard"/>
        <w:spacing w:before="120"/>
        <w:jc w:val="both"/>
      </w:pPr>
      <w:r>
        <w:rPr>
          <w:rFonts w:ascii="Arial" w:eastAsia="Calibri" w:hAnsi="Arial" w:cs="Arial"/>
        </w:rPr>
        <w:t>VALENTE, I</w:t>
      </w:r>
      <w:proofErr w:type="gramStart"/>
      <w:r>
        <w:rPr>
          <w:rFonts w:ascii="Arial" w:eastAsia="Calibri" w:hAnsi="Arial" w:cs="Arial"/>
        </w:rPr>
        <w:t>.;</w:t>
      </w:r>
      <w:proofErr w:type="gramEnd"/>
      <w:r>
        <w:rPr>
          <w:rFonts w:ascii="Arial" w:eastAsia="Calibri" w:hAnsi="Arial" w:cs="Arial"/>
        </w:rPr>
        <w:t xml:space="preserve"> ARELARO, L. </w:t>
      </w:r>
      <w:r>
        <w:rPr>
          <w:rFonts w:ascii="Arial" w:eastAsia="Calibri" w:hAnsi="Arial" w:cs="Arial"/>
          <w:b/>
        </w:rPr>
        <w:t>Educação e Políticas Públicas</w:t>
      </w:r>
      <w:r>
        <w:rPr>
          <w:rFonts w:ascii="Arial" w:eastAsia="Calibri" w:hAnsi="Arial" w:cs="Arial"/>
        </w:rPr>
        <w:t xml:space="preserve">. São Paulo, SP: </w:t>
      </w:r>
      <w:proofErr w:type="gramStart"/>
      <w:r>
        <w:rPr>
          <w:rFonts w:ascii="Arial" w:eastAsia="Calibri" w:hAnsi="Arial" w:cs="Arial"/>
        </w:rPr>
        <w:t>Xamã Editora, 2002</w:t>
      </w:r>
      <w:proofErr w:type="gramEnd"/>
      <w:r>
        <w:rPr>
          <w:rFonts w:ascii="Arial" w:eastAsia="Calibri" w:hAnsi="Arial" w:cs="Arial"/>
        </w:rPr>
        <w:t>.</w:t>
      </w:r>
    </w:p>
    <w:p w:rsidR="00B32BE9" w:rsidRDefault="00E33243">
      <w:pPr>
        <w:pStyle w:val="Standard"/>
        <w:spacing w:before="120"/>
        <w:jc w:val="both"/>
      </w:pPr>
      <w:proofErr w:type="gramStart"/>
      <w:r>
        <w:rPr>
          <w:rFonts w:ascii="Arial" w:eastAsia="Calibri" w:hAnsi="Arial" w:cs="Arial"/>
        </w:rPr>
        <w:t>PARO,</w:t>
      </w:r>
      <w:proofErr w:type="gramEnd"/>
      <w:r>
        <w:rPr>
          <w:rFonts w:ascii="Arial" w:eastAsia="Calibri" w:hAnsi="Arial" w:cs="Arial"/>
        </w:rPr>
        <w:t xml:space="preserve"> V. H. </w:t>
      </w:r>
      <w:r>
        <w:rPr>
          <w:rFonts w:ascii="Arial" w:eastAsia="Calibri" w:hAnsi="Arial" w:cs="Arial"/>
          <w:b/>
        </w:rPr>
        <w:t>Gestão democrática da esc</w:t>
      </w:r>
      <w:r>
        <w:rPr>
          <w:rFonts w:ascii="Arial" w:eastAsia="Calibri" w:hAnsi="Arial" w:cs="Arial"/>
          <w:b/>
        </w:rPr>
        <w:t>ola pública</w:t>
      </w:r>
      <w:r>
        <w:rPr>
          <w:rFonts w:ascii="Arial" w:eastAsia="Calibri" w:hAnsi="Arial" w:cs="Arial"/>
        </w:rPr>
        <w:t xml:space="preserve">. </w:t>
      </w:r>
      <w:proofErr w:type="gramStart"/>
      <w:r>
        <w:rPr>
          <w:rFonts w:ascii="Arial" w:eastAsia="Calibri" w:hAnsi="Arial" w:cs="Arial"/>
        </w:rPr>
        <w:t>3</w:t>
      </w:r>
      <w:proofErr w:type="gramEnd"/>
      <w:r>
        <w:rPr>
          <w:rFonts w:ascii="Arial" w:eastAsia="Calibri" w:hAnsi="Arial" w:cs="Arial"/>
        </w:rPr>
        <w:t xml:space="preserve"> ed. São Paulo: Ática, 2001.</w:t>
      </w:r>
    </w:p>
    <w:p w:rsidR="00B32BE9" w:rsidRDefault="00E33243">
      <w:pPr>
        <w:pStyle w:val="Standard"/>
        <w:spacing w:before="120"/>
        <w:jc w:val="both"/>
      </w:pPr>
      <w:r>
        <w:rPr>
          <w:rFonts w:ascii="Arial" w:eastAsia="Calibri" w:hAnsi="Arial" w:cs="Arial"/>
        </w:rPr>
        <w:lastRenderedPageBreak/>
        <w:t xml:space="preserve">________, V. H. </w:t>
      </w:r>
      <w:r>
        <w:rPr>
          <w:rFonts w:ascii="Arial" w:eastAsia="Calibri" w:hAnsi="Arial" w:cs="Arial"/>
          <w:b/>
        </w:rPr>
        <w:t>Gestão escolar, democracia e qualidade de ensino</w:t>
      </w:r>
      <w:r>
        <w:rPr>
          <w:rFonts w:ascii="Arial" w:eastAsia="Calibri" w:hAnsi="Arial" w:cs="Arial"/>
        </w:rPr>
        <w:t>. São Paulo: Ática, 2007.</w:t>
      </w:r>
    </w:p>
    <w:p w:rsidR="00B32BE9" w:rsidRDefault="00E33243">
      <w:pPr>
        <w:pStyle w:val="Standard"/>
        <w:spacing w:before="120"/>
        <w:jc w:val="both"/>
      </w:pPr>
      <w:r>
        <w:rPr>
          <w:rFonts w:ascii="Arial" w:eastAsia="Calibri" w:hAnsi="Arial" w:cs="Arial"/>
        </w:rPr>
        <w:t>ZIBAS, D. M. L.; AGUIAR, M. A. da S.; BUENO, M. S. S. (</w:t>
      </w:r>
      <w:proofErr w:type="spellStart"/>
      <w:r>
        <w:rPr>
          <w:rFonts w:ascii="Arial" w:eastAsia="Calibri" w:hAnsi="Arial" w:cs="Arial"/>
        </w:rPr>
        <w:t>Orgs</w:t>
      </w:r>
      <w:proofErr w:type="spellEnd"/>
      <w:r>
        <w:rPr>
          <w:rFonts w:ascii="Arial" w:eastAsia="Calibri" w:hAnsi="Arial" w:cs="Arial"/>
        </w:rPr>
        <w:t xml:space="preserve">). </w:t>
      </w:r>
      <w:r>
        <w:rPr>
          <w:rFonts w:ascii="Arial" w:eastAsia="Calibri" w:hAnsi="Arial" w:cs="Arial"/>
          <w:b/>
        </w:rPr>
        <w:t>O ensino médio e a reforma da educação básica</w:t>
      </w:r>
      <w:r>
        <w:rPr>
          <w:rFonts w:ascii="Arial" w:eastAsia="Calibri" w:hAnsi="Arial" w:cs="Arial"/>
        </w:rPr>
        <w:t>. Brasília: Plan</w:t>
      </w:r>
      <w:r>
        <w:rPr>
          <w:rFonts w:ascii="Arial" w:eastAsia="Calibri" w:hAnsi="Arial" w:cs="Arial"/>
        </w:rPr>
        <w:t>o, 2003.</w:t>
      </w:r>
    </w:p>
    <w:p w:rsidR="00B32BE9" w:rsidRDefault="00B32BE9">
      <w:pPr>
        <w:pStyle w:val="Standard"/>
        <w:jc w:val="both"/>
        <w:rPr>
          <w:rFonts w:ascii="Arial" w:hAnsi="Arial" w:cs="Arial"/>
          <w:lang w:eastAsia="pt-BR"/>
        </w:rPr>
      </w:pPr>
    </w:p>
    <w:p w:rsidR="00B32BE9" w:rsidRDefault="00E33243">
      <w:pPr>
        <w:pStyle w:val="Standard"/>
        <w:jc w:val="both"/>
        <w:rPr>
          <w:rFonts w:ascii="Arial" w:hAnsi="Arial" w:cs="Arial"/>
          <w:b/>
          <w:u w:val="single"/>
          <w:lang w:eastAsia="pt-BR"/>
        </w:rPr>
      </w:pPr>
      <w:r>
        <w:rPr>
          <w:rFonts w:ascii="Arial" w:hAnsi="Arial" w:cs="Arial"/>
          <w:b/>
          <w:u w:val="single"/>
          <w:lang w:eastAsia="pt-BR"/>
        </w:rPr>
        <w:t>SEGUNDA SÉRIE</w:t>
      </w:r>
    </w:p>
    <w:p w:rsidR="00B32BE9" w:rsidRDefault="00B32BE9">
      <w:pPr>
        <w:pStyle w:val="Standard"/>
        <w:spacing w:line="360" w:lineRule="auto"/>
        <w:jc w:val="both"/>
        <w:rPr>
          <w:rFonts w:ascii="Arial" w:hAnsi="Arial" w:cs="Arial"/>
          <w:b/>
          <w:u w:val="single"/>
          <w:lang w:eastAsia="pt-BR"/>
        </w:rPr>
      </w:pPr>
    </w:p>
    <w:p w:rsidR="00B32BE9" w:rsidRDefault="00E33243">
      <w:pPr>
        <w:pStyle w:val="Standard"/>
        <w:suppressAutoHyphens w:val="0"/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b/>
          <w:caps/>
          <w:u w:val="single"/>
        </w:rPr>
        <w:t>Metodologia Científica e Pesquisa em Ensino de Ciências</w:t>
      </w:r>
    </w:p>
    <w:p w:rsidR="00B32BE9" w:rsidRDefault="00B32BE9">
      <w:pPr>
        <w:pStyle w:val="Standard"/>
        <w:suppressAutoHyphens w:val="0"/>
        <w:rPr>
          <w:rFonts w:ascii="Arial" w:hAnsi="Arial" w:cs="Arial"/>
          <w:b/>
          <w:caps/>
          <w:u w:val="single"/>
        </w:rPr>
      </w:pPr>
    </w:p>
    <w:p w:rsidR="00B32BE9" w:rsidRDefault="00E33243">
      <w:pPr>
        <w:pStyle w:val="Standard"/>
        <w:spacing w:line="360" w:lineRule="auto"/>
        <w:jc w:val="both"/>
      </w:pPr>
      <w:r>
        <w:rPr>
          <w:rFonts w:ascii="Arial" w:hAnsi="Arial" w:cs="Arial"/>
          <w:b/>
          <w:lang w:eastAsia="pt-BR"/>
        </w:rPr>
        <w:t xml:space="preserve">Ementa: </w:t>
      </w:r>
      <w:r>
        <w:rPr>
          <w:rFonts w:ascii="Arial" w:hAnsi="Arial" w:cs="Arial"/>
          <w:lang w:eastAsia="pt-BR"/>
        </w:rPr>
        <w:t xml:space="preserve">A Ciência e o conhecimento científico. Características de um problema científico: Hipótese, indução e dedução. Bioética e planejamento de uma pesquisa. Processo de </w:t>
      </w:r>
      <w:r>
        <w:rPr>
          <w:rFonts w:ascii="Arial" w:hAnsi="Arial" w:cs="Arial"/>
          <w:lang w:eastAsia="pt-BR"/>
        </w:rPr>
        <w:t xml:space="preserve">investigação, instrumentos e coleta de informações científicas. Estrutura, organização e apresentação de um trabalho científico. Uso das informações bibliográficas, ABNT. Elaboração de projetos de iniciação científica, relatórios de pesquisa, seminários e </w:t>
      </w:r>
      <w:r>
        <w:rPr>
          <w:rFonts w:ascii="Arial" w:hAnsi="Arial" w:cs="Arial"/>
          <w:lang w:eastAsia="pt-BR"/>
        </w:rPr>
        <w:t xml:space="preserve">monografias. Divulgação científica. Pesquisa em Ensino de Ciências: princípios metodológicos e abordagens. </w:t>
      </w:r>
      <w:r>
        <w:rPr>
          <w:rFonts w:ascii="Arial" w:hAnsi="Arial" w:cs="Arial"/>
          <w:bCs/>
          <w:lang w:eastAsia="pt-BR"/>
        </w:rPr>
        <w:t>Relação entre teoria e prática pedagógica.</w:t>
      </w:r>
    </w:p>
    <w:p w:rsidR="00B32BE9" w:rsidRDefault="00E33243">
      <w:pPr>
        <w:pStyle w:val="Standard"/>
        <w:suppressAutoHyphens w:val="0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Objetivos:</w:t>
      </w:r>
    </w:p>
    <w:p w:rsidR="00B32BE9" w:rsidRDefault="00B32BE9">
      <w:pPr>
        <w:pStyle w:val="Standard"/>
        <w:suppressAutoHyphens w:val="0"/>
        <w:rPr>
          <w:rFonts w:ascii="Arial" w:hAnsi="Arial" w:cs="Arial"/>
          <w:b/>
          <w:bCs/>
          <w:lang w:eastAsia="pt-BR"/>
        </w:rPr>
      </w:pPr>
    </w:p>
    <w:p w:rsidR="00B32BE9" w:rsidRDefault="00E33243" w:rsidP="00E33243">
      <w:pPr>
        <w:pStyle w:val="Standard"/>
        <w:numPr>
          <w:ilvl w:val="0"/>
          <w:numId w:val="62"/>
        </w:numPr>
        <w:tabs>
          <w:tab w:val="left" w:pos="1571"/>
        </w:tabs>
        <w:suppressAutoHyphens w:val="0"/>
        <w:spacing w:line="360" w:lineRule="auto"/>
        <w:ind w:left="720" w:right="-34" w:hanging="360"/>
        <w:jc w:val="both"/>
        <w:rPr>
          <w:rFonts w:ascii="Arial" w:eastAsia="SymbolMT, " w:hAnsi="Arial" w:cs="Arial"/>
          <w:lang w:eastAsia="pt-BR"/>
        </w:rPr>
      </w:pPr>
      <w:r>
        <w:rPr>
          <w:rFonts w:ascii="Arial" w:eastAsia="SymbolMT, " w:hAnsi="Arial" w:cs="Arial"/>
          <w:lang w:eastAsia="pt-BR"/>
        </w:rPr>
        <w:t xml:space="preserve">Reconhecer os métodos científicos empregados na pesquisa em Ciências Biológicas e no Ensino </w:t>
      </w:r>
      <w:r>
        <w:rPr>
          <w:rFonts w:ascii="Arial" w:eastAsia="SymbolMT, " w:hAnsi="Arial" w:cs="Arial"/>
          <w:lang w:eastAsia="pt-BR"/>
        </w:rPr>
        <w:t>de Ciências e aplicá-los a atividade de pesquisa (da delimitação de um problema à elaboração de relatório, monografia e artigo) dentro das normas pratic</w:t>
      </w:r>
      <w:r>
        <w:rPr>
          <w:rFonts w:ascii="Arial" w:eastAsia="SymbolMT, " w:hAnsi="Arial" w:cs="Arial"/>
          <w:lang w:eastAsia="pt-BR"/>
        </w:rPr>
        <w:t>a</w:t>
      </w:r>
      <w:r>
        <w:rPr>
          <w:rFonts w:ascii="Arial" w:eastAsia="SymbolMT, " w:hAnsi="Arial" w:cs="Arial"/>
          <w:lang w:eastAsia="pt-BR"/>
        </w:rPr>
        <w:t>das na academia;</w:t>
      </w:r>
    </w:p>
    <w:p w:rsidR="00B32BE9" w:rsidRDefault="00E33243">
      <w:pPr>
        <w:pStyle w:val="Standard"/>
        <w:numPr>
          <w:ilvl w:val="0"/>
          <w:numId w:val="29"/>
        </w:numPr>
        <w:tabs>
          <w:tab w:val="left" w:pos="1571"/>
        </w:tabs>
        <w:suppressAutoHyphens w:val="0"/>
        <w:spacing w:line="360" w:lineRule="auto"/>
        <w:ind w:left="720" w:right="-34" w:hanging="360"/>
        <w:jc w:val="both"/>
      </w:pPr>
      <w:r>
        <w:rPr>
          <w:rFonts w:ascii="Arial" w:eastAsia="Arial" w:hAnsi="Arial" w:cs="Arial"/>
          <w:lang w:eastAsia="pt-BR"/>
        </w:rPr>
        <w:t xml:space="preserve"> </w:t>
      </w:r>
      <w:r>
        <w:rPr>
          <w:rFonts w:ascii="Arial" w:eastAsia="SymbolMT, " w:hAnsi="Arial" w:cs="Arial"/>
          <w:lang w:eastAsia="pt-BR"/>
        </w:rPr>
        <w:t>Entender as atividades científicas, em um contexto histórico e no âmbito das Ciê</w:t>
      </w:r>
      <w:r>
        <w:rPr>
          <w:rFonts w:ascii="Arial" w:eastAsia="SymbolMT, " w:hAnsi="Arial" w:cs="Arial"/>
          <w:lang w:eastAsia="pt-BR"/>
        </w:rPr>
        <w:t>n</w:t>
      </w:r>
      <w:r>
        <w:rPr>
          <w:rFonts w:ascii="Arial" w:eastAsia="SymbolMT, " w:hAnsi="Arial" w:cs="Arial"/>
          <w:lang w:eastAsia="pt-BR"/>
        </w:rPr>
        <w:t>cias</w:t>
      </w:r>
      <w:r>
        <w:rPr>
          <w:rFonts w:ascii="Arial" w:eastAsia="SymbolMT, " w:hAnsi="Arial" w:cs="Arial"/>
          <w:lang w:eastAsia="pt-BR"/>
        </w:rPr>
        <w:t xml:space="preserve"> Biológicas;</w:t>
      </w:r>
    </w:p>
    <w:p w:rsidR="00B32BE9" w:rsidRDefault="00E33243">
      <w:pPr>
        <w:pStyle w:val="Standard"/>
        <w:numPr>
          <w:ilvl w:val="0"/>
          <w:numId w:val="29"/>
        </w:numPr>
        <w:tabs>
          <w:tab w:val="left" w:pos="1571"/>
        </w:tabs>
        <w:spacing w:line="360" w:lineRule="auto"/>
        <w:ind w:left="720" w:right="-34" w:hanging="360"/>
        <w:jc w:val="both"/>
        <w:rPr>
          <w:rFonts w:ascii="Arial" w:eastAsia="SymbolMT, " w:hAnsi="Arial" w:cs="Arial"/>
          <w:lang w:eastAsia="pt-BR"/>
        </w:rPr>
      </w:pPr>
      <w:r>
        <w:rPr>
          <w:rFonts w:ascii="Arial" w:eastAsia="SymbolMT, " w:hAnsi="Arial" w:cs="Arial"/>
          <w:lang w:eastAsia="pt-BR"/>
        </w:rPr>
        <w:t>Empregar corretamente os recursos bibliográficos e metodológicos para a elaboração de trabalhos científicos;</w:t>
      </w:r>
    </w:p>
    <w:p w:rsidR="00B32BE9" w:rsidRDefault="00E33243">
      <w:pPr>
        <w:pStyle w:val="Standard"/>
        <w:numPr>
          <w:ilvl w:val="0"/>
          <w:numId w:val="29"/>
        </w:numPr>
        <w:tabs>
          <w:tab w:val="left" w:pos="1571"/>
        </w:tabs>
        <w:spacing w:line="360" w:lineRule="auto"/>
        <w:ind w:left="720" w:right="-34" w:hanging="360"/>
        <w:jc w:val="both"/>
        <w:rPr>
          <w:rFonts w:ascii="Arial" w:eastAsia="SymbolMT, " w:hAnsi="Arial" w:cs="Arial"/>
          <w:lang w:eastAsia="pt-BR"/>
        </w:rPr>
      </w:pPr>
      <w:r>
        <w:rPr>
          <w:rFonts w:ascii="Arial" w:eastAsia="SymbolMT, " w:hAnsi="Arial" w:cs="Arial"/>
          <w:lang w:eastAsia="pt-BR"/>
        </w:rPr>
        <w:t>Conhecer os conceitos fundamentais de metodologia científica, as etapas de elaboração de uma pesquisa e as diferenças metodológicas en</w:t>
      </w:r>
      <w:r>
        <w:rPr>
          <w:rFonts w:ascii="Arial" w:eastAsia="SymbolMT, " w:hAnsi="Arial" w:cs="Arial"/>
          <w:lang w:eastAsia="pt-BR"/>
        </w:rPr>
        <w:t>tre os diversos ramos da Biologia;</w:t>
      </w:r>
    </w:p>
    <w:p w:rsidR="00B32BE9" w:rsidRDefault="00E33243">
      <w:pPr>
        <w:pStyle w:val="Standard"/>
        <w:numPr>
          <w:ilvl w:val="0"/>
          <w:numId w:val="29"/>
        </w:numPr>
        <w:tabs>
          <w:tab w:val="left" w:pos="1571"/>
        </w:tabs>
        <w:spacing w:line="360" w:lineRule="auto"/>
        <w:ind w:left="720" w:right="-34" w:hanging="360"/>
        <w:jc w:val="both"/>
        <w:rPr>
          <w:rFonts w:ascii="Arial" w:eastAsia="SymbolMT, " w:hAnsi="Arial" w:cs="Arial"/>
          <w:lang w:eastAsia="pt-BR"/>
        </w:rPr>
      </w:pPr>
      <w:r>
        <w:rPr>
          <w:rFonts w:ascii="Arial" w:eastAsia="SymbolMT, " w:hAnsi="Arial" w:cs="Arial"/>
          <w:lang w:eastAsia="pt-BR"/>
        </w:rPr>
        <w:t>Utilizar os recursos básicos da comunicação científica e os procedimentos didáticos que acompanham o estudante em sua carreira acadêmica e profissional;</w:t>
      </w:r>
    </w:p>
    <w:p w:rsidR="00B32BE9" w:rsidRDefault="00E33243">
      <w:pPr>
        <w:pStyle w:val="Standard"/>
        <w:numPr>
          <w:ilvl w:val="0"/>
          <w:numId w:val="29"/>
        </w:numPr>
        <w:tabs>
          <w:tab w:val="left" w:pos="1571"/>
        </w:tabs>
        <w:spacing w:line="360" w:lineRule="auto"/>
        <w:ind w:left="720" w:right="-34" w:hanging="360"/>
        <w:jc w:val="both"/>
        <w:rPr>
          <w:rFonts w:ascii="Arial" w:eastAsia="SymbolMT, " w:hAnsi="Arial" w:cs="Arial"/>
          <w:lang w:eastAsia="pt-BR"/>
        </w:rPr>
      </w:pPr>
      <w:r>
        <w:rPr>
          <w:rFonts w:ascii="Arial" w:eastAsia="SymbolMT, " w:hAnsi="Arial" w:cs="Arial"/>
          <w:lang w:eastAsia="pt-BR"/>
        </w:rPr>
        <w:lastRenderedPageBreak/>
        <w:t>Desenvolver o pensamento e raciocínio lógico e organizar as ideias p</w:t>
      </w:r>
      <w:r>
        <w:rPr>
          <w:rFonts w:ascii="Arial" w:eastAsia="SymbolMT, " w:hAnsi="Arial" w:cs="Arial"/>
          <w:lang w:eastAsia="pt-BR"/>
        </w:rPr>
        <w:t>ara elaborar textos utilizando as diferentes técnicas para compreensão global do assunto em estudo;</w:t>
      </w:r>
    </w:p>
    <w:p w:rsidR="00B32BE9" w:rsidRDefault="00E33243">
      <w:pPr>
        <w:pStyle w:val="Standard"/>
        <w:suppressAutoHyphens w:val="0"/>
        <w:spacing w:line="360" w:lineRule="auto"/>
        <w:ind w:right="-34"/>
        <w:jc w:val="both"/>
        <w:rPr>
          <w:rFonts w:ascii="Arial" w:eastAsia="Batang, 바탕" w:hAnsi="Arial" w:cs="Arial"/>
          <w:b/>
          <w:lang w:eastAsia="pt-BR"/>
        </w:rPr>
      </w:pPr>
      <w:r>
        <w:rPr>
          <w:rFonts w:ascii="Arial" w:eastAsia="Batang, 바탕" w:hAnsi="Arial" w:cs="Arial"/>
          <w:b/>
          <w:lang w:eastAsia="pt-BR"/>
        </w:rPr>
        <w:t>Bibliografia Básica</w:t>
      </w:r>
    </w:p>
    <w:p w:rsidR="00B32BE9" w:rsidRDefault="00E33243">
      <w:pPr>
        <w:pStyle w:val="Standard"/>
        <w:tabs>
          <w:tab w:val="left" w:pos="851"/>
        </w:tabs>
        <w:suppressAutoHyphens w:val="0"/>
        <w:spacing w:before="120"/>
        <w:jc w:val="both"/>
      </w:pPr>
      <w:r>
        <w:rPr>
          <w:rFonts w:ascii="Arial" w:eastAsia="Batang, 바탕" w:hAnsi="Arial" w:cs="Arial"/>
          <w:lang w:eastAsia="pt-BR"/>
        </w:rPr>
        <w:t xml:space="preserve">LAKATOS, E. M.; MARCONI, M. A. </w:t>
      </w:r>
      <w:r>
        <w:rPr>
          <w:rFonts w:ascii="Arial" w:eastAsia="Batang, 바탕" w:hAnsi="Arial" w:cs="Arial"/>
          <w:b/>
          <w:lang w:eastAsia="pt-BR"/>
        </w:rPr>
        <w:t>Fundamentos da metodologia científica</w:t>
      </w:r>
      <w:r>
        <w:rPr>
          <w:rFonts w:ascii="Arial" w:eastAsia="Batang, 바탕" w:hAnsi="Arial" w:cs="Arial"/>
          <w:lang w:eastAsia="pt-BR"/>
        </w:rPr>
        <w:t xml:space="preserve">. 3ª. </w:t>
      </w:r>
      <w:proofErr w:type="gramStart"/>
      <w:r>
        <w:rPr>
          <w:rFonts w:ascii="Arial" w:eastAsia="Batang, 바탕" w:hAnsi="Arial" w:cs="Arial"/>
          <w:lang w:eastAsia="pt-BR"/>
        </w:rPr>
        <w:t>ed.</w:t>
      </w:r>
      <w:proofErr w:type="gramEnd"/>
      <w:r>
        <w:rPr>
          <w:rFonts w:ascii="Arial" w:eastAsia="Batang, 바탕" w:hAnsi="Arial" w:cs="Arial"/>
          <w:lang w:eastAsia="pt-BR"/>
        </w:rPr>
        <w:t xml:space="preserve"> São Paulo: Atlas, 1993.</w:t>
      </w:r>
    </w:p>
    <w:p w:rsidR="00B32BE9" w:rsidRDefault="00E33243">
      <w:pPr>
        <w:pStyle w:val="Standard"/>
        <w:suppressAutoHyphens w:val="0"/>
        <w:spacing w:before="120"/>
        <w:jc w:val="both"/>
      </w:pPr>
      <w:r>
        <w:rPr>
          <w:rFonts w:ascii="Arial" w:hAnsi="Arial" w:cs="Arial"/>
          <w:lang w:eastAsia="pt-BR"/>
        </w:rPr>
        <w:t>LÜDKE, M. &amp;</w:t>
      </w:r>
      <w:r>
        <w:rPr>
          <w:rFonts w:ascii="Arial" w:hAnsi="Arial" w:cs="Arial"/>
          <w:lang w:eastAsia="pt-BR"/>
        </w:rPr>
        <w:t xml:space="preserve"> ANDRÉ, M.; </w:t>
      </w:r>
      <w:r>
        <w:rPr>
          <w:rFonts w:ascii="Arial" w:hAnsi="Arial" w:cs="Arial"/>
          <w:b/>
          <w:lang w:eastAsia="pt-BR"/>
        </w:rPr>
        <w:t xml:space="preserve">Pesquisa em </w:t>
      </w:r>
      <w:r>
        <w:rPr>
          <w:rFonts w:ascii="Arial" w:eastAsia="Batang, 바탕" w:hAnsi="Arial" w:cs="Arial"/>
          <w:b/>
          <w:lang w:eastAsia="pt-BR"/>
        </w:rPr>
        <w:t>Edu</w:t>
      </w:r>
      <w:r>
        <w:rPr>
          <w:rFonts w:ascii="Arial" w:hAnsi="Arial" w:cs="Arial"/>
          <w:b/>
          <w:lang w:eastAsia="pt-BR"/>
        </w:rPr>
        <w:t>cação:</w:t>
      </w:r>
      <w:r>
        <w:rPr>
          <w:rFonts w:ascii="Arial" w:hAnsi="Arial" w:cs="Arial"/>
          <w:lang w:eastAsia="pt-BR"/>
        </w:rPr>
        <w:t xml:space="preserve"> abordagens qualitativas. São Paulo: EPU, 1986.</w:t>
      </w:r>
    </w:p>
    <w:p w:rsidR="00B32BE9" w:rsidRDefault="00E33243">
      <w:pPr>
        <w:pStyle w:val="Standard"/>
        <w:tabs>
          <w:tab w:val="left" w:pos="851"/>
        </w:tabs>
        <w:suppressAutoHyphens w:val="0"/>
        <w:spacing w:before="120"/>
        <w:jc w:val="both"/>
      </w:pPr>
      <w:r>
        <w:rPr>
          <w:rFonts w:ascii="Arial" w:eastAsia="Batang, 바탕" w:hAnsi="Arial" w:cs="Arial"/>
          <w:lang w:eastAsia="pt-BR"/>
        </w:rPr>
        <w:t xml:space="preserve">SEVERINO, A. J. </w:t>
      </w:r>
      <w:r>
        <w:rPr>
          <w:rFonts w:ascii="Arial" w:eastAsia="Batang, 바탕" w:hAnsi="Arial" w:cs="Arial"/>
          <w:b/>
          <w:lang w:eastAsia="pt-BR"/>
        </w:rPr>
        <w:t xml:space="preserve">Metodologia do trabalho científico. </w:t>
      </w:r>
      <w:r>
        <w:rPr>
          <w:rFonts w:ascii="Arial" w:eastAsia="Batang, 바탕" w:hAnsi="Arial" w:cs="Arial"/>
          <w:lang w:eastAsia="pt-BR"/>
        </w:rPr>
        <w:t xml:space="preserve">19ª. </w:t>
      </w:r>
      <w:proofErr w:type="gramStart"/>
      <w:r>
        <w:rPr>
          <w:rFonts w:ascii="Arial" w:eastAsia="Batang, 바탕" w:hAnsi="Arial" w:cs="Arial"/>
          <w:lang w:eastAsia="pt-BR"/>
        </w:rPr>
        <w:t>ed.</w:t>
      </w:r>
      <w:proofErr w:type="gramEnd"/>
      <w:r>
        <w:rPr>
          <w:rFonts w:ascii="Arial" w:eastAsia="Batang, 바탕" w:hAnsi="Arial" w:cs="Arial"/>
          <w:lang w:eastAsia="pt-BR"/>
        </w:rPr>
        <w:t xml:space="preserve"> São Paulo: Cortez, 1994.</w:t>
      </w:r>
    </w:p>
    <w:p w:rsidR="00B32BE9" w:rsidRDefault="00B32BE9">
      <w:pPr>
        <w:pStyle w:val="Standard"/>
        <w:suppressAutoHyphens w:val="0"/>
        <w:spacing w:after="100"/>
        <w:ind w:right="-34"/>
        <w:jc w:val="both"/>
        <w:rPr>
          <w:rFonts w:ascii="Arial" w:eastAsia="Batang, 바탕" w:hAnsi="Arial" w:cs="Arial"/>
          <w:b/>
          <w:lang w:eastAsia="pt-BR"/>
        </w:rPr>
      </w:pPr>
    </w:p>
    <w:p w:rsidR="00B32BE9" w:rsidRDefault="00E33243">
      <w:pPr>
        <w:pStyle w:val="Standard"/>
        <w:suppressAutoHyphens w:val="0"/>
        <w:spacing w:after="100"/>
        <w:ind w:right="-34"/>
        <w:jc w:val="both"/>
        <w:rPr>
          <w:rFonts w:ascii="Arial" w:eastAsia="Batang, 바탕" w:hAnsi="Arial" w:cs="Arial"/>
          <w:b/>
          <w:lang w:eastAsia="pt-BR"/>
        </w:rPr>
      </w:pPr>
      <w:r>
        <w:rPr>
          <w:rFonts w:ascii="Arial" w:eastAsia="Batang, 바탕" w:hAnsi="Arial" w:cs="Arial"/>
          <w:b/>
          <w:lang w:eastAsia="pt-BR"/>
        </w:rPr>
        <w:t>Bibliografia Complementar</w:t>
      </w:r>
    </w:p>
    <w:p w:rsidR="00B32BE9" w:rsidRDefault="00E33243">
      <w:pPr>
        <w:pStyle w:val="Standard"/>
        <w:suppressAutoHyphens w:val="0"/>
        <w:spacing w:before="120"/>
        <w:jc w:val="both"/>
      </w:pPr>
      <w:r>
        <w:rPr>
          <w:rFonts w:ascii="Arial" w:hAnsi="Arial" w:cs="Arial"/>
          <w:lang w:eastAsia="pt-BR"/>
        </w:rPr>
        <w:t xml:space="preserve">ALVES-MAZOTTI, A.; GEWANDSZNAJDER, F. </w:t>
      </w:r>
      <w:r>
        <w:rPr>
          <w:rFonts w:ascii="Arial" w:hAnsi="Arial" w:cs="Arial"/>
          <w:b/>
          <w:lang w:eastAsia="pt-BR"/>
        </w:rPr>
        <w:t>O método nas ciências naturais e sociais:</w:t>
      </w:r>
      <w:r>
        <w:rPr>
          <w:rFonts w:ascii="Arial" w:hAnsi="Arial" w:cs="Arial"/>
          <w:lang w:eastAsia="pt-BR"/>
        </w:rPr>
        <w:t xml:space="preserve"> pesquisa quanti</w:t>
      </w:r>
      <w:r>
        <w:rPr>
          <w:rFonts w:ascii="Arial" w:hAnsi="Arial" w:cs="Arial"/>
          <w:lang w:eastAsia="pt-BR"/>
        </w:rPr>
        <w:t>tativa e qualitativa. São Paulo: Pioneira, 1998.</w:t>
      </w:r>
    </w:p>
    <w:p w:rsidR="00B32BE9" w:rsidRDefault="00E33243">
      <w:pPr>
        <w:pStyle w:val="Standard"/>
        <w:suppressAutoHyphens w:val="0"/>
        <w:spacing w:before="120"/>
        <w:ind w:right="57"/>
        <w:jc w:val="both"/>
      </w:pPr>
      <w:r>
        <w:rPr>
          <w:rFonts w:ascii="Arial" w:hAnsi="Arial" w:cs="Arial"/>
          <w:lang w:eastAsia="pt-BR"/>
        </w:rPr>
        <w:t xml:space="preserve">CARVALHO, A. M. P. (0rg) </w:t>
      </w:r>
      <w:r>
        <w:rPr>
          <w:rFonts w:ascii="Arial" w:hAnsi="Arial" w:cs="Arial"/>
          <w:b/>
          <w:lang w:eastAsia="pt-BR"/>
        </w:rPr>
        <w:t>Ensino de ciências</w:t>
      </w:r>
      <w:r>
        <w:rPr>
          <w:rFonts w:ascii="Arial" w:hAnsi="Arial" w:cs="Arial"/>
          <w:lang w:eastAsia="pt-BR"/>
        </w:rPr>
        <w:t>: unindo a pesquisa e a prática. São Paulo: Pioneira Thomson Learning, 2004.</w:t>
      </w:r>
    </w:p>
    <w:p w:rsidR="00B32BE9" w:rsidRDefault="00E33243">
      <w:pPr>
        <w:pStyle w:val="Standard"/>
        <w:suppressAutoHyphens w:val="0"/>
        <w:spacing w:before="120"/>
        <w:jc w:val="both"/>
      </w:pPr>
      <w:r>
        <w:rPr>
          <w:rFonts w:ascii="Arial" w:hAnsi="Arial" w:cs="Arial"/>
          <w:lang w:eastAsia="pt-BR"/>
        </w:rPr>
        <w:t>CHIZZOTTI, A.</w:t>
      </w:r>
      <w:r>
        <w:rPr>
          <w:rFonts w:ascii="Arial" w:hAnsi="Arial" w:cs="Arial"/>
          <w:b/>
          <w:lang w:eastAsia="pt-BR"/>
        </w:rPr>
        <w:t xml:space="preserve"> Pesquisa em Ciências humanas e sociais</w:t>
      </w:r>
      <w:r>
        <w:rPr>
          <w:rFonts w:ascii="Arial" w:hAnsi="Arial" w:cs="Arial"/>
          <w:lang w:eastAsia="pt-BR"/>
        </w:rPr>
        <w:t>. São Paulo: Cortez, 2006.</w:t>
      </w:r>
    </w:p>
    <w:p w:rsidR="00B32BE9" w:rsidRDefault="00E33243">
      <w:pPr>
        <w:pStyle w:val="Standard"/>
        <w:suppressAutoHyphens w:val="0"/>
        <w:spacing w:before="120"/>
        <w:jc w:val="both"/>
      </w:pPr>
      <w:r>
        <w:rPr>
          <w:rFonts w:ascii="Arial" w:hAnsi="Arial" w:cs="Arial"/>
          <w:lang w:eastAsia="pt-BR"/>
        </w:rPr>
        <w:t>DEMO, P.</w:t>
      </w:r>
      <w:r>
        <w:rPr>
          <w:rFonts w:ascii="Arial" w:hAnsi="Arial" w:cs="Arial"/>
          <w:lang w:eastAsia="pt-BR"/>
        </w:rPr>
        <w:t xml:space="preserve"> </w:t>
      </w:r>
      <w:r>
        <w:rPr>
          <w:rFonts w:ascii="Arial" w:hAnsi="Arial" w:cs="Arial"/>
          <w:b/>
          <w:lang w:eastAsia="pt-BR"/>
        </w:rPr>
        <w:t>Metodologia científica em Ciências Sociais</w:t>
      </w:r>
      <w:r>
        <w:rPr>
          <w:rFonts w:ascii="Arial" w:hAnsi="Arial" w:cs="Arial"/>
          <w:lang w:eastAsia="pt-BR"/>
        </w:rPr>
        <w:t>. São Paulo: Ed. Atlas, 2009.</w:t>
      </w:r>
    </w:p>
    <w:p w:rsidR="00B32BE9" w:rsidRDefault="00E33243">
      <w:pPr>
        <w:pStyle w:val="Standard"/>
        <w:suppressAutoHyphens w:val="0"/>
        <w:spacing w:before="120"/>
        <w:jc w:val="both"/>
      </w:pPr>
      <w:r>
        <w:rPr>
          <w:rFonts w:ascii="Arial" w:hAnsi="Arial" w:cs="Arial"/>
          <w:lang w:eastAsia="pt-BR"/>
        </w:rPr>
        <w:t>NARDI, R.; BASTOS, F.; DINIZ, R. E. S. (</w:t>
      </w:r>
      <w:proofErr w:type="spellStart"/>
      <w:r>
        <w:rPr>
          <w:rFonts w:ascii="Arial" w:hAnsi="Arial" w:cs="Arial"/>
          <w:lang w:eastAsia="pt-BR"/>
        </w:rPr>
        <w:t>Orgs</w:t>
      </w:r>
      <w:proofErr w:type="spellEnd"/>
      <w:r>
        <w:rPr>
          <w:rFonts w:ascii="Arial" w:hAnsi="Arial" w:cs="Arial"/>
          <w:lang w:eastAsia="pt-BR"/>
        </w:rPr>
        <w:t xml:space="preserve">). </w:t>
      </w:r>
      <w:r>
        <w:rPr>
          <w:rFonts w:ascii="Arial" w:hAnsi="Arial" w:cs="Arial"/>
          <w:b/>
          <w:lang w:eastAsia="pt-BR"/>
        </w:rPr>
        <w:t>Pesquisa em ensino de ciências</w:t>
      </w:r>
      <w:r>
        <w:rPr>
          <w:rFonts w:ascii="Arial" w:hAnsi="Arial" w:cs="Arial"/>
          <w:lang w:eastAsia="pt-BR"/>
        </w:rPr>
        <w:t>: contr</w:t>
      </w:r>
      <w:r>
        <w:rPr>
          <w:rFonts w:ascii="Arial" w:hAnsi="Arial" w:cs="Arial"/>
          <w:lang w:eastAsia="pt-BR"/>
        </w:rPr>
        <w:t>i</w:t>
      </w:r>
      <w:r>
        <w:rPr>
          <w:rFonts w:ascii="Arial" w:hAnsi="Arial" w:cs="Arial"/>
          <w:lang w:eastAsia="pt-BR"/>
        </w:rPr>
        <w:t>buições para formação de professores. 5a ed. São Paulo: Escrituras, 2004.</w:t>
      </w:r>
    </w:p>
    <w:p w:rsidR="00B32BE9" w:rsidRDefault="00B32BE9">
      <w:pPr>
        <w:pStyle w:val="Standard"/>
        <w:suppressAutoHyphens w:val="0"/>
        <w:rPr>
          <w:rFonts w:ascii="Arial" w:hAnsi="Arial" w:cs="Arial"/>
          <w:b/>
          <w:bCs/>
          <w:u w:val="single"/>
          <w:lang w:eastAsia="pt-BR"/>
        </w:rPr>
      </w:pPr>
    </w:p>
    <w:p w:rsidR="00B32BE9" w:rsidRDefault="00E33243">
      <w:pPr>
        <w:pStyle w:val="Standard"/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VERTEBRADOS</w:t>
      </w:r>
    </w:p>
    <w:p w:rsidR="00B32BE9" w:rsidRDefault="00E33243">
      <w:pPr>
        <w:pStyle w:val="Standard"/>
        <w:spacing w:line="360" w:lineRule="auto"/>
        <w:jc w:val="both"/>
      </w:pPr>
      <w:r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Morfologia, anatomia, sistemática, ecologia, mecanismos reprodutivos e aspectos adaptativos dos Filos </w:t>
      </w:r>
      <w:proofErr w:type="spellStart"/>
      <w:r>
        <w:rPr>
          <w:rFonts w:ascii="Arial" w:hAnsi="Arial" w:cs="Arial"/>
        </w:rPr>
        <w:t>Hemichordata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Chordata</w:t>
      </w:r>
      <w:proofErr w:type="spellEnd"/>
      <w:r>
        <w:rPr>
          <w:rFonts w:ascii="Arial" w:hAnsi="Arial" w:cs="Arial"/>
        </w:rPr>
        <w:t xml:space="preserve"> (Subfilos </w:t>
      </w:r>
      <w:proofErr w:type="spellStart"/>
      <w:r>
        <w:rPr>
          <w:rFonts w:ascii="Arial" w:hAnsi="Arial" w:cs="Arial"/>
        </w:rPr>
        <w:t>Urochordata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Cephalochordata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Vertebrata</w:t>
      </w:r>
      <w:proofErr w:type="spellEnd"/>
      <w:r>
        <w:rPr>
          <w:rFonts w:ascii="Arial" w:hAnsi="Arial" w:cs="Arial"/>
        </w:rPr>
        <w:t>).</w:t>
      </w:r>
    </w:p>
    <w:p w:rsidR="00B32BE9" w:rsidRDefault="00B32BE9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B32BE9" w:rsidRDefault="00E33243">
      <w:pPr>
        <w:pStyle w:val="Standard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Objetivos:</w:t>
      </w:r>
    </w:p>
    <w:p w:rsidR="00B32BE9" w:rsidRDefault="00E33243" w:rsidP="00E33243">
      <w:pPr>
        <w:pStyle w:val="Standard"/>
        <w:numPr>
          <w:ilvl w:val="0"/>
          <w:numId w:val="6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Adquirir conhecimentos básicos sobre a morfologia e anatomia de </w:t>
      </w:r>
      <w:r>
        <w:rPr>
          <w:rFonts w:ascii="Arial" w:hAnsi="Arial" w:cs="Arial"/>
        </w:rPr>
        <w:t>animais vertebrados, as relações filogenéticas entre os grupos, a organização taxonômica e os aspectos gerais da biologia, ecologia e comportamento.</w:t>
      </w:r>
    </w:p>
    <w:p w:rsidR="00B32BE9" w:rsidRDefault="00B32BE9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126AED" w:rsidRDefault="00126AED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B32BE9" w:rsidRDefault="00E33243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Bibliografia básica:</w:t>
      </w:r>
    </w:p>
    <w:p w:rsidR="00B32BE9" w:rsidRDefault="00B32BE9">
      <w:pPr>
        <w:pStyle w:val="Standard"/>
        <w:rPr>
          <w:rFonts w:ascii="Arial" w:hAnsi="Arial" w:cs="Arial"/>
          <w:b/>
        </w:rPr>
      </w:pPr>
    </w:p>
    <w:p w:rsidR="00B32BE9" w:rsidRDefault="00E33243">
      <w:pPr>
        <w:pStyle w:val="Standard"/>
        <w:suppressAutoHyphens w:val="0"/>
        <w:jc w:val="both"/>
      </w:pPr>
      <w:r>
        <w:rPr>
          <w:rFonts w:ascii="Arial" w:eastAsia="Calibri" w:hAnsi="Arial" w:cs="Arial"/>
          <w:lang w:eastAsia="en-US"/>
        </w:rPr>
        <w:t xml:space="preserve">HILDEBRAND, M.; GOSLOW, G. </w:t>
      </w:r>
      <w:r>
        <w:rPr>
          <w:rFonts w:ascii="Arial" w:eastAsia="Calibri" w:hAnsi="Arial" w:cs="Arial"/>
          <w:b/>
          <w:lang w:eastAsia="en-US"/>
        </w:rPr>
        <w:t>Análise da estrutura dos vertebrados.</w:t>
      </w:r>
      <w:r>
        <w:rPr>
          <w:rFonts w:ascii="Arial" w:eastAsia="Calibri" w:hAnsi="Arial" w:cs="Arial"/>
          <w:lang w:eastAsia="en-US"/>
        </w:rPr>
        <w:t xml:space="preserve"> 2. </w:t>
      </w:r>
      <w:proofErr w:type="gramStart"/>
      <w:r>
        <w:rPr>
          <w:rFonts w:ascii="Arial" w:eastAsia="Calibri" w:hAnsi="Arial" w:cs="Arial"/>
          <w:lang w:eastAsia="en-US"/>
        </w:rPr>
        <w:t>ed.</w:t>
      </w:r>
      <w:proofErr w:type="gramEnd"/>
      <w:r>
        <w:rPr>
          <w:rFonts w:ascii="Arial" w:eastAsia="Calibri" w:hAnsi="Arial" w:cs="Arial"/>
          <w:lang w:eastAsia="en-US"/>
        </w:rPr>
        <w:t xml:space="preserve"> São Paulo: Atheneu, 2006.</w:t>
      </w:r>
    </w:p>
    <w:p w:rsidR="00B32BE9" w:rsidRDefault="00E33243">
      <w:pPr>
        <w:pStyle w:val="Standard"/>
        <w:suppressAutoHyphens w:val="0"/>
        <w:jc w:val="both"/>
      </w:pPr>
      <w:r>
        <w:rPr>
          <w:rFonts w:ascii="Arial" w:eastAsia="Calibri" w:hAnsi="Arial" w:cs="Arial"/>
          <w:lang w:eastAsia="en-US"/>
        </w:rPr>
        <w:t xml:space="preserve">KARDONG, K. V. </w:t>
      </w:r>
      <w:r>
        <w:rPr>
          <w:rFonts w:ascii="Arial" w:eastAsia="Calibri" w:hAnsi="Arial" w:cs="Arial"/>
          <w:b/>
          <w:lang w:eastAsia="en-US"/>
        </w:rPr>
        <w:t>Vertebrados: anatomia comparada, função e evolução.</w:t>
      </w:r>
      <w:r>
        <w:rPr>
          <w:rFonts w:ascii="Arial" w:eastAsia="Calibri" w:hAnsi="Arial" w:cs="Arial"/>
          <w:lang w:eastAsia="en-US"/>
        </w:rPr>
        <w:t xml:space="preserve"> 7. </w:t>
      </w:r>
      <w:proofErr w:type="gramStart"/>
      <w:r>
        <w:rPr>
          <w:rFonts w:ascii="Arial" w:eastAsia="Calibri" w:hAnsi="Arial" w:cs="Arial"/>
          <w:lang w:eastAsia="en-US"/>
        </w:rPr>
        <w:t>ed.</w:t>
      </w:r>
      <w:proofErr w:type="gramEnd"/>
      <w:r>
        <w:rPr>
          <w:rFonts w:ascii="Arial" w:eastAsia="Calibri" w:hAnsi="Arial" w:cs="Arial"/>
          <w:lang w:eastAsia="en-US"/>
        </w:rPr>
        <w:t xml:space="preserve"> Rio de Janeiro: Guanabara Koogan, 2016.</w:t>
      </w:r>
    </w:p>
    <w:p w:rsidR="00B32BE9" w:rsidRDefault="00E33243">
      <w:pPr>
        <w:pStyle w:val="Standard"/>
        <w:suppressAutoHyphens w:val="0"/>
        <w:jc w:val="both"/>
      </w:pPr>
      <w:r>
        <w:rPr>
          <w:rFonts w:ascii="Arial" w:eastAsia="Calibri" w:hAnsi="Arial" w:cs="Arial"/>
          <w:lang w:eastAsia="en-US"/>
        </w:rPr>
        <w:t xml:space="preserve">POUGH F. H.; JANIS, C. M.; HEISER J. B. </w:t>
      </w:r>
      <w:r>
        <w:rPr>
          <w:rFonts w:ascii="Arial" w:eastAsia="Calibri" w:hAnsi="Arial" w:cs="Arial"/>
          <w:b/>
          <w:lang w:eastAsia="en-US"/>
        </w:rPr>
        <w:t>A vida dos vertebrados.</w:t>
      </w:r>
      <w:r>
        <w:rPr>
          <w:rFonts w:ascii="Arial" w:eastAsia="Calibri" w:hAnsi="Arial" w:cs="Arial"/>
          <w:lang w:eastAsia="en-US"/>
        </w:rPr>
        <w:t xml:space="preserve"> 4. </w:t>
      </w:r>
      <w:proofErr w:type="gramStart"/>
      <w:r>
        <w:rPr>
          <w:rFonts w:ascii="Arial" w:eastAsia="Calibri" w:hAnsi="Arial" w:cs="Arial"/>
          <w:lang w:eastAsia="en-US"/>
        </w:rPr>
        <w:t>ed.</w:t>
      </w:r>
      <w:proofErr w:type="gramEnd"/>
      <w:r>
        <w:rPr>
          <w:rFonts w:ascii="Arial" w:eastAsia="Calibri" w:hAnsi="Arial" w:cs="Arial"/>
          <w:lang w:eastAsia="en-US"/>
        </w:rPr>
        <w:t xml:space="preserve"> São Paulo:</w:t>
      </w:r>
    </w:p>
    <w:p w:rsidR="00B32BE9" w:rsidRDefault="00E33243">
      <w:pPr>
        <w:pStyle w:val="Standard"/>
        <w:pBdr>
          <w:bottom w:val="single" w:sz="4" w:space="1" w:color="000001"/>
        </w:pBdr>
        <w:suppressAutoHyphens w:val="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Atheneu, 2008.</w:t>
      </w:r>
    </w:p>
    <w:p w:rsidR="00B32BE9" w:rsidRDefault="00B32BE9">
      <w:pPr>
        <w:pStyle w:val="Standard"/>
        <w:pBdr>
          <w:bottom w:val="single" w:sz="4" w:space="1" w:color="000001"/>
        </w:pBdr>
        <w:suppressAutoHyphens w:val="0"/>
        <w:jc w:val="both"/>
        <w:rPr>
          <w:rFonts w:ascii="Arial" w:hAnsi="Arial" w:cs="Arial"/>
        </w:rPr>
      </w:pPr>
    </w:p>
    <w:p w:rsidR="00B32BE9" w:rsidRDefault="00B32BE9">
      <w:pPr>
        <w:pStyle w:val="Standard"/>
        <w:tabs>
          <w:tab w:val="left" w:pos="3990"/>
        </w:tabs>
        <w:rPr>
          <w:rFonts w:ascii="Arial" w:hAnsi="Arial" w:cs="Arial"/>
          <w:b/>
        </w:rPr>
      </w:pPr>
    </w:p>
    <w:p w:rsidR="00B32BE9" w:rsidRDefault="00E33243">
      <w:pPr>
        <w:pStyle w:val="Standard"/>
        <w:tabs>
          <w:tab w:val="left" w:pos="399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Bibliogra</w:t>
      </w:r>
      <w:r>
        <w:rPr>
          <w:rFonts w:ascii="Arial" w:hAnsi="Arial" w:cs="Arial"/>
          <w:b/>
        </w:rPr>
        <w:t>fia complementar:</w:t>
      </w:r>
    </w:p>
    <w:p w:rsidR="00B32BE9" w:rsidRDefault="00E33243">
      <w:pPr>
        <w:pStyle w:val="Standard"/>
        <w:tabs>
          <w:tab w:val="left" w:pos="399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B32BE9" w:rsidRDefault="00E33243">
      <w:pPr>
        <w:pStyle w:val="Standard"/>
        <w:suppressAutoHyphens w:val="0"/>
        <w:jc w:val="both"/>
      </w:pPr>
      <w:r>
        <w:rPr>
          <w:rFonts w:ascii="Arial" w:eastAsia="Calibri" w:hAnsi="Arial" w:cs="Arial"/>
          <w:lang w:eastAsia="en-US"/>
        </w:rPr>
        <w:t xml:space="preserve">BENEDITO, E. (Org.). </w:t>
      </w:r>
      <w:r>
        <w:rPr>
          <w:rFonts w:ascii="Arial" w:eastAsia="Calibri" w:hAnsi="Arial" w:cs="Arial"/>
          <w:b/>
          <w:lang w:eastAsia="en-US"/>
        </w:rPr>
        <w:t>Biologia e ecologia dos vertebrados.</w:t>
      </w:r>
      <w:r>
        <w:rPr>
          <w:rFonts w:ascii="Arial" w:eastAsia="Calibri" w:hAnsi="Arial" w:cs="Arial"/>
          <w:lang w:eastAsia="en-US"/>
        </w:rPr>
        <w:t xml:space="preserve"> 1. </w:t>
      </w:r>
      <w:proofErr w:type="gramStart"/>
      <w:r>
        <w:rPr>
          <w:rFonts w:ascii="Arial" w:eastAsia="Calibri" w:hAnsi="Arial" w:cs="Arial"/>
          <w:lang w:eastAsia="en-US"/>
        </w:rPr>
        <w:t>ed.</w:t>
      </w:r>
      <w:proofErr w:type="gramEnd"/>
      <w:r>
        <w:rPr>
          <w:rFonts w:ascii="Arial" w:eastAsia="Calibri" w:hAnsi="Arial" w:cs="Arial"/>
          <w:lang w:eastAsia="en-US"/>
        </w:rPr>
        <w:t xml:space="preserve"> Rio de Janeiro: Roca, 2015.</w:t>
      </w:r>
    </w:p>
    <w:p w:rsidR="00B32BE9" w:rsidRDefault="00E33243">
      <w:pPr>
        <w:pStyle w:val="Standard"/>
        <w:suppressAutoHyphens w:val="0"/>
        <w:jc w:val="both"/>
      </w:pPr>
      <w:r>
        <w:rPr>
          <w:rFonts w:ascii="Arial" w:eastAsia="Calibri" w:hAnsi="Arial" w:cs="Arial"/>
          <w:lang w:eastAsia="en-US"/>
        </w:rPr>
        <w:t>HICKMAN Jr., C. P.; ROBERTS, L. S.; KEEN, S. L.; EISENHOUR, D. J</w:t>
      </w:r>
      <w:proofErr w:type="gramStart"/>
      <w:r>
        <w:rPr>
          <w:rFonts w:ascii="Arial" w:eastAsia="Calibri" w:hAnsi="Arial" w:cs="Arial"/>
          <w:lang w:eastAsia="en-US"/>
        </w:rPr>
        <w:t>.;</w:t>
      </w:r>
      <w:proofErr w:type="gramEnd"/>
      <w:r>
        <w:rPr>
          <w:rFonts w:ascii="Arial" w:eastAsia="Calibri" w:hAnsi="Arial" w:cs="Arial"/>
          <w:lang w:eastAsia="en-US"/>
        </w:rPr>
        <w:t xml:space="preserve"> LARSON, A.; I’ANSON, H. </w:t>
      </w:r>
      <w:r>
        <w:rPr>
          <w:rFonts w:ascii="Arial" w:eastAsia="Calibri" w:hAnsi="Arial" w:cs="Arial"/>
          <w:b/>
          <w:lang w:eastAsia="en-US"/>
        </w:rPr>
        <w:t xml:space="preserve">Princípios integrados de zoologia. </w:t>
      </w:r>
      <w:r>
        <w:rPr>
          <w:rFonts w:ascii="Arial" w:eastAsia="Calibri" w:hAnsi="Arial" w:cs="Arial"/>
          <w:lang w:eastAsia="en-US"/>
        </w:rPr>
        <w:t xml:space="preserve">15. </w:t>
      </w:r>
      <w:proofErr w:type="gramStart"/>
      <w:r>
        <w:rPr>
          <w:rFonts w:ascii="Arial" w:eastAsia="Calibri" w:hAnsi="Arial" w:cs="Arial"/>
          <w:lang w:eastAsia="en-US"/>
        </w:rPr>
        <w:t>ed.</w:t>
      </w:r>
      <w:proofErr w:type="gramEnd"/>
      <w:r>
        <w:rPr>
          <w:rFonts w:ascii="Arial" w:eastAsia="Calibri" w:hAnsi="Arial" w:cs="Arial"/>
          <w:lang w:eastAsia="en-US"/>
        </w:rPr>
        <w:t xml:space="preserve"> Rio de Ja</w:t>
      </w:r>
      <w:r>
        <w:rPr>
          <w:rFonts w:ascii="Arial" w:eastAsia="Calibri" w:hAnsi="Arial" w:cs="Arial"/>
          <w:lang w:eastAsia="en-US"/>
        </w:rPr>
        <w:t>neiro: Guanabara Ko</w:t>
      </w:r>
      <w:r>
        <w:rPr>
          <w:rFonts w:ascii="Arial" w:eastAsia="Calibri" w:hAnsi="Arial" w:cs="Arial"/>
          <w:lang w:eastAsia="en-US"/>
        </w:rPr>
        <w:t>o</w:t>
      </w:r>
      <w:r>
        <w:rPr>
          <w:rFonts w:ascii="Arial" w:eastAsia="Calibri" w:hAnsi="Arial" w:cs="Arial"/>
          <w:lang w:eastAsia="en-US"/>
        </w:rPr>
        <w:t>gan, 2013.</w:t>
      </w:r>
    </w:p>
    <w:p w:rsidR="00B32BE9" w:rsidRPr="00126AED" w:rsidRDefault="00E33243">
      <w:pPr>
        <w:pStyle w:val="Standard"/>
        <w:rPr>
          <w:lang w:val="en-US"/>
        </w:rPr>
      </w:pPr>
      <w:proofErr w:type="spellStart"/>
      <w:r w:rsidRPr="00126AED">
        <w:rPr>
          <w:rFonts w:ascii="Arial" w:hAnsi="Arial" w:cs="Arial"/>
        </w:rPr>
        <w:t>McFARLAND</w:t>
      </w:r>
      <w:proofErr w:type="spellEnd"/>
      <w:r w:rsidRPr="00126AED">
        <w:rPr>
          <w:rFonts w:ascii="Arial" w:hAnsi="Arial" w:cs="Arial"/>
        </w:rPr>
        <w:t>, W. N.; POUGH, F. H.; CADE, T. J</w:t>
      </w:r>
      <w:proofErr w:type="gramStart"/>
      <w:r w:rsidRPr="00126AED">
        <w:rPr>
          <w:rFonts w:ascii="Arial" w:hAnsi="Arial" w:cs="Arial"/>
        </w:rPr>
        <w:t>.;</w:t>
      </w:r>
      <w:proofErr w:type="gramEnd"/>
      <w:r w:rsidRPr="00126AED">
        <w:rPr>
          <w:rFonts w:ascii="Arial" w:hAnsi="Arial" w:cs="Arial"/>
        </w:rPr>
        <w:t xml:space="preserve"> HEISNER, J. B. </w:t>
      </w:r>
      <w:proofErr w:type="spellStart"/>
      <w:r w:rsidRPr="00126AED">
        <w:rPr>
          <w:rFonts w:ascii="Arial" w:hAnsi="Arial" w:cs="Arial"/>
          <w:b/>
        </w:rPr>
        <w:t>Vertebrate</w:t>
      </w:r>
      <w:proofErr w:type="spellEnd"/>
      <w:r w:rsidRPr="00126AED">
        <w:rPr>
          <w:rFonts w:ascii="Arial" w:hAnsi="Arial" w:cs="Arial"/>
          <w:b/>
        </w:rPr>
        <w:t xml:space="preserve"> </w:t>
      </w:r>
      <w:proofErr w:type="spellStart"/>
      <w:r w:rsidRPr="00126AED">
        <w:rPr>
          <w:rFonts w:ascii="Arial" w:hAnsi="Arial" w:cs="Arial"/>
          <w:b/>
        </w:rPr>
        <w:t>life</w:t>
      </w:r>
      <w:proofErr w:type="spellEnd"/>
      <w:r w:rsidRPr="00126AED">
        <w:rPr>
          <w:rFonts w:ascii="Arial" w:hAnsi="Arial" w:cs="Arial"/>
        </w:rPr>
        <w:t xml:space="preserve">. </w:t>
      </w:r>
      <w:r>
        <w:rPr>
          <w:rFonts w:ascii="Arial" w:hAnsi="Arial" w:cs="Arial"/>
          <w:lang w:val="en-US"/>
        </w:rPr>
        <w:t xml:space="preserve">2. </w:t>
      </w:r>
      <w:proofErr w:type="gramStart"/>
      <w:r>
        <w:rPr>
          <w:rFonts w:ascii="Arial" w:hAnsi="Arial" w:cs="Arial"/>
          <w:lang w:val="en-US"/>
        </w:rPr>
        <w:t>ed</w:t>
      </w:r>
      <w:proofErr w:type="gramEnd"/>
      <w:r>
        <w:rPr>
          <w:rFonts w:ascii="Arial" w:hAnsi="Arial" w:cs="Arial"/>
          <w:lang w:val="en-US"/>
        </w:rPr>
        <w:t xml:space="preserve">. New York: </w:t>
      </w:r>
      <w:proofErr w:type="spellStart"/>
      <w:r>
        <w:rPr>
          <w:rFonts w:ascii="Arial" w:hAnsi="Arial" w:cs="Arial"/>
          <w:lang w:val="en-US"/>
        </w:rPr>
        <w:t>Mcmillan</w:t>
      </w:r>
      <w:proofErr w:type="spellEnd"/>
      <w:r>
        <w:rPr>
          <w:rFonts w:ascii="Arial" w:hAnsi="Arial" w:cs="Arial"/>
          <w:lang w:val="en-US"/>
        </w:rPr>
        <w:t xml:space="preserve"> Publ., 1985.</w:t>
      </w:r>
    </w:p>
    <w:p w:rsidR="00B32BE9" w:rsidRDefault="00E33243">
      <w:pPr>
        <w:pStyle w:val="Standard"/>
      </w:pPr>
      <w:proofErr w:type="gramStart"/>
      <w:r>
        <w:rPr>
          <w:rFonts w:ascii="Arial" w:hAnsi="Arial" w:cs="Arial"/>
          <w:lang w:val="en-US"/>
        </w:rPr>
        <w:t xml:space="preserve">YOUNG, J. Z. </w:t>
      </w:r>
      <w:r>
        <w:rPr>
          <w:rFonts w:ascii="Arial" w:hAnsi="Arial" w:cs="Arial"/>
          <w:b/>
          <w:lang w:val="en-US"/>
        </w:rPr>
        <w:t>Vertebrate life</w:t>
      </w:r>
      <w:r>
        <w:rPr>
          <w:rFonts w:ascii="Arial" w:hAnsi="Arial" w:cs="Arial"/>
          <w:lang w:val="en-US"/>
        </w:rPr>
        <w:t>.</w:t>
      </w:r>
      <w:proofErr w:type="gram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ed.</w:t>
      </w:r>
      <w:proofErr w:type="gramEnd"/>
      <w:r>
        <w:rPr>
          <w:rFonts w:ascii="Arial" w:hAnsi="Arial" w:cs="Arial"/>
        </w:rPr>
        <w:t xml:space="preserve"> Oxford: </w:t>
      </w:r>
      <w:proofErr w:type="spellStart"/>
      <w:r>
        <w:rPr>
          <w:rFonts w:ascii="Arial" w:hAnsi="Arial" w:cs="Arial"/>
        </w:rPr>
        <w:t>Clarendon</w:t>
      </w:r>
      <w:proofErr w:type="spellEnd"/>
      <w:r>
        <w:rPr>
          <w:rFonts w:ascii="Arial" w:hAnsi="Arial" w:cs="Arial"/>
        </w:rPr>
        <w:t xml:space="preserve"> Press, 1981.</w:t>
      </w:r>
    </w:p>
    <w:p w:rsidR="00B32BE9" w:rsidRDefault="00B32BE9">
      <w:pPr>
        <w:pStyle w:val="Standard"/>
        <w:rPr>
          <w:rFonts w:ascii="Arial" w:hAnsi="Arial" w:cs="Arial"/>
        </w:rPr>
      </w:pPr>
    </w:p>
    <w:p w:rsidR="00B32BE9" w:rsidRDefault="00E33243">
      <w:pPr>
        <w:pStyle w:val="Standard"/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BIOQUÍMICA</w:t>
      </w:r>
    </w:p>
    <w:p w:rsidR="00B32BE9" w:rsidRDefault="00E33243">
      <w:pPr>
        <w:pStyle w:val="Standard"/>
        <w:spacing w:line="360" w:lineRule="auto"/>
        <w:jc w:val="both"/>
      </w:pPr>
      <w:r>
        <w:rPr>
          <w:rFonts w:ascii="Arial" w:hAnsi="Arial" w:cs="Arial"/>
          <w:b/>
          <w:lang w:eastAsia="pt-BR"/>
        </w:rPr>
        <w:t>Ementa:</w:t>
      </w:r>
      <w:r>
        <w:rPr>
          <w:rFonts w:ascii="Arial" w:hAnsi="Arial" w:cs="Arial"/>
          <w:lang w:eastAsia="pt-BR"/>
        </w:rPr>
        <w:t xml:space="preserve"> Água, equilíbrio ácido-base, tampões. Biomoléculas: carboidratos, lipídeos, aminoácidos e proteínas. Estrutura química e funções das biomoléculas: enzimas e coenzimas, </w:t>
      </w:r>
      <w:proofErr w:type="gramStart"/>
      <w:r>
        <w:rPr>
          <w:rFonts w:ascii="Arial" w:hAnsi="Arial" w:cs="Arial"/>
          <w:lang w:eastAsia="pt-BR"/>
        </w:rPr>
        <w:t>ácidos</w:t>
      </w:r>
      <w:proofErr w:type="gramEnd"/>
      <w:r>
        <w:rPr>
          <w:rFonts w:ascii="Arial" w:hAnsi="Arial" w:cs="Arial"/>
          <w:lang w:eastAsia="pt-BR"/>
        </w:rPr>
        <w:t xml:space="preserve"> nucléicos, vitaminas. Metabolismo.</w:t>
      </w:r>
    </w:p>
    <w:p w:rsidR="00B32BE9" w:rsidRDefault="00B32BE9">
      <w:pPr>
        <w:pStyle w:val="Standard"/>
        <w:spacing w:line="360" w:lineRule="auto"/>
        <w:jc w:val="both"/>
        <w:rPr>
          <w:rFonts w:ascii="Arial" w:hAnsi="Arial" w:cs="Arial"/>
          <w:lang w:eastAsia="pt-BR"/>
        </w:rPr>
      </w:pPr>
    </w:p>
    <w:p w:rsidR="00B32BE9" w:rsidRDefault="00E33243">
      <w:pPr>
        <w:pStyle w:val="Standard"/>
        <w:suppressAutoHyphens w:val="0"/>
        <w:spacing w:line="360" w:lineRule="auto"/>
        <w:jc w:val="both"/>
        <w:rPr>
          <w:rFonts w:ascii="Arial" w:hAnsi="Arial" w:cs="Arial"/>
          <w:b/>
          <w:lang w:eastAsia="pt-BR"/>
        </w:rPr>
      </w:pPr>
      <w:r>
        <w:rPr>
          <w:rFonts w:ascii="Arial" w:hAnsi="Arial" w:cs="Arial"/>
          <w:b/>
          <w:lang w:eastAsia="pt-BR"/>
        </w:rPr>
        <w:t>Objetivos:</w:t>
      </w:r>
    </w:p>
    <w:p w:rsidR="00B32BE9" w:rsidRDefault="00E33243" w:rsidP="00E33243">
      <w:pPr>
        <w:pStyle w:val="Standard"/>
        <w:numPr>
          <w:ilvl w:val="0"/>
          <w:numId w:val="64"/>
        </w:numPr>
        <w:spacing w:line="360" w:lineRule="auto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Caracterizar, sob o ponto de vist</w:t>
      </w:r>
      <w:r>
        <w:rPr>
          <w:rFonts w:ascii="Arial" w:hAnsi="Arial" w:cs="Arial"/>
          <w:lang w:eastAsia="pt-BR"/>
        </w:rPr>
        <w:t>a químico, os constituintes orgânicos dos seres vivos e discutir os processos metabólicos que envolvem essas moléculas, inclusive os mecanismos de regulação.</w:t>
      </w:r>
    </w:p>
    <w:p w:rsidR="00B32BE9" w:rsidRDefault="00E33243">
      <w:pPr>
        <w:pStyle w:val="Standard"/>
        <w:numPr>
          <w:ilvl w:val="0"/>
          <w:numId w:val="18"/>
        </w:numPr>
        <w:spacing w:line="360" w:lineRule="auto"/>
        <w:jc w:val="both"/>
      </w:pPr>
      <w:r>
        <w:rPr>
          <w:rFonts w:ascii="Arial" w:eastAsia="Arial" w:hAnsi="Arial" w:cs="Arial"/>
          <w:lang w:eastAsia="pt-BR"/>
        </w:rPr>
        <w:t xml:space="preserve"> </w:t>
      </w:r>
      <w:r>
        <w:rPr>
          <w:rFonts w:ascii="Arial" w:hAnsi="Arial" w:cs="Arial"/>
          <w:lang w:eastAsia="pt-BR"/>
        </w:rPr>
        <w:t>Relacionar a estrutura química das moléculas que constituem os seres vivos com as funções que des</w:t>
      </w:r>
      <w:r>
        <w:rPr>
          <w:rFonts w:ascii="Arial" w:hAnsi="Arial" w:cs="Arial"/>
          <w:lang w:eastAsia="pt-BR"/>
        </w:rPr>
        <w:t>empenham.</w:t>
      </w:r>
    </w:p>
    <w:p w:rsidR="00B32BE9" w:rsidRDefault="00B32BE9">
      <w:pPr>
        <w:pStyle w:val="Standard"/>
        <w:suppressAutoHyphens w:val="0"/>
        <w:spacing w:line="360" w:lineRule="auto"/>
        <w:jc w:val="both"/>
        <w:rPr>
          <w:rFonts w:ascii="Arial" w:hAnsi="Arial" w:cs="Arial"/>
          <w:b/>
          <w:lang w:eastAsia="pt-BR"/>
        </w:rPr>
      </w:pPr>
    </w:p>
    <w:p w:rsidR="00B32BE9" w:rsidRDefault="00E33243">
      <w:pPr>
        <w:pStyle w:val="Standard"/>
        <w:suppressAutoHyphens w:val="0"/>
        <w:jc w:val="both"/>
        <w:rPr>
          <w:rFonts w:ascii="Arial" w:hAnsi="Arial" w:cs="Arial"/>
          <w:b/>
          <w:lang w:val="it-IT" w:eastAsia="pt-BR"/>
        </w:rPr>
      </w:pPr>
      <w:r>
        <w:rPr>
          <w:rFonts w:ascii="Arial" w:hAnsi="Arial" w:cs="Arial"/>
          <w:b/>
          <w:lang w:val="it-IT" w:eastAsia="pt-BR"/>
        </w:rPr>
        <w:t>Bibliografia básica</w:t>
      </w:r>
    </w:p>
    <w:p w:rsidR="00B32BE9" w:rsidRDefault="00B32BE9">
      <w:pPr>
        <w:pStyle w:val="Standard"/>
        <w:suppressAutoHyphens w:val="0"/>
        <w:jc w:val="both"/>
        <w:rPr>
          <w:rFonts w:ascii="Arial" w:hAnsi="Arial" w:cs="Arial"/>
          <w:b/>
          <w:lang w:val="it-IT" w:eastAsia="pt-BR"/>
        </w:rPr>
      </w:pPr>
    </w:p>
    <w:p w:rsidR="00B32BE9" w:rsidRDefault="00E33243">
      <w:pPr>
        <w:pStyle w:val="Standard"/>
        <w:suppressAutoHyphens w:val="0"/>
        <w:jc w:val="both"/>
      </w:pPr>
      <w:r w:rsidRPr="00126AED">
        <w:rPr>
          <w:rFonts w:ascii="Arial" w:hAnsi="Arial" w:cs="Arial"/>
        </w:rPr>
        <w:t>CAMPBELL, M. K</w:t>
      </w:r>
      <w:proofErr w:type="gramStart"/>
      <w:r w:rsidRPr="00126AED">
        <w:rPr>
          <w:rFonts w:ascii="Arial" w:hAnsi="Arial" w:cs="Arial"/>
        </w:rPr>
        <w:t>.;</w:t>
      </w:r>
      <w:proofErr w:type="gramEnd"/>
      <w:r w:rsidRPr="00126AED">
        <w:rPr>
          <w:rFonts w:ascii="Arial" w:hAnsi="Arial" w:cs="Arial"/>
        </w:rPr>
        <w:t xml:space="preserve"> FARRELL, S. </w:t>
      </w:r>
      <w:r w:rsidRPr="00126AED">
        <w:rPr>
          <w:rFonts w:ascii="Arial" w:hAnsi="Arial" w:cs="Arial"/>
          <w:b/>
        </w:rPr>
        <w:t>Bioquímica</w:t>
      </w:r>
      <w:r w:rsidRPr="00126AE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>ed.</w:t>
      </w:r>
      <w:proofErr w:type="gramEnd"/>
      <w:r>
        <w:rPr>
          <w:rFonts w:ascii="Arial" w:hAnsi="Arial" w:cs="Arial"/>
        </w:rPr>
        <w:t xml:space="preserve"> São Paulo: Thomson Pioneira, 2007.</w:t>
      </w:r>
    </w:p>
    <w:p w:rsidR="00B32BE9" w:rsidRDefault="00E33243">
      <w:pPr>
        <w:pStyle w:val="Standard"/>
        <w:suppressAutoHyphens w:val="0"/>
        <w:jc w:val="both"/>
      </w:pPr>
      <w:r>
        <w:rPr>
          <w:rFonts w:ascii="Arial" w:hAnsi="Arial" w:cs="Arial"/>
        </w:rPr>
        <w:t xml:space="preserve">CHAMP, P. C.; FERRIER, D. R.; HARVEY, R. A. </w:t>
      </w:r>
      <w:r>
        <w:rPr>
          <w:rFonts w:ascii="Arial" w:hAnsi="Arial" w:cs="Arial"/>
          <w:b/>
        </w:rPr>
        <w:t>Bioquímica Ilustrada</w:t>
      </w:r>
      <w:r>
        <w:rPr>
          <w:rFonts w:ascii="Arial" w:hAnsi="Arial" w:cs="Arial"/>
        </w:rPr>
        <w:t xml:space="preserve">. 4. </w:t>
      </w:r>
      <w:proofErr w:type="gramStart"/>
      <w:r>
        <w:rPr>
          <w:rFonts w:ascii="Arial" w:hAnsi="Arial" w:cs="Arial"/>
        </w:rPr>
        <w:t>ed.</w:t>
      </w:r>
      <w:proofErr w:type="gramEnd"/>
      <w:r>
        <w:rPr>
          <w:rFonts w:ascii="Arial" w:hAnsi="Arial" w:cs="Arial"/>
        </w:rPr>
        <w:t xml:space="preserve"> Porto Alegre: Artmed, 2009.</w:t>
      </w:r>
    </w:p>
    <w:p w:rsidR="00B32BE9" w:rsidRDefault="00E33243">
      <w:pPr>
        <w:pStyle w:val="Standard"/>
        <w:suppressAutoHyphens w:val="0"/>
        <w:jc w:val="both"/>
      </w:pPr>
      <w:r>
        <w:rPr>
          <w:rFonts w:ascii="Arial" w:hAnsi="Arial" w:cs="Arial"/>
        </w:rPr>
        <w:t>LEHNINGER, A. L.; NELSON, D. L.; COX, M.</w:t>
      </w:r>
      <w:r>
        <w:rPr>
          <w:rFonts w:ascii="Arial" w:hAnsi="Arial" w:cs="Arial"/>
        </w:rPr>
        <w:t xml:space="preserve"> M. </w:t>
      </w:r>
      <w:r>
        <w:rPr>
          <w:rFonts w:ascii="Arial" w:hAnsi="Arial" w:cs="Arial"/>
          <w:b/>
        </w:rPr>
        <w:t>Princípios de Bioquímica</w:t>
      </w:r>
      <w:r>
        <w:rPr>
          <w:rFonts w:ascii="Arial" w:hAnsi="Arial" w:cs="Arial"/>
        </w:rPr>
        <w:t xml:space="preserve">. 5. </w:t>
      </w:r>
      <w:proofErr w:type="gramStart"/>
      <w:r>
        <w:rPr>
          <w:rFonts w:ascii="Arial" w:hAnsi="Arial" w:cs="Arial"/>
        </w:rPr>
        <w:t>ed.</w:t>
      </w:r>
      <w:proofErr w:type="gramEnd"/>
      <w:r>
        <w:rPr>
          <w:rFonts w:ascii="Arial" w:hAnsi="Arial" w:cs="Arial"/>
        </w:rPr>
        <w:t xml:space="preserve"> Porto Alegre: Artmed, 2011.</w:t>
      </w:r>
    </w:p>
    <w:p w:rsidR="00B32BE9" w:rsidRDefault="00E33243">
      <w:pPr>
        <w:pStyle w:val="Standard"/>
        <w:suppressAutoHyphens w:val="0"/>
        <w:jc w:val="both"/>
      </w:pPr>
      <w:r>
        <w:rPr>
          <w:rFonts w:ascii="Arial" w:hAnsi="Arial" w:cs="Arial"/>
        </w:rPr>
        <w:t xml:space="preserve">MARZOCCO, A.; TORESS, B. B. </w:t>
      </w:r>
      <w:r>
        <w:rPr>
          <w:rFonts w:ascii="Arial" w:hAnsi="Arial" w:cs="Arial"/>
          <w:b/>
        </w:rPr>
        <w:t>Bioquímica básica</w:t>
      </w:r>
      <w:r>
        <w:rPr>
          <w:rFonts w:ascii="Arial" w:hAnsi="Arial" w:cs="Arial"/>
        </w:rPr>
        <w:t xml:space="preserve">. 3. </w:t>
      </w:r>
      <w:proofErr w:type="gramStart"/>
      <w:r>
        <w:rPr>
          <w:rFonts w:ascii="Arial" w:hAnsi="Arial" w:cs="Arial"/>
        </w:rPr>
        <w:t>ed.</w:t>
      </w:r>
      <w:proofErr w:type="gramEnd"/>
      <w:r>
        <w:rPr>
          <w:rFonts w:ascii="Arial" w:hAnsi="Arial" w:cs="Arial"/>
        </w:rPr>
        <w:t xml:space="preserve"> Rio de Janeiro:</w:t>
      </w:r>
    </w:p>
    <w:p w:rsidR="00B32BE9" w:rsidRDefault="00E33243">
      <w:pPr>
        <w:pStyle w:val="Standard"/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Guanabara Koogan, 2011.</w:t>
      </w:r>
    </w:p>
    <w:p w:rsidR="00B32BE9" w:rsidRDefault="00B32BE9">
      <w:pPr>
        <w:pStyle w:val="Standard"/>
        <w:suppressAutoHyphens w:val="0"/>
        <w:jc w:val="both"/>
        <w:rPr>
          <w:rFonts w:ascii="Arial" w:hAnsi="Arial" w:cs="Arial"/>
        </w:rPr>
      </w:pPr>
    </w:p>
    <w:p w:rsidR="00B32BE9" w:rsidRDefault="00E33243">
      <w:pPr>
        <w:pStyle w:val="Standard"/>
        <w:suppressAutoHyphens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Bibliografia complementar:</w:t>
      </w:r>
    </w:p>
    <w:p w:rsidR="00B32BE9" w:rsidRDefault="00E33243">
      <w:pPr>
        <w:pStyle w:val="Standard"/>
        <w:suppressAutoHyphens w:val="0"/>
        <w:jc w:val="both"/>
      </w:pPr>
      <w:r w:rsidRPr="00126AED">
        <w:rPr>
          <w:rFonts w:ascii="Arial" w:hAnsi="Arial" w:cs="Arial"/>
        </w:rPr>
        <w:t xml:space="preserve">BERG, J. M.; TYMOCZKO, J. L; STRYER, L. </w:t>
      </w:r>
      <w:r w:rsidRPr="00126AED">
        <w:rPr>
          <w:rFonts w:ascii="Arial" w:hAnsi="Arial" w:cs="Arial"/>
          <w:b/>
        </w:rPr>
        <w:t>Bioquímica</w:t>
      </w:r>
      <w:r w:rsidRPr="00126AE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6. </w:t>
      </w:r>
      <w:proofErr w:type="gramStart"/>
      <w:r>
        <w:rPr>
          <w:rFonts w:ascii="Arial" w:hAnsi="Arial" w:cs="Arial"/>
        </w:rPr>
        <w:t>ed.</w:t>
      </w:r>
      <w:proofErr w:type="gramEnd"/>
      <w:r>
        <w:rPr>
          <w:rFonts w:ascii="Arial" w:hAnsi="Arial" w:cs="Arial"/>
        </w:rPr>
        <w:t xml:space="preserve"> Rio de Jan</w:t>
      </w:r>
      <w:r>
        <w:rPr>
          <w:rFonts w:ascii="Arial" w:hAnsi="Arial" w:cs="Arial"/>
        </w:rPr>
        <w:t>eiro: Guanabara Koogan. 2008.</w:t>
      </w:r>
    </w:p>
    <w:p w:rsidR="00B32BE9" w:rsidRDefault="00E33243">
      <w:pPr>
        <w:pStyle w:val="Standard"/>
        <w:suppressAutoHyphens w:val="0"/>
        <w:jc w:val="both"/>
      </w:pPr>
      <w:r>
        <w:rPr>
          <w:rFonts w:ascii="Arial" w:hAnsi="Arial" w:cs="Arial"/>
        </w:rPr>
        <w:t>CISTERNAS, J. R.; VARGA, J</w:t>
      </w:r>
      <w:proofErr w:type="gramStart"/>
      <w:r>
        <w:rPr>
          <w:rFonts w:ascii="Arial" w:hAnsi="Arial" w:cs="Arial"/>
        </w:rPr>
        <w:t>.;</w:t>
      </w:r>
      <w:proofErr w:type="gramEnd"/>
      <w:r>
        <w:rPr>
          <w:rFonts w:ascii="Arial" w:hAnsi="Arial" w:cs="Arial"/>
        </w:rPr>
        <w:t xml:space="preserve"> MONTE, O. </w:t>
      </w:r>
      <w:r>
        <w:rPr>
          <w:rFonts w:ascii="Arial" w:hAnsi="Arial" w:cs="Arial"/>
          <w:b/>
        </w:rPr>
        <w:t>Fundamentos de Bioquímica Experimental</w:t>
      </w:r>
      <w:r>
        <w:rPr>
          <w:rFonts w:ascii="Arial" w:hAnsi="Arial" w:cs="Arial"/>
        </w:rPr>
        <w:t xml:space="preserve">. 2. </w:t>
      </w:r>
      <w:proofErr w:type="gramStart"/>
      <w:r>
        <w:rPr>
          <w:rFonts w:ascii="Arial" w:hAnsi="Arial" w:cs="Arial"/>
        </w:rPr>
        <w:t>ed.</w:t>
      </w:r>
      <w:proofErr w:type="gramEnd"/>
      <w:r>
        <w:rPr>
          <w:rFonts w:ascii="Arial" w:hAnsi="Arial" w:cs="Arial"/>
        </w:rPr>
        <w:t xml:space="preserve"> São Paulo: Atheneu, 2001.</w:t>
      </w:r>
    </w:p>
    <w:p w:rsidR="00B32BE9" w:rsidRDefault="00E33243">
      <w:pPr>
        <w:pStyle w:val="Standard"/>
        <w:suppressAutoHyphens w:val="0"/>
        <w:jc w:val="both"/>
      </w:pPr>
      <w:r>
        <w:rPr>
          <w:rFonts w:ascii="Arial" w:hAnsi="Arial" w:cs="Arial"/>
        </w:rPr>
        <w:t xml:space="preserve">FERRIER, D. R.; HARVEY, R. A.; MACHADO, G. R. </w:t>
      </w:r>
      <w:r>
        <w:rPr>
          <w:rFonts w:ascii="Arial" w:hAnsi="Arial" w:cs="Arial"/>
          <w:b/>
        </w:rPr>
        <w:t>Bioquímica Ilustrada</w:t>
      </w:r>
      <w:r>
        <w:rPr>
          <w:rFonts w:ascii="Arial" w:hAnsi="Arial" w:cs="Arial"/>
        </w:rPr>
        <w:t xml:space="preserve">. 5. </w:t>
      </w:r>
      <w:proofErr w:type="gramStart"/>
      <w:r>
        <w:rPr>
          <w:rFonts w:ascii="Arial" w:hAnsi="Arial" w:cs="Arial"/>
        </w:rPr>
        <w:t>ed.</w:t>
      </w:r>
      <w:proofErr w:type="gramEnd"/>
      <w:r>
        <w:rPr>
          <w:rFonts w:ascii="Arial" w:hAnsi="Arial" w:cs="Arial"/>
        </w:rPr>
        <w:t xml:space="preserve"> Porto Al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gre: Artmed, 2011.</w:t>
      </w:r>
    </w:p>
    <w:p w:rsidR="00B32BE9" w:rsidRDefault="00E33243">
      <w:pPr>
        <w:pStyle w:val="Standard"/>
        <w:suppressAutoHyphens w:val="0"/>
        <w:jc w:val="both"/>
      </w:pPr>
      <w:r>
        <w:rPr>
          <w:rFonts w:ascii="Arial" w:hAnsi="Arial" w:cs="Arial"/>
        </w:rPr>
        <w:t xml:space="preserve">KAMOUN, P; </w:t>
      </w:r>
      <w:r>
        <w:rPr>
          <w:rFonts w:ascii="Arial" w:hAnsi="Arial" w:cs="Arial"/>
        </w:rPr>
        <w:t xml:space="preserve">LAVOINNE, A; VERNEUIL, H. </w:t>
      </w:r>
      <w:r>
        <w:rPr>
          <w:rFonts w:ascii="Arial" w:hAnsi="Arial" w:cs="Arial"/>
          <w:b/>
        </w:rPr>
        <w:t>Bioquímica e biologia molecular</w:t>
      </w:r>
      <w:r>
        <w:rPr>
          <w:rFonts w:ascii="Arial" w:hAnsi="Arial" w:cs="Arial"/>
        </w:rPr>
        <w:t>. Rio de J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>neiro: Guanabara Koogan, 2006.</w:t>
      </w:r>
    </w:p>
    <w:p w:rsidR="00B32BE9" w:rsidRDefault="00E33243">
      <w:pPr>
        <w:pStyle w:val="Standard"/>
        <w:suppressAutoHyphens w:val="0"/>
        <w:jc w:val="both"/>
      </w:pPr>
      <w:r>
        <w:rPr>
          <w:rFonts w:ascii="Arial" w:hAnsi="Arial" w:cs="Arial"/>
        </w:rPr>
        <w:t xml:space="preserve">TYMOCZKO, J. L.; BERG, J. M.; STRYER, L. </w:t>
      </w:r>
      <w:r>
        <w:rPr>
          <w:rFonts w:ascii="Arial" w:hAnsi="Arial" w:cs="Arial"/>
          <w:b/>
        </w:rPr>
        <w:t>Bioquímica Fundamental</w:t>
      </w:r>
      <w:r>
        <w:rPr>
          <w:rFonts w:ascii="Arial" w:hAnsi="Arial" w:cs="Arial"/>
        </w:rPr>
        <w:t>. Rio de Janeiro: Guanabara Koogan. 2011.</w:t>
      </w:r>
    </w:p>
    <w:p w:rsidR="00B32BE9" w:rsidRDefault="00B32BE9">
      <w:pPr>
        <w:pStyle w:val="Standard"/>
        <w:rPr>
          <w:rFonts w:ascii="Arial" w:hAnsi="Arial" w:cs="Arial"/>
        </w:rPr>
      </w:pPr>
    </w:p>
    <w:p w:rsidR="00B32BE9" w:rsidRDefault="00E33243">
      <w:pPr>
        <w:pStyle w:val="Standard"/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ANATOMIA E MORFOLOGIA VEGETAL</w:t>
      </w:r>
    </w:p>
    <w:p w:rsidR="00B32BE9" w:rsidRDefault="00E33243">
      <w:pPr>
        <w:pStyle w:val="Standard"/>
        <w:spacing w:line="360" w:lineRule="auto"/>
        <w:jc w:val="both"/>
      </w:pPr>
      <w:r>
        <w:rPr>
          <w:rFonts w:ascii="Arial" w:hAnsi="Arial" w:cs="Arial"/>
          <w:b/>
          <w:bCs/>
          <w:lang w:eastAsia="pt-BR"/>
        </w:rPr>
        <w:t xml:space="preserve">Ementa: </w:t>
      </w:r>
      <w:r>
        <w:rPr>
          <w:rFonts w:ascii="Arial" w:hAnsi="Arial" w:cs="Arial"/>
          <w:lang w:eastAsia="pt-BR"/>
        </w:rPr>
        <w:t xml:space="preserve">Célula </w:t>
      </w:r>
      <w:r>
        <w:rPr>
          <w:rFonts w:ascii="Arial" w:hAnsi="Arial" w:cs="Arial"/>
          <w:lang w:eastAsia="pt-BR"/>
        </w:rPr>
        <w:t xml:space="preserve">vegetal e suas organelas. Tecidos vegetais. </w:t>
      </w:r>
      <w:proofErr w:type="spellStart"/>
      <w:r>
        <w:rPr>
          <w:rFonts w:ascii="Arial" w:hAnsi="Arial" w:cs="Arial"/>
          <w:lang w:eastAsia="pt-BR"/>
        </w:rPr>
        <w:t>Organogênese</w:t>
      </w:r>
      <w:proofErr w:type="spellEnd"/>
      <w:r>
        <w:rPr>
          <w:rFonts w:ascii="Arial" w:hAnsi="Arial" w:cs="Arial"/>
          <w:lang w:eastAsia="pt-BR"/>
        </w:rPr>
        <w:t>. Organização interna e desenvolvimento do corpo vegetal: do embrião à planta adulta e morfologia (organografia e anatomia) de raiz, caule, folha, flor, fruto e semente.</w:t>
      </w:r>
      <w:r>
        <w:t xml:space="preserve"> </w:t>
      </w:r>
      <w:r>
        <w:rPr>
          <w:rFonts w:ascii="Arial" w:hAnsi="Arial" w:cs="Arial"/>
          <w:lang w:eastAsia="pt-BR"/>
        </w:rPr>
        <w:t>Estruturas secretoras; Poliniz</w:t>
      </w:r>
      <w:r>
        <w:rPr>
          <w:rFonts w:ascii="Arial" w:hAnsi="Arial" w:cs="Arial"/>
          <w:lang w:eastAsia="pt-BR"/>
        </w:rPr>
        <w:t>ação; Dispersão.</w:t>
      </w:r>
    </w:p>
    <w:p w:rsidR="00B32BE9" w:rsidRDefault="00E33243">
      <w:pPr>
        <w:pStyle w:val="Standard"/>
        <w:suppressAutoHyphens w:val="0"/>
        <w:spacing w:line="360" w:lineRule="auto"/>
        <w:jc w:val="both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Objetivo:</w:t>
      </w:r>
    </w:p>
    <w:p w:rsidR="00B32BE9" w:rsidRDefault="00E33243">
      <w:pPr>
        <w:pStyle w:val="Standard"/>
        <w:suppressAutoHyphens w:val="0"/>
        <w:spacing w:line="360" w:lineRule="auto"/>
        <w:jc w:val="both"/>
      </w:pPr>
      <w:r>
        <w:rPr>
          <w:rFonts w:ascii="Symbol" w:eastAsia="Symbol" w:hAnsi="Symbol" w:cs="Symbol"/>
          <w:lang w:eastAsia="pt-BR"/>
        </w:rPr>
        <w:t></w:t>
      </w:r>
      <w:r>
        <w:rPr>
          <w:rFonts w:ascii="Symbol" w:eastAsia="Symbol" w:hAnsi="Symbol" w:cs="Symbol"/>
          <w:lang w:eastAsia="pt-BR"/>
        </w:rPr>
        <w:t></w:t>
      </w:r>
      <w:r>
        <w:rPr>
          <w:rFonts w:ascii="Arial" w:hAnsi="Arial" w:cs="Arial"/>
          <w:lang w:eastAsia="pt-BR"/>
        </w:rPr>
        <w:t>Conhecer a morfologia interna e externa dos diferentes grupos vegetais, identificando ó</w:t>
      </w:r>
      <w:r>
        <w:rPr>
          <w:rFonts w:ascii="Arial" w:hAnsi="Arial" w:cs="Arial"/>
          <w:lang w:eastAsia="pt-BR"/>
        </w:rPr>
        <w:t>r</w:t>
      </w:r>
      <w:r>
        <w:rPr>
          <w:rFonts w:ascii="Arial" w:hAnsi="Arial" w:cs="Arial"/>
          <w:lang w:eastAsia="pt-BR"/>
        </w:rPr>
        <w:t>gãos e estruturas vegetais, em sua apresentação típica e em algumas das variações mais comuns, relacionando-os às suas funções e ao ambient</w:t>
      </w:r>
      <w:r>
        <w:rPr>
          <w:rFonts w:ascii="Arial" w:hAnsi="Arial" w:cs="Arial"/>
          <w:lang w:eastAsia="pt-BR"/>
        </w:rPr>
        <w:t>e.</w:t>
      </w:r>
    </w:p>
    <w:p w:rsidR="00B32BE9" w:rsidRDefault="00B32BE9">
      <w:pPr>
        <w:pStyle w:val="Standard"/>
        <w:suppressAutoHyphens w:val="0"/>
        <w:spacing w:line="360" w:lineRule="auto"/>
        <w:jc w:val="both"/>
        <w:rPr>
          <w:rFonts w:ascii="Arial" w:hAnsi="Arial" w:cs="Arial"/>
          <w:lang w:eastAsia="pt-BR"/>
        </w:rPr>
      </w:pPr>
    </w:p>
    <w:p w:rsidR="00B32BE9" w:rsidRDefault="00E33243">
      <w:pPr>
        <w:pStyle w:val="Standard"/>
        <w:suppressAutoHyphens w:val="0"/>
        <w:jc w:val="both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Bibliografia básica:</w:t>
      </w:r>
    </w:p>
    <w:p w:rsidR="00B32BE9" w:rsidRDefault="00B32BE9">
      <w:pPr>
        <w:pStyle w:val="Standard"/>
        <w:suppressAutoHyphens w:val="0"/>
        <w:jc w:val="both"/>
        <w:rPr>
          <w:rFonts w:ascii="Arial" w:hAnsi="Arial" w:cs="Arial"/>
          <w:b/>
          <w:bCs/>
          <w:lang w:eastAsia="pt-BR"/>
        </w:rPr>
      </w:pPr>
    </w:p>
    <w:p w:rsidR="00B32BE9" w:rsidRDefault="00E33243">
      <w:pPr>
        <w:pStyle w:val="Standard"/>
        <w:suppressAutoHyphens w:val="0"/>
        <w:jc w:val="both"/>
      </w:pPr>
      <w:r>
        <w:rPr>
          <w:rFonts w:ascii="Arial" w:hAnsi="Arial" w:cs="Arial"/>
        </w:rPr>
        <w:t xml:space="preserve">CARMELLO-GUERREIRO, S. M.; APPEZZATO-DA-GLÓRIA, B. </w:t>
      </w:r>
      <w:r>
        <w:rPr>
          <w:rFonts w:ascii="Arial" w:hAnsi="Arial" w:cs="Arial"/>
          <w:b/>
        </w:rPr>
        <w:t>Anatomia Vegetal</w:t>
      </w:r>
      <w:r>
        <w:rPr>
          <w:rFonts w:ascii="Arial" w:hAnsi="Arial" w:cs="Arial"/>
        </w:rPr>
        <w:t>. Viçosa: UFV, 2004.</w:t>
      </w:r>
    </w:p>
    <w:p w:rsidR="00B32BE9" w:rsidRDefault="00E33243">
      <w:pPr>
        <w:pStyle w:val="Standard"/>
        <w:suppressAutoHyphens w:val="0"/>
        <w:jc w:val="both"/>
      </w:pPr>
      <w:r>
        <w:rPr>
          <w:rFonts w:ascii="Arial" w:hAnsi="Arial" w:cs="Arial"/>
          <w:lang w:eastAsia="pt-BR"/>
        </w:rPr>
        <w:t xml:space="preserve">ESAU, K. </w:t>
      </w:r>
      <w:r>
        <w:rPr>
          <w:rFonts w:ascii="Arial" w:hAnsi="Arial" w:cs="Arial"/>
          <w:b/>
          <w:bCs/>
          <w:lang w:eastAsia="pt-BR"/>
        </w:rPr>
        <w:t>Anatomia das plantas com sementes</w:t>
      </w:r>
      <w:r>
        <w:rPr>
          <w:rFonts w:ascii="Arial" w:hAnsi="Arial" w:cs="Arial"/>
          <w:lang w:eastAsia="pt-BR"/>
        </w:rPr>
        <w:t xml:space="preserve">. São Paulo: Edgard </w:t>
      </w:r>
      <w:proofErr w:type="spellStart"/>
      <w:r>
        <w:rPr>
          <w:rFonts w:ascii="Arial" w:hAnsi="Arial" w:cs="Arial"/>
          <w:lang w:eastAsia="pt-BR"/>
        </w:rPr>
        <w:t>Blücher</w:t>
      </w:r>
      <w:proofErr w:type="spellEnd"/>
      <w:r>
        <w:rPr>
          <w:rFonts w:ascii="Arial" w:hAnsi="Arial" w:cs="Arial"/>
          <w:lang w:eastAsia="pt-BR"/>
        </w:rPr>
        <w:t>, 1974.</w:t>
      </w:r>
    </w:p>
    <w:p w:rsidR="00B32BE9" w:rsidRDefault="00E33243">
      <w:pPr>
        <w:pStyle w:val="Standard"/>
        <w:suppressAutoHyphens w:val="0"/>
        <w:jc w:val="both"/>
      </w:pPr>
      <w:r>
        <w:rPr>
          <w:rFonts w:ascii="Arial" w:hAnsi="Arial" w:cs="Arial"/>
          <w:lang w:eastAsia="pt-BR"/>
        </w:rPr>
        <w:t xml:space="preserve">GONÇALVES, E. G., LORENZI, H. </w:t>
      </w:r>
      <w:r>
        <w:rPr>
          <w:rFonts w:ascii="Arial" w:hAnsi="Arial" w:cs="Arial"/>
          <w:b/>
          <w:bCs/>
          <w:lang w:eastAsia="pt-BR"/>
        </w:rPr>
        <w:t xml:space="preserve">Morfologia Vegetal: </w:t>
      </w:r>
      <w:r>
        <w:rPr>
          <w:rFonts w:ascii="Arial" w:hAnsi="Arial" w:cs="Arial"/>
          <w:lang w:eastAsia="pt-BR"/>
        </w:rPr>
        <w:t xml:space="preserve">organografia e </w:t>
      </w:r>
      <w:r>
        <w:rPr>
          <w:rFonts w:ascii="Arial" w:hAnsi="Arial" w:cs="Arial"/>
          <w:lang w:eastAsia="pt-BR"/>
        </w:rPr>
        <w:t xml:space="preserve">dicionário ilustrado de morfologia das plantas vasculares. São Paulo: Instituto </w:t>
      </w:r>
      <w:proofErr w:type="spellStart"/>
      <w:r>
        <w:rPr>
          <w:rFonts w:ascii="Arial" w:hAnsi="Arial" w:cs="Arial"/>
          <w:lang w:eastAsia="pt-BR"/>
        </w:rPr>
        <w:t>Plantarum</w:t>
      </w:r>
      <w:proofErr w:type="spellEnd"/>
      <w:r>
        <w:rPr>
          <w:rFonts w:ascii="Arial" w:hAnsi="Arial" w:cs="Arial"/>
          <w:lang w:eastAsia="pt-BR"/>
        </w:rPr>
        <w:t xml:space="preserve"> de Estudos da Flora, 2007.</w:t>
      </w:r>
    </w:p>
    <w:p w:rsidR="00B32BE9" w:rsidRDefault="00B32BE9">
      <w:pPr>
        <w:pStyle w:val="Standard"/>
        <w:suppressAutoHyphens w:val="0"/>
        <w:jc w:val="both"/>
        <w:rPr>
          <w:rFonts w:ascii="Arial" w:hAnsi="Arial" w:cs="Arial"/>
          <w:b/>
          <w:bCs/>
          <w:lang w:eastAsia="pt-BR"/>
        </w:rPr>
      </w:pPr>
    </w:p>
    <w:p w:rsidR="00B32BE9" w:rsidRDefault="00E33243">
      <w:pPr>
        <w:pStyle w:val="Standard"/>
        <w:suppressAutoHyphens w:val="0"/>
        <w:jc w:val="both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Bibliografia complementar:</w:t>
      </w:r>
    </w:p>
    <w:p w:rsidR="00B32BE9" w:rsidRDefault="00E33243">
      <w:pPr>
        <w:pStyle w:val="Standard"/>
        <w:suppressAutoHyphens w:val="0"/>
        <w:jc w:val="both"/>
      </w:pPr>
      <w:r>
        <w:rPr>
          <w:rFonts w:ascii="Arial" w:hAnsi="Arial" w:cs="Arial"/>
          <w:lang w:eastAsia="pt-BR"/>
        </w:rPr>
        <w:t xml:space="preserve">ALMEIDA, M.; ALMEIDA, C.V. </w:t>
      </w:r>
      <w:r>
        <w:rPr>
          <w:rFonts w:ascii="Arial" w:hAnsi="Arial" w:cs="Arial"/>
          <w:b/>
          <w:lang w:eastAsia="pt-BR"/>
        </w:rPr>
        <w:t>Morfologia do caule de plantas com sementes</w:t>
      </w:r>
      <w:r>
        <w:rPr>
          <w:rFonts w:ascii="Arial" w:hAnsi="Arial" w:cs="Arial"/>
          <w:lang w:eastAsia="pt-BR"/>
        </w:rPr>
        <w:t xml:space="preserve"> [</w:t>
      </w:r>
      <w:proofErr w:type="spellStart"/>
      <w:proofErr w:type="gramStart"/>
      <w:r>
        <w:rPr>
          <w:rFonts w:ascii="Arial" w:hAnsi="Arial" w:cs="Arial"/>
          <w:lang w:eastAsia="pt-BR"/>
        </w:rPr>
        <w:t>eBook</w:t>
      </w:r>
      <w:proofErr w:type="spellEnd"/>
      <w:proofErr w:type="gramEnd"/>
      <w:r>
        <w:rPr>
          <w:rFonts w:ascii="Arial" w:hAnsi="Arial" w:cs="Arial"/>
          <w:lang w:eastAsia="pt-BR"/>
        </w:rPr>
        <w:t>]</w:t>
      </w:r>
    </w:p>
    <w:p w:rsidR="00B32BE9" w:rsidRDefault="00E33243">
      <w:pPr>
        <w:pStyle w:val="Standard"/>
        <w:suppressAutoHyphens w:val="0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 xml:space="preserve">Piracicaba: ESALQ, 2014. 71 p. </w:t>
      </w:r>
      <w:r>
        <w:rPr>
          <w:rFonts w:ascii="Arial" w:hAnsi="Arial" w:cs="Arial"/>
          <w:lang w:eastAsia="pt-BR"/>
        </w:rPr>
        <w:t xml:space="preserve">(Coleção Botânica, </w:t>
      </w:r>
      <w:proofErr w:type="gramStart"/>
      <w:r>
        <w:rPr>
          <w:rFonts w:ascii="Arial" w:hAnsi="Arial" w:cs="Arial"/>
          <w:lang w:eastAsia="pt-BR"/>
        </w:rPr>
        <w:t>1</w:t>
      </w:r>
      <w:proofErr w:type="gramEnd"/>
      <w:r>
        <w:rPr>
          <w:rFonts w:ascii="Arial" w:hAnsi="Arial" w:cs="Arial"/>
          <w:lang w:eastAsia="pt-BR"/>
        </w:rPr>
        <w:t>).</w:t>
      </w:r>
    </w:p>
    <w:p w:rsidR="00B32BE9" w:rsidRDefault="00E33243">
      <w:pPr>
        <w:pStyle w:val="Standard"/>
        <w:suppressAutoHyphens w:val="0"/>
        <w:jc w:val="both"/>
      </w:pPr>
      <w:r>
        <w:rPr>
          <w:rFonts w:ascii="Arial" w:hAnsi="Arial" w:cs="Arial"/>
        </w:rPr>
        <w:t xml:space="preserve">CUTTER, E. G. </w:t>
      </w:r>
      <w:r>
        <w:rPr>
          <w:rFonts w:ascii="Arial" w:hAnsi="Arial" w:cs="Arial"/>
          <w:b/>
        </w:rPr>
        <w:t>Anatomia vegetal</w:t>
      </w:r>
      <w:r>
        <w:rPr>
          <w:rFonts w:ascii="Arial" w:hAnsi="Arial" w:cs="Arial"/>
        </w:rPr>
        <w:t xml:space="preserve">: parte I - células e tecidos. 2. </w:t>
      </w:r>
      <w:proofErr w:type="gramStart"/>
      <w:r>
        <w:rPr>
          <w:rFonts w:ascii="Arial" w:hAnsi="Arial" w:cs="Arial"/>
        </w:rPr>
        <w:t>ed.</w:t>
      </w:r>
      <w:proofErr w:type="gramEnd"/>
      <w:r>
        <w:rPr>
          <w:rFonts w:ascii="Arial" w:hAnsi="Arial" w:cs="Arial"/>
        </w:rPr>
        <w:t xml:space="preserve"> São Paulo: Roca. 1986.</w:t>
      </w:r>
    </w:p>
    <w:p w:rsidR="00B32BE9" w:rsidRDefault="00E33243">
      <w:pPr>
        <w:pStyle w:val="Standard"/>
        <w:suppressAutoHyphens w:val="0"/>
        <w:jc w:val="both"/>
      </w:pPr>
      <w:r>
        <w:rPr>
          <w:rFonts w:ascii="Arial" w:hAnsi="Arial" w:cs="Arial"/>
          <w:lang w:eastAsia="pt-BR"/>
        </w:rPr>
        <w:t xml:space="preserve">CUTTER, E. G. </w:t>
      </w:r>
      <w:r>
        <w:rPr>
          <w:rFonts w:ascii="Arial" w:hAnsi="Arial" w:cs="Arial"/>
          <w:b/>
          <w:bCs/>
          <w:lang w:eastAsia="pt-BR"/>
        </w:rPr>
        <w:t xml:space="preserve">Anatomia vegetal: </w:t>
      </w:r>
      <w:r>
        <w:rPr>
          <w:rFonts w:ascii="Arial" w:hAnsi="Arial" w:cs="Arial"/>
          <w:lang w:eastAsia="pt-BR"/>
        </w:rPr>
        <w:t xml:space="preserve">parte II - órgãos. 2. </w:t>
      </w:r>
      <w:proofErr w:type="gramStart"/>
      <w:r>
        <w:rPr>
          <w:rFonts w:ascii="Arial" w:hAnsi="Arial" w:cs="Arial"/>
          <w:lang w:eastAsia="pt-BR"/>
        </w:rPr>
        <w:t>ed.</w:t>
      </w:r>
      <w:proofErr w:type="gramEnd"/>
      <w:r>
        <w:rPr>
          <w:rFonts w:ascii="Arial" w:hAnsi="Arial" w:cs="Arial"/>
          <w:lang w:eastAsia="pt-BR"/>
        </w:rPr>
        <w:t xml:space="preserve"> São Paulo: Roca. 1986.</w:t>
      </w:r>
    </w:p>
    <w:p w:rsidR="00B32BE9" w:rsidRDefault="00E33243">
      <w:pPr>
        <w:pStyle w:val="Standard"/>
        <w:suppressAutoHyphens w:val="0"/>
        <w:jc w:val="both"/>
      </w:pPr>
      <w:r>
        <w:rPr>
          <w:rFonts w:ascii="Arial" w:hAnsi="Arial" w:cs="Arial"/>
          <w:lang w:eastAsia="pt-BR"/>
        </w:rPr>
        <w:t xml:space="preserve">SOUZA, L. A.; ROSA, S. M.; MOSCHETA, I. S.; MOURÃO K. S. M.; </w:t>
      </w:r>
      <w:r>
        <w:rPr>
          <w:rFonts w:ascii="Arial" w:hAnsi="Arial" w:cs="Arial"/>
          <w:lang w:eastAsia="pt-BR"/>
        </w:rPr>
        <w:t>RODELLA, R. A.; R</w:t>
      </w:r>
      <w:r>
        <w:rPr>
          <w:rFonts w:ascii="Arial" w:hAnsi="Arial" w:cs="Arial"/>
          <w:lang w:eastAsia="pt-BR"/>
        </w:rPr>
        <w:t>O</w:t>
      </w:r>
      <w:r>
        <w:rPr>
          <w:rFonts w:ascii="Arial" w:hAnsi="Arial" w:cs="Arial"/>
          <w:lang w:eastAsia="pt-BR"/>
        </w:rPr>
        <w:t xml:space="preserve">CHA, D. C.; LOLIS, M. I. G. A. </w:t>
      </w:r>
      <w:r>
        <w:rPr>
          <w:rFonts w:ascii="Arial" w:hAnsi="Arial" w:cs="Arial"/>
          <w:b/>
          <w:bCs/>
          <w:lang w:eastAsia="pt-BR"/>
        </w:rPr>
        <w:t xml:space="preserve">Morfologia e anatomia vegetal: </w:t>
      </w:r>
      <w:r>
        <w:rPr>
          <w:rFonts w:ascii="Arial" w:hAnsi="Arial" w:cs="Arial"/>
          <w:lang w:eastAsia="pt-BR"/>
        </w:rPr>
        <w:t>Técnicas e Práticas. Ponta Grossa: UEPG, 2005.</w:t>
      </w:r>
    </w:p>
    <w:p w:rsidR="00B32BE9" w:rsidRDefault="00B32BE9">
      <w:pPr>
        <w:pStyle w:val="Standard"/>
        <w:spacing w:line="360" w:lineRule="auto"/>
        <w:jc w:val="both"/>
        <w:rPr>
          <w:rFonts w:ascii="Arial" w:hAnsi="Arial" w:cs="Arial"/>
          <w:b/>
          <w:u w:val="single"/>
          <w:lang w:eastAsia="pt-BR"/>
        </w:rPr>
      </w:pPr>
    </w:p>
    <w:p w:rsidR="00B32BE9" w:rsidRDefault="00E33243">
      <w:pPr>
        <w:pStyle w:val="Standard"/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ECOLOGIA DE INDIVÍDUOS E POPULAÇÕES</w:t>
      </w:r>
    </w:p>
    <w:p w:rsidR="00B32BE9" w:rsidRDefault="00E33243">
      <w:pPr>
        <w:pStyle w:val="Standard"/>
        <w:spacing w:line="360" w:lineRule="auto"/>
        <w:jc w:val="both"/>
      </w:pPr>
      <w:r>
        <w:rPr>
          <w:rFonts w:ascii="Arial" w:hAnsi="Arial" w:cs="Arial"/>
          <w:b/>
          <w:bCs/>
          <w:lang w:eastAsia="pt-BR"/>
        </w:rPr>
        <w:t xml:space="preserve">Ementa: </w:t>
      </w:r>
      <w:r>
        <w:rPr>
          <w:rFonts w:ascii="Arial" w:hAnsi="Arial" w:cs="Arial"/>
          <w:lang w:eastAsia="pt-BR"/>
        </w:rPr>
        <w:t xml:space="preserve">Histórico e conceitos básicos da Ecologia. Organismos e seu ambiente evolutivo. </w:t>
      </w:r>
      <w:r>
        <w:rPr>
          <w:rFonts w:ascii="Arial" w:hAnsi="Arial" w:cs="Arial"/>
          <w:lang w:eastAsia="pt-BR"/>
        </w:rPr>
        <w:t xml:space="preserve">Estruturas populacionais: distribuição espacial, comportamento social e movimentos populacionais. Dinâmica Populacional. </w:t>
      </w:r>
      <w:proofErr w:type="spellStart"/>
      <w:r>
        <w:rPr>
          <w:rFonts w:ascii="Arial" w:hAnsi="Arial" w:cs="Arial"/>
          <w:lang w:eastAsia="pt-BR"/>
        </w:rPr>
        <w:t>Metapopulações</w:t>
      </w:r>
      <w:proofErr w:type="spellEnd"/>
      <w:r>
        <w:rPr>
          <w:rFonts w:ascii="Arial" w:hAnsi="Arial" w:cs="Arial"/>
          <w:lang w:eastAsia="pt-BR"/>
        </w:rPr>
        <w:t>. Genética de Populações aplicada à Ecologia.</w:t>
      </w:r>
    </w:p>
    <w:p w:rsidR="00B32BE9" w:rsidRDefault="00E33243">
      <w:pPr>
        <w:pStyle w:val="Standard"/>
        <w:suppressAutoHyphens w:val="0"/>
        <w:spacing w:line="360" w:lineRule="auto"/>
        <w:jc w:val="both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Objetivos:</w:t>
      </w:r>
    </w:p>
    <w:p w:rsidR="00B32BE9" w:rsidRDefault="00E33243">
      <w:pPr>
        <w:pStyle w:val="Standard"/>
        <w:spacing w:line="360" w:lineRule="auto"/>
        <w:jc w:val="both"/>
      </w:pPr>
      <w:r>
        <w:rPr>
          <w:rFonts w:ascii="Symbol" w:eastAsia="Symbol" w:hAnsi="Symbol" w:cs="Symbol"/>
          <w:lang w:eastAsia="pt-BR"/>
        </w:rPr>
        <w:t></w:t>
      </w:r>
      <w:r>
        <w:rPr>
          <w:rFonts w:ascii="Symbol" w:eastAsia="Symbol" w:hAnsi="Symbol" w:cs="Symbol"/>
          <w:lang w:eastAsia="pt-BR"/>
        </w:rPr>
        <w:t></w:t>
      </w:r>
      <w:r>
        <w:rPr>
          <w:rFonts w:ascii="Arial" w:hAnsi="Arial" w:cs="Arial"/>
          <w:lang w:eastAsia="pt-BR"/>
        </w:rPr>
        <w:t>Discutir o surgimento e a evolução do conceito de Ecologia, a</w:t>
      </w:r>
      <w:r>
        <w:rPr>
          <w:rFonts w:ascii="Arial" w:hAnsi="Arial" w:cs="Arial"/>
          <w:lang w:eastAsia="pt-BR"/>
        </w:rPr>
        <w:t>ssim como o seu desenvolvimento como ciência.</w:t>
      </w:r>
    </w:p>
    <w:p w:rsidR="00B32BE9" w:rsidRDefault="00E33243">
      <w:pPr>
        <w:pStyle w:val="Standard"/>
        <w:spacing w:line="360" w:lineRule="auto"/>
        <w:jc w:val="both"/>
      </w:pPr>
      <w:r>
        <w:rPr>
          <w:rFonts w:ascii="Symbol" w:eastAsia="Symbol" w:hAnsi="Symbol" w:cs="Symbol"/>
          <w:lang w:eastAsia="pt-BR"/>
        </w:rPr>
        <w:t></w:t>
      </w:r>
      <w:r>
        <w:rPr>
          <w:rFonts w:ascii="Symbol" w:eastAsia="Symbol" w:hAnsi="Symbol" w:cs="Symbol"/>
          <w:lang w:eastAsia="pt-BR"/>
        </w:rPr>
        <w:t></w:t>
      </w:r>
      <w:r>
        <w:rPr>
          <w:rFonts w:ascii="Arial" w:hAnsi="Arial" w:cs="Arial"/>
          <w:lang w:eastAsia="pt-BR"/>
        </w:rPr>
        <w:t>Compreender que a origem das espécies requer o isolamento reprodutivo dos indivíduos e que a seleção natural atua na divergência entre populações.</w:t>
      </w:r>
    </w:p>
    <w:p w:rsidR="00B32BE9" w:rsidRDefault="00E33243">
      <w:pPr>
        <w:pStyle w:val="Standard"/>
        <w:spacing w:line="360" w:lineRule="auto"/>
        <w:jc w:val="both"/>
      </w:pPr>
      <w:r>
        <w:rPr>
          <w:rFonts w:ascii="Symbol" w:eastAsia="Symbol" w:hAnsi="Symbol" w:cs="Symbol"/>
          <w:lang w:eastAsia="pt-BR"/>
        </w:rPr>
        <w:t></w:t>
      </w:r>
      <w:r>
        <w:rPr>
          <w:rFonts w:ascii="Symbol" w:eastAsia="Symbol" w:hAnsi="Symbol" w:cs="Symbol"/>
          <w:lang w:eastAsia="pt-BR"/>
        </w:rPr>
        <w:t></w:t>
      </w:r>
      <w:r>
        <w:rPr>
          <w:rFonts w:ascii="Arial" w:hAnsi="Arial" w:cs="Arial"/>
          <w:lang w:eastAsia="pt-BR"/>
        </w:rPr>
        <w:t>Analisar os mecanismos que determinam as estruturas populac</w:t>
      </w:r>
      <w:r>
        <w:rPr>
          <w:rFonts w:ascii="Arial" w:hAnsi="Arial" w:cs="Arial"/>
          <w:lang w:eastAsia="pt-BR"/>
        </w:rPr>
        <w:t>ionais, influenciando na distribuição das populações, nas interações sociais e nos movimentos populacionais.</w:t>
      </w:r>
    </w:p>
    <w:p w:rsidR="00B32BE9" w:rsidRDefault="00E33243">
      <w:pPr>
        <w:pStyle w:val="Standard"/>
        <w:spacing w:line="360" w:lineRule="auto"/>
        <w:jc w:val="both"/>
      </w:pPr>
      <w:r>
        <w:rPr>
          <w:rFonts w:ascii="Symbol" w:eastAsia="Symbol" w:hAnsi="Symbol" w:cs="Symbol"/>
          <w:lang w:eastAsia="pt-BR"/>
        </w:rPr>
        <w:t></w:t>
      </w:r>
      <w:r>
        <w:rPr>
          <w:rFonts w:ascii="Symbol" w:eastAsia="Symbol" w:hAnsi="Symbol" w:cs="Symbol"/>
          <w:lang w:eastAsia="pt-BR"/>
        </w:rPr>
        <w:t></w:t>
      </w:r>
      <w:r>
        <w:rPr>
          <w:rFonts w:ascii="Arial" w:hAnsi="Arial" w:cs="Arial"/>
          <w:lang w:eastAsia="pt-BR"/>
        </w:rPr>
        <w:t>Entender a dinâmica populacional, considerando os processos de crescimento, flutuação e regulação populacionais.</w:t>
      </w:r>
    </w:p>
    <w:p w:rsidR="00B32BE9" w:rsidRDefault="00E33243">
      <w:pPr>
        <w:pStyle w:val="Standard"/>
        <w:spacing w:line="360" w:lineRule="auto"/>
        <w:jc w:val="both"/>
      </w:pPr>
      <w:r>
        <w:rPr>
          <w:rFonts w:ascii="Symbol" w:eastAsia="Symbol" w:hAnsi="Symbol" w:cs="Symbol"/>
          <w:lang w:eastAsia="pt-BR"/>
        </w:rPr>
        <w:lastRenderedPageBreak/>
        <w:t></w:t>
      </w:r>
      <w:r>
        <w:rPr>
          <w:rFonts w:ascii="Symbol" w:eastAsia="Symbol" w:hAnsi="Symbol" w:cs="Symbol"/>
          <w:lang w:eastAsia="pt-BR"/>
        </w:rPr>
        <w:t></w:t>
      </w:r>
      <w:r>
        <w:rPr>
          <w:rFonts w:ascii="Arial" w:hAnsi="Arial" w:cs="Arial"/>
          <w:lang w:eastAsia="pt-BR"/>
        </w:rPr>
        <w:t>Compreender a utilidade e as l</w:t>
      </w:r>
      <w:r>
        <w:rPr>
          <w:rFonts w:ascii="Arial" w:hAnsi="Arial" w:cs="Arial"/>
          <w:lang w:eastAsia="pt-BR"/>
        </w:rPr>
        <w:t xml:space="preserve">imitações dos modelos </w:t>
      </w:r>
      <w:proofErr w:type="spellStart"/>
      <w:r>
        <w:rPr>
          <w:rFonts w:ascii="Arial" w:hAnsi="Arial" w:cs="Arial"/>
          <w:lang w:eastAsia="pt-BR"/>
        </w:rPr>
        <w:t>metapopulacionais</w:t>
      </w:r>
      <w:proofErr w:type="spellEnd"/>
      <w:r>
        <w:rPr>
          <w:rFonts w:ascii="Arial" w:hAnsi="Arial" w:cs="Arial"/>
          <w:lang w:eastAsia="pt-BR"/>
        </w:rPr>
        <w:t xml:space="preserve"> para propósitos conservacionistas em paisagens fragmentadas.</w:t>
      </w:r>
    </w:p>
    <w:p w:rsidR="00B32BE9" w:rsidRDefault="00E33243">
      <w:pPr>
        <w:pStyle w:val="Standard"/>
        <w:suppressAutoHyphens w:val="0"/>
        <w:jc w:val="both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Bibliografia Básica:</w:t>
      </w:r>
    </w:p>
    <w:p w:rsidR="00B32BE9" w:rsidRDefault="00B32BE9">
      <w:pPr>
        <w:pStyle w:val="Standard"/>
        <w:suppressAutoHyphens w:val="0"/>
        <w:jc w:val="both"/>
        <w:rPr>
          <w:rFonts w:ascii="Arial" w:hAnsi="Arial" w:cs="Arial"/>
          <w:b/>
          <w:bCs/>
          <w:lang w:eastAsia="pt-BR"/>
        </w:rPr>
      </w:pPr>
    </w:p>
    <w:p w:rsidR="00B32BE9" w:rsidRDefault="00E33243">
      <w:pPr>
        <w:pStyle w:val="Standard"/>
        <w:suppressAutoHyphens w:val="0"/>
        <w:jc w:val="both"/>
      </w:pPr>
      <w:r>
        <w:rPr>
          <w:rFonts w:ascii="Arial" w:hAnsi="Arial" w:cs="Arial"/>
          <w:lang w:eastAsia="pt-BR"/>
        </w:rPr>
        <w:t xml:space="preserve">ÁVILA-PIRES, F. D. </w:t>
      </w:r>
      <w:r>
        <w:rPr>
          <w:rFonts w:ascii="Arial" w:hAnsi="Arial" w:cs="Arial"/>
          <w:b/>
          <w:bCs/>
          <w:lang w:eastAsia="pt-BR"/>
        </w:rPr>
        <w:t xml:space="preserve">Fundamentos históricos da Ecologia. </w:t>
      </w:r>
      <w:r>
        <w:rPr>
          <w:rFonts w:ascii="Arial" w:hAnsi="Arial" w:cs="Arial"/>
          <w:lang w:eastAsia="pt-BR"/>
        </w:rPr>
        <w:t xml:space="preserve">Ribeirão Preto: </w:t>
      </w:r>
      <w:proofErr w:type="spellStart"/>
      <w:r>
        <w:rPr>
          <w:rFonts w:ascii="Arial" w:hAnsi="Arial" w:cs="Arial"/>
          <w:lang w:eastAsia="pt-BR"/>
        </w:rPr>
        <w:t>Holos</w:t>
      </w:r>
      <w:proofErr w:type="spellEnd"/>
      <w:r>
        <w:rPr>
          <w:rFonts w:ascii="Arial" w:hAnsi="Arial" w:cs="Arial"/>
          <w:lang w:eastAsia="pt-BR"/>
        </w:rPr>
        <w:t>, 1999.</w:t>
      </w:r>
    </w:p>
    <w:p w:rsidR="00B32BE9" w:rsidRDefault="00E33243">
      <w:pPr>
        <w:pStyle w:val="Standard"/>
        <w:suppressAutoHyphens w:val="0"/>
        <w:jc w:val="both"/>
      </w:pPr>
      <w:r>
        <w:rPr>
          <w:rFonts w:ascii="Arial" w:hAnsi="Arial" w:cs="Arial"/>
          <w:lang w:eastAsia="pt-BR"/>
        </w:rPr>
        <w:t xml:space="preserve">BEGON, M.; TOWNSEND, C. R.; HARPER, J. R. </w:t>
      </w:r>
      <w:r>
        <w:rPr>
          <w:rFonts w:ascii="Arial" w:hAnsi="Arial" w:cs="Arial"/>
          <w:b/>
          <w:bCs/>
          <w:lang w:eastAsia="pt-BR"/>
        </w:rPr>
        <w:t>Ecologi</w:t>
      </w:r>
      <w:r>
        <w:rPr>
          <w:rFonts w:ascii="Arial" w:hAnsi="Arial" w:cs="Arial"/>
          <w:b/>
          <w:bCs/>
          <w:lang w:eastAsia="pt-BR"/>
        </w:rPr>
        <w:t>a: de indivíduos a ecossist</w:t>
      </w:r>
      <w:r>
        <w:rPr>
          <w:rFonts w:ascii="Arial" w:hAnsi="Arial" w:cs="Arial"/>
          <w:b/>
          <w:bCs/>
          <w:lang w:eastAsia="pt-BR"/>
        </w:rPr>
        <w:t>e</w:t>
      </w:r>
      <w:r>
        <w:rPr>
          <w:rFonts w:ascii="Arial" w:hAnsi="Arial" w:cs="Arial"/>
          <w:b/>
          <w:bCs/>
          <w:lang w:eastAsia="pt-BR"/>
        </w:rPr>
        <w:t xml:space="preserve">mas. </w:t>
      </w:r>
      <w:r>
        <w:rPr>
          <w:rFonts w:ascii="Arial" w:hAnsi="Arial" w:cs="Arial"/>
          <w:lang w:eastAsia="pt-BR"/>
        </w:rPr>
        <w:t xml:space="preserve">4. </w:t>
      </w:r>
      <w:proofErr w:type="gramStart"/>
      <w:r>
        <w:rPr>
          <w:rFonts w:ascii="Arial" w:hAnsi="Arial" w:cs="Arial"/>
          <w:lang w:eastAsia="pt-BR"/>
        </w:rPr>
        <w:t>ed.</w:t>
      </w:r>
      <w:proofErr w:type="gramEnd"/>
      <w:r>
        <w:rPr>
          <w:rFonts w:ascii="Arial" w:hAnsi="Arial" w:cs="Arial"/>
          <w:lang w:eastAsia="pt-BR"/>
        </w:rPr>
        <w:t xml:space="preserve"> Porto Alegre: Artmed, 2007.</w:t>
      </w:r>
    </w:p>
    <w:p w:rsidR="00B32BE9" w:rsidRDefault="00E33243">
      <w:pPr>
        <w:pStyle w:val="Standard"/>
        <w:suppressAutoHyphens w:val="0"/>
        <w:jc w:val="both"/>
      </w:pPr>
      <w:r>
        <w:rPr>
          <w:rFonts w:ascii="Arial" w:hAnsi="Arial" w:cs="Arial"/>
          <w:lang w:eastAsia="pt-BR"/>
        </w:rPr>
        <w:t xml:space="preserve">ODUM, E. P.; BARRET, G. W. </w:t>
      </w:r>
      <w:r>
        <w:rPr>
          <w:rFonts w:ascii="Arial" w:hAnsi="Arial" w:cs="Arial"/>
          <w:b/>
          <w:bCs/>
          <w:lang w:eastAsia="pt-BR"/>
        </w:rPr>
        <w:t xml:space="preserve">Fundamentos de Ecologia. </w:t>
      </w:r>
      <w:r>
        <w:rPr>
          <w:rFonts w:ascii="Arial" w:hAnsi="Arial" w:cs="Arial"/>
          <w:lang w:eastAsia="pt-BR"/>
        </w:rPr>
        <w:t>São Paulo: Thomson Learning, 2007.</w:t>
      </w:r>
    </w:p>
    <w:p w:rsidR="00B32BE9" w:rsidRDefault="00E33243">
      <w:pPr>
        <w:pStyle w:val="Standard"/>
        <w:suppressAutoHyphens w:val="0"/>
        <w:jc w:val="both"/>
      </w:pPr>
      <w:r>
        <w:rPr>
          <w:rFonts w:ascii="Arial" w:hAnsi="Arial" w:cs="Arial"/>
          <w:lang w:eastAsia="pt-BR"/>
        </w:rPr>
        <w:t xml:space="preserve">PINTO-COELHO, R. M. </w:t>
      </w:r>
      <w:r>
        <w:rPr>
          <w:rFonts w:ascii="Arial" w:hAnsi="Arial" w:cs="Arial"/>
          <w:b/>
          <w:bCs/>
          <w:lang w:eastAsia="pt-BR"/>
        </w:rPr>
        <w:t xml:space="preserve">Fundamentos em Ecologia. </w:t>
      </w:r>
      <w:r>
        <w:rPr>
          <w:rFonts w:ascii="Arial" w:hAnsi="Arial" w:cs="Arial"/>
          <w:lang w:eastAsia="pt-BR"/>
        </w:rPr>
        <w:t>Porto Alegre: Artmed, 2000.</w:t>
      </w:r>
    </w:p>
    <w:p w:rsidR="00B32BE9" w:rsidRDefault="00E33243">
      <w:pPr>
        <w:pStyle w:val="Standard"/>
        <w:suppressAutoHyphens w:val="0"/>
        <w:jc w:val="both"/>
      </w:pPr>
      <w:r>
        <w:rPr>
          <w:rFonts w:ascii="Arial" w:hAnsi="Arial" w:cs="Arial"/>
          <w:lang w:eastAsia="pt-BR"/>
        </w:rPr>
        <w:t xml:space="preserve">RICKLEFS, R. E. </w:t>
      </w:r>
      <w:r>
        <w:rPr>
          <w:rFonts w:ascii="Arial" w:hAnsi="Arial" w:cs="Arial"/>
          <w:b/>
          <w:bCs/>
          <w:lang w:eastAsia="pt-BR"/>
        </w:rPr>
        <w:t xml:space="preserve">A Economia </w:t>
      </w:r>
      <w:r>
        <w:rPr>
          <w:rFonts w:ascii="Arial" w:hAnsi="Arial" w:cs="Arial"/>
          <w:b/>
          <w:bCs/>
          <w:lang w:eastAsia="pt-BR"/>
        </w:rPr>
        <w:t xml:space="preserve">da natureza. </w:t>
      </w:r>
      <w:r>
        <w:rPr>
          <w:rFonts w:ascii="Arial" w:hAnsi="Arial" w:cs="Arial"/>
          <w:lang w:eastAsia="pt-BR"/>
        </w:rPr>
        <w:t xml:space="preserve">6. </w:t>
      </w:r>
      <w:proofErr w:type="gramStart"/>
      <w:r>
        <w:rPr>
          <w:rFonts w:ascii="Arial" w:hAnsi="Arial" w:cs="Arial"/>
          <w:lang w:eastAsia="pt-BR"/>
        </w:rPr>
        <w:t>ed.</w:t>
      </w:r>
      <w:proofErr w:type="gramEnd"/>
      <w:r>
        <w:rPr>
          <w:rFonts w:ascii="Arial" w:hAnsi="Arial" w:cs="Arial"/>
          <w:lang w:eastAsia="pt-BR"/>
        </w:rPr>
        <w:t xml:space="preserve"> Rio de Janeiro: Guanabara Koogan, 2010.</w:t>
      </w:r>
    </w:p>
    <w:p w:rsidR="00B32BE9" w:rsidRDefault="00E33243">
      <w:pPr>
        <w:pStyle w:val="Standard"/>
        <w:suppressAutoHyphens w:val="0"/>
        <w:jc w:val="both"/>
      </w:pPr>
      <w:r>
        <w:rPr>
          <w:rFonts w:ascii="Arial" w:hAnsi="Arial" w:cs="Arial"/>
          <w:lang w:eastAsia="pt-BR"/>
        </w:rPr>
        <w:t xml:space="preserve">TOWSEND, C. R.; BEGON, M.; HARPER, J. L. </w:t>
      </w:r>
      <w:r>
        <w:rPr>
          <w:rFonts w:ascii="Arial" w:hAnsi="Arial" w:cs="Arial"/>
          <w:b/>
          <w:bCs/>
          <w:lang w:eastAsia="pt-BR"/>
        </w:rPr>
        <w:t xml:space="preserve">Fundamentos em Ecologia. </w:t>
      </w:r>
      <w:r>
        <w:rPr>
          <w:rFonts w:ascii="Arial" w:hAnsi="Arial" w:cs="Arial"/>
          <w:lang w:eastAsia="pt-BR"/>
        </w:rPr>
        <w:t xml:space="preserve">2. </w:t>
      </w:r>
      <w:proofErr w:type="gramStart"/>
      <w:r>
        <w:rPr>
          <w:rFonts w:ascii="Arial" w:hAnsi="Arial" w:cs="Arial"/>
          <w:lang w:eastAsia="pt-BR"/>
        </w:rPr>
        <w:t>ed.</w:t>
      </w:r>
      <w:proofErr w:type="gramEnd"/>
      <w:r>
        <w:rPr>
          <w:rFonts w:ascii="Arial" w:hAnsi="Arial" w:cs="Arial"/>
          <w:lang w:eastAsia="pt-BR"/>
        </w:rPr>
        <w:t xml:space="preserve"> Porto Alegre: Artmed, 2006.</w:t>
      </w:r>
    </w:p>
    <w:p w:rsidR="00B32BE9" w:rsidRDefault="00B32BE9">
      <w:pPr>
        <w:pStyle w:val="Standard"/>
        <w:suppressAutoHyphens w:val="0"/>
        <w:jc w:val="both"/>
        <w:rPr>
          <w:rFonts w:ascii="Arial" w:hAnsi="Arial" w:cs="Arial"/>
          <w:lang w:eastAsia="pt-BR"/>
        </w:rPr>
      </w:pPr>
    </w:p>
    <w:p w:rsidR="00B32BE9" w:rsidRDefault="00E33243">
      <w:pPr>
        <w:pStyle w:val="Standard"/>
        <w:suppressAutoHyphens w:val="0"/>
        <w:jc w:val="both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Bibliografia Complementar:</w:t>
      </w:r>
    </w:p>
    <w:p w:rsidR="00B32BE9" w:rsidRDefault="00B32BE9">
      <w:pPr>
        <w:pStyle w:val="Standard"/>
        <w:suppressAutoHyphens w:val="0"/>
        <w:jc w:val="both"/>
        <w:rPr>
          <w:rFonts w:ascii="Arial" w:hAnsi="Arial" w:cs="Arial"/>
          <w:b/>
          <w:bCs/>
          <w:lang w:eastAsia="pt-BR"/>
        </w:rPr>
      </w:pPr>
    </w:p>
    <w:p w:rsidR="00B32BE9" w:rsidRDefault="00E33243">
      <w:pPr>
        <w:pStyle w:val="Standard"/>
        <w:suppressAutoHyphens w:val="0"/>
        <w:jc w:val="both"/>
      </w:pPr>
      <w:r>
        <w:rPr>
          <w:rFonts w:ascii="Arial" w:hAnsi="Arial" w:cs="Arial"/>
          <w:lang w:eastAsia="pt-BR"/>
        </w:rPr>
        <w:t xml:space="preserve">ALHO, C. J. A. </w:t>
      </w:r>
      <w:r>
        <w:rPr>
          <w:rFonts w:ascii="Arial" w:hAnsi="Arial" w:cs="Arial"/>
          <w:b/>
          <w:bCs/>
          <w:lang w:eastAsia="pt-BR"/>
        </w:rPr>
        <w:t xml:space="preserve">A teia da vida: </w:t>
      </w:r>
      <w:r>
        <w:rPr>
          <w:rFonts w:ascii="Arial" w:hAnsi="Arial" w:cs="Arial"/>
          <w:lang w:eastAsia="pt-BR"/>
        </w:rPr>
        <w:t xml:space="preserve">uma introdução à Ecologia </w:t>
      </w:r>
      <w:r>
        <w:rPr>
          <w:rFonts w:ascii="Arial" w:hAnsi="Arial" w:cs="Arial"/>
          <w:lang w:eastAsia="pt-BR"/>
        </w:rPr>
        <w:t>brasileira. Rio de Janeiro: Objetiva &amp; Fundação Pro Vita, 1992.</w:t>
      </w:r>
    </w:p>
    <w:p w:rsidR="00B32BE9" w:rsidRPr="00126AED" w:rsidRDefault="00E33243">
      <w:pPr>
        <w:pStyle w:val="Standard"/>
        <w:suppressAutoHyphens w:val="0"/>
        <w:jc w:val="both"/>
        <w:rPr>
          <w:lang w:val="en-US"/>
        </w:rPr>
      </w:pPr>
      <w:r>
        <w:rPr>
          <w:rFonts w:ascii="Arial" w:hAnsi="Arial" w:cs="Arial"/>
          <w:lang w:eastAsia="pt-BR"/>
        </w:rPr>
        <w:t xml:space="preserve">AVELAR, W. E. P., BUENO, M. S. G., GIULIETTI, A. M., RIBEIRO-FILHO, E. </w:t>
      </w:r>
      <w:r>
        <w:rPr>
          <w:rFonts w:ascii="Arial" w:hAnsi="Arial" w:cs="Arial"/>
          <w:b/>
          <w:bCs/>
          <w:lang w:eastAsia="pt-BR"/>
        </w:rPr>
        <w:t xml:space="preserve">Em busca do conhecimento ecológico: </w:t>
      </w:r>
      <w:r>
        <w:rPr>
          <w:rFonts w:ascii="Arial" w:hAnsi="Arial" w:cs="Arial"/>
          <w:lang w:eastAsia="pt-BR"/>
        </w:rPr>
        <w:t xml:space="preserve">uma introdução à metodologia. </w:t>
      </w:r>
      <w:r>
        <w:rPr>
          <w:rFonts w:ascii="Arial" w:hAnsi="Arial" w:cs="Arial"/>
          <w:lang w:val="en-US" w:eastAsia="pt-BR"/>
        </w:rPr>
        <w:t xml:space="preserve">São Paulo: </w:t>
      </w:r>
      <w:proofErr w:type="spellStart"/>
      <w:r>
        <w:rPr>
          <w:rFonts w:ascii="Arial" w:hAnsi="Arial" w:cs="Arial"/>
          <w:lang w:val="en-US" w:eastAsia="pt-BR"/>
        </w:rPr>
        <w:t>Edgard</w:t>
      </w:r>
      <w:proofErr w:type="spellEnd"/>
      <w:r>
        <w:rPr>
          <w:rFonts w:ascii="Arial" w:hAnsi="Arial" w:cs="Arial"/>
          <w:lang w:val="en-US" w:eastAsia="pt-BR"/>
        </w:rPr>
        <w:t xml:space="preserve"> Blucher, 1983.</w:t>
      </w:r>
    </w:p>
    <w:p w:rsidR="00B32BE9" w:rsidRDefault="00E33243">
      <w:pPr>
        <w:pStyle w:val="Standard"/>
        <w:suppressAutoHyphens w:val="0"/>
        <w:jc w:val="both"/>
      </w:pPr>
      <w:r>
        <w:rPr>
          <w:rFonts w:ascii="Arial" w:hAnsi="Arial" w:cs="Arial"/>
          <w:lang w:val="en-US" w:eastAsia="pt-BR"/>
        </w:rPr>
        <w:t xml:space="preserve">BEGON, M., HARPER, J. </w:t>
      </w:r>
      <w:r>
        <w:rPr>
          <w:rFonts w:ascii="Arial" w:hAnsi="Arial" w:cs="Arial"/>
          <w:lang w:val="en-US" w:eastAsia="pt-BR"/>
        </w:rPr>
        <w:t xml:space="preserve">L.; TOWNSEND, C. R. </w:t>
      </w:r>
      <w:r>
        <w:rPr>
          <w:rFonts w:ascii="Arial" w:hAnsi="Arial" w:cs="Arial"/>
          <w:b/>
          <w:bCs/>
          <w:lang w:val="en-US" w:eastAsia="pt-BR"/>
        </w:rPr>
        <w:t xml:space="preserve">Ecology: </w:t>
      </w:r>
      <w:r>
        <w:rPr>
          <w:rFonts w:ascii="Arial" w:hAnsi="Arial" w:cs="Arial"/>
          <w:lang w:val="en-US" w:eastAsia="pt-BR"/>
        </w:rPr>
        <w:t xml:space="preserve">individuals, populations and communities. </w:t>
      </w:r>
      <w:r>
        <w:rPr>
          <w:rFonts w:ascii="Arial" w:hAnsi="Arial" w:cs="Arial"/>
          <w:lang w:eastAsia="pt-BR"/>
        </w:rPr>
        <w:t xml:space="preserve">3. </w:t>
      </w:r>
      <w:proofErr w:type="gramStart"/>
      <w:r>
        <w:rPr>
          <w:rFonts w:ascii="Arial" w:hAnsi="Arial" w:cs="Arial"/>
          <w:lang w:eastAsia="pt-BR"/>
        </w:rPr>
        <w:t>ed.</w:t>
      </w:r>
      <w:proofErr w:type="gramEnd"/>
      <w:r>
        <w:rPr>
          <w:rFonts w:ascii="Arial" w:hAnsi="Arial" w:cs="Arial"/>
          <w:lang w:eastAsia="pt-BR"/>
        </w:rPr>
        <w:t xml:space="preserve"> Oxford: </w:t>
      </w:r>
      <w:proofErr w:type="spellStart"/>
      <w:r>
        <w:rPr>
          <w:rFonts w:ascii="Arial" w:hAnsi="Arial" w:cs="Arial"/>
          <w:lang w:eastAsia="pt-BR"/>
        </w:rPr>
        <w:t>Blackwell</w:t>
      </w:r>
      <w:proofErr w:type="spellEnd"/>
      <w:r>
        <w:rPr>
          <w:rFonts w:ascii="Arial" w:hAnsi="Arial" w:cs="Arial"/>
          <w:lang w:eastAsia="pt-BR"/>
        </w:rPr>
        <w:t>, 1987.</w:t>
      </w:r>
    </w:p>
    <w:p w:rsidR="00B32BE9" w:rsidRDefault="00E33243">
      <w:pPr>
        <w:pStyle w:val="Standard"/>
        <w:suppressAutoHyphens w:val="0"/>
        <w:jc w:val="both"/>
      </w:pPr>
      <w:r>
        <w:rPr>
          <w:rFonts w:ascii="Arial" w:hAnsi="Arial" w:cs="Arial"/>
          <w:lang w:eastAsia="pt-BR"/>
        </w:rPr>
        <w:t xml:space="preserve">FORATINI, O. P. </w:t>
      </w:r>
      <w:r>
        <w:rPr>
          <w:rFonts w:ascii="Arial" w:hAnsi="Arial" w:cs="Arial"/>
          <w:b/>
          <w:bCs/>
          <w:lang w:eastAsia="pt-BR"/>
        </w:rPr>
        <w:t xml:space="preserve">Ecologia, epidemiologia e sociedade. </w:t>
      </w:r>
      <w:r>
        <w:rPr>
          <w:rFonts w:ascii="Arial" w:hAnsi="Arial" w:cs="Arial"/>
          <w:lang w:eastAsia="pt-BR"/>
        </w:rPr>
        <w:t>São Paulo: Artes Médicas, 1992.</w:t>
      </w:r>
    </w:p>
    <w:p w:rsidR="00B32BE9" w:rsidRDefault="00E33243">
      <w:pPr>
        <w:pStyle w:val="Standard"/>
        <w:suppressAutoHyphens w:val="0"/>
        <w:jc w:val="both"/>
      </w:pPr>
      <w:r w:rsidRPr="00126AED">
        <w:rPr>
          <w:rFonts w:ascii="Arial" w:hAnsi="Arial" w:cs="Arial"/>
          <w:lang w:eastAsia="pt-BR"/>
        </w:rPr>
        <w:t xml:space="preserve">GOTELLI, N. J. A. </w:t>
      </w:r>
      <w:r w:rsidRPr="00126AED">
        <w:rPr>
          <w:rFonts w:ascii="Arial" w:hAnsi="Arial" w:cs="Arial"/>
          <w:b/>
          <w:bCs/>
          <w:lang w:eastAsia="pt-BR"/>
        </w:rPr>
        <w:t xml:space="preserve">Primer </w:t>
      </w:r>
      <w:proofErr w:type="spellStart"/>
      <w:r w:rsidRPr="00126AED">
        <w:rPr>
          <w:rFonts w:ascii="Arial" w:hAnsi="Arial" w:cs="Arial"/>
          <w:b/>
          <w:bCs/>
          <w:lang w:eastAsia="pt-BR"/>
        </w:rPr>
        <w:t>of</w:t>
      </w:r>
      <w:proofErr w:type="spellEnd"/>
      <w:r w:rsidRPr="00126AED">
        <w:rPr>
          <w:rFonts w:ascii="Arial" w:hAnsi="Arial" w:cs="Arial"/>
          <w:b/>
          <w:bCs/>
          <w:lang w:eastAsia="pt-BR"/>
        </w:rPr>
        <w:t xml:space="preserve"> </w:t>
      </w:r>
      <w:proofErr w:type="spellStart"/>
      <w:r w:rsidRPr="00126AED">
        <w:rPr>
          <w:rFonts w:ascii="Arial" w:hAnsi="Arial" w:cs="Arial"/>
          <w:b/>
          <w:bCs/>
          <w:lang w:eastAsia="pt-BR"/>
        </w:rPr>
        <w:t>Ecology</w:t>
      </w:r>
      <w:proofErr w:type="spellEnd"/>
      <w:r w:rsidRPr="00126AED">
        <w:rPr>
          <w:rFonts w:ascii="Arial" w:hAnsi="Arial" w:cs="Arial"/>
          <w:lang w:eastAsia="pt-BR"/>
        </w:rPr>
        <w:t xml:space="preserve">. </w:t>
      </w:r>
      <w:r>
        <w:rPr>
          <w:rFonts w:ascii="Arial" w:hAnsi="Arial" w:cs="Arial"/>
          <w:lang w:eastAsia="pt-BR"/>
        </w:rPr>
        <w:t xml:space="preserve">3. </w:t>
      </w:r>
      <w:proofErr w:type="gramStart"/>
      <w:r>
        <w:rPr>
          <w:rFonts w:ascii="Arial" w:hAnsi="Arial" w:cs="Arial"/>
          <w:lang w:eastAsia="pt-BR"/>
        </w:rPr>
        <w:t>ed.</w:t>
      </w:r>
      <w:proofErr w:type="gramEnd"/>
      <w:r>
        <w:rPr>
          <w:rFonts w:ascii="Arial" w:hAnsi="Arial" w:cs="Arial"/>
          <w:lang w:eastAsia="pt-BR"/>
        </w:rPr>
        <w:t xml:space="preserve"> Sunderland: </w:t>
      </w:r>
      <w:proofErr w:type="spellStart"/>
      <w:r>
        <w:rPr>
          <w:rFonts w:ascii="Arial" w:hAnsi="Arial" w:cs="Arial"/>
          <w:lang w:eastAsia="pt-BR"/>
        </w:rPr>
        <w:t>Sinauer</w:t>
      </w:r>
      <w:proofErr w:type="spellEnd"/>
      <w:r>
        <w:rPr>
          <w:rFonts w:ascii="Arial" w:hAnsi="Arial" w:cs="Arial"/>
          <w:lang w:eastAsia="pt-BR"/>
        </w:rPr>
        <w:t xml:space="preserve"> Asso</w:t>
      </w:r>
      <w:r>
        <w:rPr>
          <w:rFonts w:ascii="Arial" w:hAnsi="Arial" w:cs="Arial"/>
          <w:lang w:eastAsia="pt-BR"/>
        </w:rPr>
        <w:t>ciates, 2001.</w:t>
      </w:r>
    </w:p>
    <w:p w:rsidR="00B32BE9" w:rsidRDefault="00B32BE9">
      <w:pPr>
        <w:pStyle w:val="Standard"/>
        <w:suppressAutoHyphens w:val="0"/>
        <w:jc w:val="both"/>
        <w:rPr>
          <w:rFonts w:ascii="Arial" w:hAnsi="Arial" w:cs="Arial"/>
          <w:lang w:eastAsia="pt-BR"/>
        </w:rPr>
      </w:pPr>
    </w:p>
    <w:p w:rsidR="00B32BE9" w:rsidRDefault="00E33243">
      <w:pPr>
        <w:pStyle w:val="Standard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DIREITOS HUMANOS E AS RELAÇÕES ÉTNICO-RACIAIS E DE GÊNERO NA SOCIEDADE</w:t>
      </w:r>
    </w:p>
    <w:p w:rsidR="00B32BE9" w:rsidRDefault="00B32BE9">
      <w:pPr>
        <w:pStyle w:val="Standard"/>
        <w:jc w:val="center"/>
        <w:rPr>
          <w:rFonts w:ascii="Arial" w:hAnsi="Arial" w:cs="Arial"/>
          <w:b/>
          <w:u w:val="single"/>
        </w:rPr>
      </w:pPr>
    </w:p>
    <w:p w:rsidR="00B32BE9" w:rsidRDefault="00E33243">
      <w:pPr>
        <w:pStyle w:val="Standard"/>
        <w:tabs>
          <w:tab w:val="left" w:pos="1470"/>
        </w:tabs>
        <w:spacing w:before="120"/>
        <w:jc w:val="both"/>
        <w:rPr>
          <w:rFonts w:ascii="Arial" w:eastAsia="SimSun, 宋体" w:hAnsi="Arial" w:cs="Arial"/>
          <w:b/>
          <w:lang w:bidi="hi-IN"/>
        </w:rPr>
      </w:pPr>
      <w:r>
        <w:rPr>
          <w:rFonts w:ascii="Arial" w:eastAsia="SimSun, 宋体" w:hAnsi="Arial" w:cs="Arial"/>
          <w:b/>
          <w:lang w:bidi="hi-IN"/>
        </w:rPr>
        <w:t>Ementa:</w:t>
      </w:r>
      <w:r>
        <w:rPr>
          <w:rFonts w:ascii="Arial" w:eastAsia="SimSun, 宋体" w:hAnsi="Arial" w:cs="Arial"/>
          <w:b/>
          <w:lang w:bidi="hi-IN"/>
        </w:rPr>
        <w:tab/>
      </w:r>
    </w:p>
    <w:p w:rsidR="00B32BE9" w:rsidRDefault="00E33243">
      <w:pPr>
        <w:pStyle w:val="Standard"/>
        <w:tabs>
          <w:tab w:val="left" w:pos="1470"/>
        </w:tabs>
        <w:spacing w:before="120" w:line="360" w:lineRule="auto"/>
        <w:jc w:val="both"/>
        <w:rPr>
          <w:rFonts w:ascii="Arial" w:eastAsia="SimSun, 宋体" w:hAnsi="Arial" w:cs="Arial"/>
          <w:lang w:bidi="hi-IN"/>
        </w:rPr>
      </w:pPr>
      <w:r>
        <w:rPr>
          <w:rFonts w:ascii="Arial" w:eastAsia="SimSun, 宋体" w:hAnsi="Arial" w:cs="Arial"/>
          <w:lang w:bidi="hi-IN"/>
        </w:rPr>
        <w:t xml:space="preserve">Principais conceitos usados nos estudos dos Direitos Humanos. Políticas públicas de educação em direitos humanos aplicadas aos diferentes espaços educativos </w:t>
      </w:r>
      <w:r>
        <w:rPr>
          <w:rFonts w:ascii="Arial" w:eastAsia="SimSun, 宋体" w:hAnsi="Arial" w:cs="Arial"/>
          <w:lang w:bidi="hi-IN"/>
        </w:rPr>
        <w:t xml:space="preserve">para a difusão de uma cultura de justiça, paz e tolerância e para a formação de sujeitos de direitos. Desigualdades étnico-raciais e sociais e as ações afirmativas para diferentes populações: </w:t>
      </w:r>
      <w:r>
        <w:rPr>
          <w:rFonts w:ascii="Arial" w:eastAsia="SimSun, 宋体" w:hAnsi="Arial" w:cs="Arial"/>
          <w:lang w:bidi="hi-IN"/>
        </w:rPr>
        <w:lastRenderedPageBreak/>
        <w:t>campo, indígena, quilombola, jovens e adultos. Educação e meio a</w:t>
      </w:r>
      <w:r>
        <w:rPr>
          <w:rFonts w:ascii="Arial" w:eastAsia="SimSun, 宋体" w:hAnsi="Arial" w:cs="Arial"/>
          <w:lang w:bidi="hi-IN"/>
        </w:rPr>
        <w:t>mbiente. As relações entre gênero, raça, etnia e classe social na sociedade de forma geral e na escola. As concepções presentes na mídia, nos currículos escolares, livros didáticos e práticas pedagógicas. Orientações e ações para a educação das relações ét</w:t>
      </w:r>
      <w:r>
        <w:rPr>
          <w:rFonts w:ascii="Arial" w:eastAsia="SimSun, 宋体" w:hAnsi="Arial" w:cs="Arial"/>
          <w:lang w:bidi="hi-IN"/>
        </w:rPr>
        <w:t>nico-raciais a partir da Lei 10.639/03 e 11.645/08 e o combate a todas as formas de discriminação.</w:t>
      </w:r>
    </w:p>
    <w:p w:rsidR="00B32BE9" w:rsidRDefault="00E33243">
      <w:pPr>
        <w:pStyle w:val="Standard"/>
        <w:tabs>
          <w:tab w:val="left" w:pos="344"/>
        </w:tabs>
        <w:spacing w:before="240" w:line="360" w:lineRule="auto"/>
        <w:jc w:val="both"/>
        <w:rPr>
          <w:rFonts w:ascii="Arial" w:eastAsia="SimSun, 宋体" w:hAnsi="Arial" w:cs="Arial"/>
          <w:b/>
          <w:lang w:bidi="hi-IN"/>
        </w:rPr>
      </w:pPr>
      <w:r>
        <w:rPr>
          <w:rFonts w:ascii="Arial" w:eastAsia="SimSun, 宋体" w:hAnsi="Arial" w:cs="Arial"/>
          <w:b/>
          <w:lang w:bidi="hi-IN"/>
        </w:rPr>
        <w:t>Objetivos</w:t>
      </w:r>
      <w:r>
        <w:rPr>
          <w:rFonts w:ascii="Arial" w:eastAsia="SimSun, 宋体" w:hAnsi="Arial" w:cs="Arial"/>
          <w:b/>
          <w:lang w:bidi="hi-IN"/>
        </w:rPr>
        <w:tab/>
      </w:r>
    </w:p>
    <w:p w:rsidR="00B32BE9" w:rsidRDefault="00E33243">
      <w:pPr>
        <w:pStyle w:val="Standard"/>
        <w:tabs>
          <w:tab w:val="left" w:pos="344"/>
        </w:tabs>
        <w:spacing w:before="120" w:line="360" w:lineRule="auto"/>
        <w:jc w:val="both"/>
      </w:pPr>
      <w:r>
        <w:rPr>
          <w:rFonts w:ascii="Symbol" w:eastAsia="Symbol" w:hAnsi="Symbol" w:cs="Symbol"/>
          <w:lang w:eastAsia="pt-BR"/>
        </w:rPr>
        <w:t></w:t>
      </w:r>
      <w:r>
        <w:rPr>
          <w:rFonts w:ascii="Symbol" w:eastAsia="Symbol" w:hAnsi="Symbol" w:cs="Symbol"/>
          <w:lang w:eastAsia="pt-BR"/>
        </w:rPr>
        <w:t></w:t>
      </w:r>
      <w:r>
        <w:rPr>
          <w:rFonts w:ascii="Arial" w:eastAsia="SimSun, 宋体" w:hAnsi="Arial" w:cs="Arial"/>
          <w:lang w:bidi="hi-IN"/>
        </w:rPr>
        <w:t>Refletir sobre os princípios pedagógicos e metodológicos que norteiam uma educação voltada aos Direitos Humanos nos diferentes temas e espaços e</w:t>
      </w:r>
      <w:r>
        <w:rPr>
          <w:rFonts w:ascii="Arial" w:eastAsia="SimSun, 宋体" w:hAnsi="Arial" w:cs="Arial"/>
          <w:lang w:bidi="hi-IN"/>
        </w:rPr>
        <w:t>ducativos;</w:t>
      </w:r>
    </w:p>
    <w:p w:rsidR="00B32BE9" w:rsidRDefault="00E33243">
      <w:pPr>
        <w:pStyle w:val="Standard"/>
        <w:tabs>
          <w:tab w:val="left" w:pos="344"/>
        </w:tabs>
        <w:spacing w:before="120" w:line="360" w:lineRule="auto"/>
        <w:jc w:val="both"/>
      </w:pPr>
      <w:r>
        <w:rPr>
          <w:rFonts w:ascii="Symbol" w:eastAsia="Symbol" w:hAnsi="Symbol" w:cs="Symbol"/>
          <w:lang w:eastAsia="pt-BR"/>
        </w:rPr>
        <w:t></w:t>
      </w:r>
      <w:r>
        <w:rPr>
          <w:rFonts w:ascii="Symbol" w:eastAsia="Symbol" w:hAnsi="Symbol" w:cs="Symbol"/>
          <w:lang w:eastAsia="pt-BR"/>
        </w:rPr>
        <w:t></w:t>
      </w:r>
      <w:r>
        <w:rPr>
          <w:rFonts w:ascii="Arial" w:eastAsia="SimSun, 宋体" w:hAnsi="Arial" w:cs="Arial"/>
          <w:lang w:bidi="hi-IN"/>
        </w:rPr>
        <w:t>Identificar as principais concepções que embasam as relações sociais, étnico-raciais e de gênero na escola, com o meio ambiente e o processo educativo dos corpos e dos sentidos;</w:t>
      </w:r>
    </w:p>
    <w:p w:rsidR="00B32BE9" w:rsidRDefault="00E33243">
      <w:pPr>
        <w:pStyle w:val="Standard"/>
        <w:tabs>
          <w:tab w:val="left" w:pos="344"/>
        </w:tabs>
        <w:spacing w:before="120" w:line="360" w:lineRule="auto"/>
        <w:jc w:val="both"/>
      </w:pPr>
      <w:r>
        <w:rPr>
          <w:rFonts w:ascii="Symbol" w:eastAsia="Symbol" w:hAnsi="Symbol" w:cs="Symbol"/>
          <w:lang w:eastAsia="pt-BR"/>
        </w:rPr>
        <w:t></w:t>
      </w:r>
      <w:r>
        <w:rPr>
          <w:rFonts w:ascii="Symbol" w:eastAsia="Symbol" w:hAnsi="Symbol" w:cs="Symbol"/>
          <w:lang w:eastAsia="pt-BR"/>
        </w:rPr>
        <w:t></w:t>
      </w:r>
      <w:r>
        <w:rPr>
          <w:rFonts w:ascii="Arial" w:eastAsia="SimSun, 宋体" w:hAnsi="Arial" w:cs="Arial"/>
          <w:lang w:bidi="hi-IN"/>
        </w:rPr>
        <w:t xml:space="preserve">Discutir as relações entre gênero, raça, etnia e classe social </w:t>
      </w:r>
      <w:r>
        <w:rPr>
          <w:rFonts w:ascii="Arial" w:eastAsia="SimSun, 宋体" w:hAnsi="Arial" w:cs="Arial"/>
          <w:lang w:bidi="hi-IN"/>
        </w:rPr>
        <w:t>e seus aspectos culturais;</w:t>
      </w:r>
    </w:p>
    <w:p w:rsidR="00B32BE9" w:rsidRDefault="00E33243">
      <w:pPr>
        <w:pStyle w:val="Standard"/>
        <w:tabs>
          <w:tab w:val="left" w:pos="344"/>
        </w:tabs>
        <w:spacing w:before="120" w:line="360" w:lineRule="auto"/>
        <w:jc w:val="both"/>
      </w:pPr>
      <w:r>
        <w:rPr>
          <w:rFonts w:ascii="Symbol" w:eastAsia="Symbol" w:hAnsi="Symbol" w:cs="Symbol"/>
          <w:lang w:eastAsia="pt-BR"/>
        </w:rPr>
        <w:t></w:t>
      </w:r>
      <w:r>
        <w:rPr>
          <w:rFonts w:ascii="Symbol" w:eastAsia="Symbol" w:hAnsi="Symbol" w:cs="Symbol"/>
          <w:lang w:eastAsia="pt-BR"/>
        </w:rPr>
        <w:t></w:t>
      </w:r>
      <w:r>
        <w:rPr>
          <w:rFonts w:ascii="Arial" w:eastAsia="SimSun, 宋体" w:hAnsi="Arial" w:cs="Arial"/>
          <w:lang w:bidi="hi-IN"/>
        </w:rPr>
        <w:t>Orientar práticas pedagógicas de combate a todas as formas de discriminação e violência desde a infância.</w:t>
      </w:r>
    </w:p>
    <w:p w:rsidR="00B32BE9" w:rsidRDefault="00B32BE9">
      <w:pPr>
        <w:pStyle w:val="Standard"/>
        <w:tabs>
          <w:tab w:val="left" w:pos="344"/>
        </w:tabs>
        <w:spacing w:before="120"/>
        <w:jc w:val="both"/>
        <w:rPr>
          <w:rFonts w:ascii="Arial" w:eastAsia="SimSun, 宋体" w:hAnsi="Arial" w:cs="Arial"/>
          <w:b/>
          <w:lang w:bidi="hi-IN"/>
        </w:rPr>
      </w:pPr>
    </w:p>
    <w:p w:rsidR="00B32BE9" w:rsidRDefault="00E33243">
      <w:pPr>
        <w:pStyle w:val="Standard"/>
        <w:spacing w:before="120"/>
        <w:jc w:val="both"/>
      </w:pPr>
      <w:r>
        <w:rPr>
          <w:rFonts w:ascii="Arial" w:hAnsi="Arial" w:cs="Arial"/>
          <w:b/>
        </w:rPr>
        <w:t>Bibliografia</w:t>
      </w:r>
      <w:r>
        <w:rPr>
          <w:rFonts w:ascii="Arial" w:eastAsia="SimSun, 宋体" w:hAnsi="Arial" w:cs="Arial"/>
          <w:b/>
          <w:lang w:bidi="hi-IN"/>
        </w:rPr>
        <w:t xml:space="preserve"> </w:t>
      </w:r>
      <w:r>
        <w:rPr>
          <w:rFonts w:ascii="Arial" w:hAnsi="Arial" w:cs="Arial"/>
          <w:b/>
          <w:bCs/>
        </w:rPr>
        <w:t>Básica:</w:t>
      </w:r>
    </w:p>
    <w:p w:rsidR="00B32BE9" w:rsidRDefault="00E33243">
      <w:pPr>
        <w:pStyle w:val="Standard"/>
        <w:spacing w:before="120"/>
        <w:jc w:val="both"/>
      </w:pPr>
      <w:r>
        <w:rPr>
          <w:rFonts w:ascii="Arial" w:eastAsia="SimSun, 宋体" w:hAnsi="Arial" w:cs="Arial"/>
          <w:lang w:bidi="hi-IN"/>
        </w:rPr>
        <w:t xml:space="preserve">AUAD, D. </w:t>
      </w:r>
      <w:r>
        <w:rPr>
          <w:rFonts w:ascii="Arial" w:eastAsia="SimSun, 宋体" w:hAnsi="Arial" w:cs="Arial"/>
          <w:b/>
          <w:lang w:bidi="hi-IN"/>
        </w:rPr>
        <w:t>Educar meninas e meninos</w:t>
      </w:r>
      <w:r>
        <w:rPr>
          <w:rFonts w:ascii="Arial" w:eastAsia="SimSun, 宋体" w:hAnsi="Arial" w:cs="Arial"/>
          <w:lang w:bidi="hi-IN"/>
        </w:rPr>
        <w:t>: relações de gênero na escola. São Paulo: Contexto, 2006.</w:t>
      </w:r>
    </w:p>
    <w:p w:rsidR="00B32BE9" w:rsidRDefault="00E33243">
      <w:pPr>
        <w:pStyle w:val="Standard"/>
        <w:spacing w:before="120"/>
        <w:jc w:val="both"/>
      </w:pPr>
      <w:r>
        <w:rPr>
          <w:rFonts w:ascii="Arial" w:eastAsia="SimSun, 宋体" w:hAnsi="Arial" w:cs="Arial"/>
          <w:lang w:bidi="hi-IN"/>
        </w:rPr>
        <w:t xml:space="preserve">BRAGA, </w:t>
      </w:r>
      <w:r>
        <w:rPr>
          <w:rFonts w:ascii="Arial" w:eastAsia="SimSun, 宋体" w:hAnsi="Arial" w:cs="Arial"/>
          <w:lang w:bidi="hi-IN"/>
        </w:rPr>
        <w:t xml:space="preserve">A. R. </w:t>
      </w:r>
      <w:r>
        <w:rPr>
          <w:rFonts w:ascii="Arial" w:eastAsia="SimSun, 宋体" w:hAnsi="Arial" w:cs="Arial"/>
          <w:b/>
          <w:lang w:bidi="hi-IN"/>
        </w:rPr>
        <w:t>Meio ambiente e educação</w:t>
      </w:r>
      <w:r>
        <w:rPr>
          <w:rFonts w:ascii="Arial" w:eastAsia="SimSun, 宋体" w:hAnsi="Arial" w:cs="Arial"/>
          <w:lang w:bidi="hi-IN"/>
        </w:rPr>
        <w:t>: uma dupla de futuro. Mercado de Letras. 2010.</w:t>
      </w:r>
    </w:p>
    <w:p w:rsidR="00B32BE9" w:rsidRDefault="00E33243">
      <w:pPr>
        <w:pStyle w:val="Standard"/>
        <w:spacing w:before="120"/>
        <w:jc w:val="both"/>
      </w:pPr>
      <w:r>
        <w:rPr>
          <w:rFonts w:ascii="Arial" w:eastAsia="SimSun, 宋体" w:hAnsi="Arial" w:cs="Arial"/>
          <w:lang w:bidi="hi-IN"/>
        </w:rPr>
        <w:t>CANDAU, V. (</w:t>
      </w:r>
      <w:proofErr w:type="spellStart"/>
      <w:r>
        <w:rPr>
          <w:rFonts w:ascii="Arial" w:eastAsia="SimSun, 宋体" w:hAnsi="Arial" w:cs="Arial"/>
          <w:lang w:bidi="hi-IN"/>
        </w:rPr>
        <w:t>Org</w:t>
      </w:r>
      <w:proofErr w:type="spellEnd"/>
      <w:r>
        <w:rPr>
          <w:rFonts w:ascii="Arial" w:eastAsia="SimSun, 宋体" w:hAnsi="Arial" w:cs="Arial"/>
          <w:lang w:bidi="hi-IN"/>
        </w:rPr>
        <w:t xml:space="preserve">). </w:t>
      </w:r>
      <w:r>
        <w:rPr>
          <w:rFonts w:ascii="Arial" w:eastAsia="SimSun, 宋体" w:hAnsi="Arial" w:cs="Arial"/>
          <w:b/>
          <w:lang w:bidi="hi-IN"/>
        </w:rPr>
        <w:t>Somos todos iguais?</w:t>
      </w:r>
      <w:r>
        <w:rPr>
          <w:rFonts w:ascii="Arial" w:eastAsia="SimSun, 宋体" w:hAnsi="Arial" w:cs="Arial"/>
          <w:lang w:bidi="hi-IN"/>
        </w:rPr>
        <w:t xml:space="preserve"> Escola, discriminação e educação em</w:t>
      </w:r>
      <w:r>
        <w:rPr>
          <w:rFonts w:ascii="Arial" w:eastAsia="SimSun, 宋体" w:hAnsi="Arial" w:cs="Arial"/>
          <w:lang w:bidi="hi-IN"/>
        </w:rPr>
        <w:br/>
      </w:r>
      <w:r>
        <w:rPr>
          <w:rFonts w:ascii="Arial" w:eastAsia="SimSun, 宋体" w:hAnsi="Arial" w:cs="Arial"/>
          <w:lang w:bidi="hi-IN"/>
        </w:rPr>
        <w:t>direitos humanos. Rio de Janeiro: DP&amp;A, 2003.</w:t>
      </w:r>
    </w:p>
    <w:p w:rsidR="00B32BE9" w:rsidRDefault="00B32BE9">
      <w:pPr>
        <w:pStyle w:val="Standard"/>
        <w:spacing w:before="120"/>
        <w:jc w:val="both"/>
        <w:rPr>
          <w:rFonts w:ascii="Arial" w:eastAsia="SimSun, 宋体" w:hAnsi="Arial" w:cs="Arial"/>
          <w:lang w:bidi="hi-IN"/>
        </w:rPr>
      </w:pPr>
    </w:p>
    <w:p w:rsidR="00B32BE9" w:rsidRDefault="00E33243">
      <w:pPr>
        <w:pStyle w:val="Standard"/>
        <w:spacing w:before="120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Bibliografia complementar</w:t>
      </w:r>
    </w:p>
    <w:p w:rsidR="00B32BE9" w:rsidRDefault="00E33243">
      <w:pPr>
        <w:pStyle w:val="Standard"/>
        <w:spacing w:before="120"/>
        <w:jc w:val="both"/>
      </w:pPr>
      <w:r>
        <w:rPr>
          <w:rFonts w:ascii="Arial" w:eastAsia="SimSun, 宋体" w:hAnsi="Arial" w:cs="Arial"/>
          <w:lang w:bidi="hi-IN"/>
        </w:rPr>
        <w:t xml:space="preserve">AQUINO, J. G. (org.) </w:t>
      </w:r>
      <w:r>
        <w:rPr>
          <w:rFonts w:ascii="Arial" w:eastAsia="SimSun, 宋体" w:hAnsi="Arial" w:cs="Arial"/>
          <w:b/>
          <w:lang w:bidi="hi-IN"/>
        </w:rPr>
        <w:t>Sexualidade na Escola</w:t>
      </w:r>
      <w:r>
        <w:rPr>
          <w:rFonts w:ascii="Arial" w:eastAsia="SimSun, 宋体" w:hAnsi="Arial" w:cs="Arial"/>
          <w:lang w:bidi="hi-IN"/>
        </w:rPr>
        <w:t xml:space="preserve">: alternativas teóricas e práticas. São Paulo: </w:t>
      </w:r>
      <w:proofErr w:type="spellStart"/>
      <w:r>
        <w:rPr>
          <w:rFonts w:ascii="Arial" w:eastAsia="SimSun, 宋体" w:hAnsi="Arial" w:cs="Arial"/>
          <w:lang w:bidi="hi-IN"/>
        </w:rPr>
        <w:t>Summus</w:t>
      </w:r>
      <w:proofErr w:type="spellEnd"/>
      <w:r>
        <w:rPr>
          <w:rFonts w:ascii="Arial" w:eastAsia="SimSun, 宋体" w:hAnsi="Arial" w:cs="Arial"/>
          <w:lang w:bidi="hi-IN"/>
        </w:rPr>
        <w:t>, 1997.</w:t>
      </w:r>
    </w:p>
    <w:p w:rsidR="00B32BE9" w:rsidRDefault="00E33243">
      <w:pPr>
        <w:pStyle w:val="Standard"/>
        <w:spacing w:before="120"/>
        <w:jc w:val="both"/>
      </w:pPr>
      <w:r>
        <w:rPr>
          <w:rFonts w:ascii="Arial" w:hAnsi="Arial" w:cs="Arial"/>
        </w:rPr>
        <w:t xml:space="preserve">BRASIL. Comitê Nacional de Educação em Direitos Humanos. </w:t>
      </w:r>
      <w:r>
        <w:rPr>
          <w:rFonts w:ascii="Arial" w:hAnsi="Arial" w:cs="Arial"/>
          <w:b/>
        </w:rPr>
        <w:t>Plano Nacional de Educação em Direitos Humanos</w:t>
      </w:r>
      <w:r>
        <w:rPr>
          <w:rFonts w:ascii="Arial" w:hAnsi="Arial" w:cs="Arial"/>
        </w:rPr>
        <w:t>. Brasília: Secretaria Especial dos Direitos Humanos / MEC, 2003.</w:t>
      </w:r>
    </w:p>
    <w:p w:rsidR="00B32BE9" w:rsidRDefault="00E33243">
      <w:pPr>
        <w:pStyle w:val="Standard"/>
        <w:spacing w:before="120"/>
        <w:jc w:val="both"/>
        <w:rPr>
          <w:rFonts w:ascii="Arial" w:eastAsia="SimSun, 宋体" w:hAnsi="Arial" w:cs="Arial"/>
          <w:lang w:bidi="hi-IN"/>
        </w:rPr>
      </w:pPr>
      <w:r>
        <w:rPr>
          <w:rFonts w:ascii="Arial" w:eastAsia="SimSun, 宋体" w:hAnsi="Arial" w:cs="Arial"/>
          <w:lang w:bidi="hi-IN"/>
        </w:rPr>
        <w:t>_____</w:t>
      </w:r>
      <w:r>
        <w:rPr>
          <w:rFonts w:ascii="Arial" w:eastAsia="SimSun, 宋体" w:hAnsi="Arial" w:cs="Arial"/>
          <w:lang w:bidi="hi-IN"/>
        </w:rPr>
        <w:t xml:space="preserve">___. Orientações e Ações Para a Educação das Relações </w:t>
      </w:r>
      <w:proofErr w:type="spellStart"/>
      <w:r>
        <w:rPr>
          <w:rFonts w:ascii="Arial" w:eastAsia="SimSun, 宋体" w:hAnsi="Arial" w:cs="Arial"/>
          <w:lang w:bidi="hi-IN"/>
        </w:rPr>
        <w:t>Etnicorraciais</w:t>
      </w:r>
      <w:proofErr w:type="spellEnd"/>
      <w:r>
        <w:rPr>
          <w:rFonts w:ascii="Arial" w:eastAsia="SimSun, 宋体" w:hAnsi="Arial" w:cs="Arial"/>
          <w:lang w:bidi="hi-IN"/>
        </w:rPr>
        <w:t>. Brasília: SECAD, 2006.</w:t>
      </w:r>
    </w:p>
    <w:p w:rsidR="00B32BE9" w:rsidRDefault="00E33243">
      <w:pPr>
        <w:pStyle w:val="Standard"/>
        <w:spacing w:before="120"/>
        <w:jc w:val="both"/>
      </w:pPr>
      <w:r>
        <w:rPr>
          <w:rFonts w:ascii="Arial" w:hAnsi="Arial" w:cs="Arial"/>
        </w:rPr>
        <w:t xml:space="preserve">CANDAU, V.; SACAVINO, S. </w:t>
      </w:r>
      <w:r>
        <w:rPr>
          <w:rFonts w:ascii="Arial" w:hAnsi="Arial" w:cs="Arial"/>
          <w:b/>
        </w:rPr>
        <w:t>Educar em Direitos Humanos construir democracia</w:t>
      </w:r>
      <w:r>
        <w:rPr>
          <w:rFonts w:ascii="Arial" w:hAnsi="Arial" w:cs="Arial"/>
        </w:rPr>
        <w:t>. DP&amp;A. Rio de Janeiro, 2000.</w:t>
      </w:r>
    </w:p>
    <w:p w:rsidR="00B32BE9" w:rsidRDefault="00E33243">
      <w:pPr>
        <w:pStyle w:val="Standard"/>
        <w:spacing w:before="120"/>
        <w:jc w:val="both"/>
      </w:pPr>
      <w:r>
        <w:rPr>
          <w:rFonts w:ascii="Arial" w:eastAsia="SimSun, 宋体" w:hAnsi="Arial" w:cs="Arial"/>
          <w:lang w:bidi="hi-IN"/>
        </w:rPr>
        <w:t xml:space="preserve">LUCIANO, G. dos S. </w:t>
      </w:r>
      <w:r>
        <w:rPr>
          <w:rFonts w:ascii="Arial" w:eastAsia="SimSun, 宋体" w:hAnsi="Arial" w:cs="Arial"/>
          <w:b/>
          <w:lang w:bidi="hi-IN"/>
        </w:rPr>
        <w:t>O índio brasileiro</w:t>
      </w:r>
      <w:r>
        <w:rPr>
          <w:rFonts w:ascii="Arial" w:eastAsia="SimSun, 宋体" w:hAnsi="Arial" w:cs="Arial"/>
          <w:lang w:bidi="hi-IN"/>
        </w:rPr>
        <w:t>: o que você precisa sab</w:t>
      </w:r>
      <w:r>
        <w:rPr>
          <w:rFonts w:ascii="Arial" w:eastAsia="SimSun, 宋体" w:hAnsi="Arial" w:cs="Arial"/>
          <w:lang w:bidi="hi-IN"/>
        </w:rPr>
        <w:t>er sobre os povos indígenas no Brasil de hoje. Brasília: MEC/SECAD/ LACED/Museu Nacional, 2006.</w:t>
      </w:r>
    </w:p>
    <w:p w:rsidR="00B32BE9" w:rsidRDefault="00E33243">
      <w:pPr>
        <w:pStyle w:val="Standard"/>
        <w:spacing w:before="120"/>
        <w:jc w:val="both"/>
        <w:rPr>
          <w:rFonts w:ascii="Arial" w:eastAsia="SimSun, 宋体" w:hAnsi="Arial" w:cs="Arial"/>
          <w:b/>
          <w:u w:val="single"/>
          <w:lang w:bidi="hi-IN"/>
        </w:rPr>
      </w:pPr>
      <w:r>
        <w:rPr>
          <w:rFonts w:ascii="Arial" w:eastAsia="SimSun, 宋体" w:hAnsi="Arial" w:cs="Arial"/>
          <w:b/>
          <w:u w:val="single"/>
          <w:lang w:bidi="hi-IN"/>
        </w:rPr>
        <w:lastRenderedPageBreak/>
        <w:t>PRÁTICA DE ENSINO DE CIÊNCIAS I (PEC I)</w:t>
      </w:r>
    </w:p>
    <w:p w:rsidR="00B32BE9" w:rsidRDefault="00B32BE9">
      <w:pPr>
        <w:pStyle w:val="Standard"/>
        <w:jc w:val="center"/>
        <w:rPr>
          <w:rFonts w:ascii="Arial" w:eastAsia="SimSun, 宋体" w:hAnsi="Arial" w:cs="Arial"/>
          <w:b/>
          <w:bCs/>
          <w:u w:val="single"/>
          <w:lang w:bidi="hi-IN"/>
        </w:rPr>
      </w:pPr>
    </w:p>
    <w:p w:rsidR="00B32BE9" w:rsidRDefault="00E33243">
      <w:pPr>
        <w:pStyle w:val="Standard"/>
        <w:spacing w:line="360" w:lineRule="auto"/>
        <w:jc w:val="both"/>
      </w:pPr>
      <w:r>
        <w:rPr>
          <w:rFonts w:ascii="Arial" w:hAnsi="Arial" w:cs="Arial"/>
          <w:b/>
          <w:bCs/>
          <w:lang w:eastAsia="pt-BR"/>
        </w:rPr>
        <w:t xml:space="preserve">Ementa: </w:t>
      </w:r>
      <w:r>
        <w:rPr>
          <w:rFonts w:ascii="Arial" w:hAnsi="Arial" w:cs="Arial"/>
          <w:lang w:eastAsia="pt-BR"/>
        </w:rPr>
        <w:t xml:space="preserve">Parâmetros curriculares nacionais para o Ensino Fundamental: Ciências Naturais. Análise de recursos </w:t>
      </w:r>
      <w:r>
        <w:rPr>
          <w:rFonts w:ascii="Arial" w:hAnsi="Arial" w:cs="Arial"/>
          <w:lang w:eastAsia="pt-BR"/>
        </w:rPr>
        <w:t>didáticos e metodologias para o ensino de conteúdos de Ciências no Ensino Fundamental (6º ao 9º ano). Planejamento, aplicação e avaliação de atividades relacionadas ao ensino de conteúdos dos eixos temáticos do PCN de Ciências Naturais (Terra e Universo, V</w:t>
      </w:r>
      <w:r>
        <w:rPr>
          <w:rFonts w:ascii="Arial" w:hAnsi="Arial" w:cs="Arial"/>
          <w:lang w:eastAsia="pt-BR"/>
        </w:rPr>
        <w:t>ida e Ambiente, Ser Humano e Saúde, Tecnologia e Sociedade).</w:t>
      </w:r>
    </w:p>
    <w:p w:rsidR="00B32BE9" w:rsidRDefault="00E33243">
      <w:pPr>
        <w:pStyle w:val="Standard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Objetivos:</w:t>
      </w:r>
    </w:p>
    <w:p w:rsidR="00B32BE9" w:rsidRDefault="00B32BE9">
      <w:pPr>
        <w:pStyle w:val="Standard"/>
        <w:rPr>
          <w:rFonts w:ascii="Arial" w:hAnsi="Arial" w:cs="Arial"/>
          <w:b/>
          <w:bCs/>
          <w:lang w:eastAsia="pt-BR"/>
        </w:rPr>
      </w:pPr>
    </w:p>
    <w:p w:rsidR="00B32BE9" w:rsidRDefault="00E33243">
      <w:pPr>
        <w:pStyle w:val="Standard"/>
        <w:spacing w:line="360" w:lineRule="auto"/>
        <w:jc w:val="both"/>
      </w:pPr>
      <w:r>
        <w:rPr>
          <w:rFonts w:ascii="Symbol" w:eastAsia="Symbol" w:hAnsi="Symbol" w:cs="Symbol"/>
          <w:lang w:eastAsia="pt-BR"/>
        </w:rPr>
        <w:t></w:t>
      </w:r>
      <w:r>
        <w:rPr>
          <w:rFonts w:ascii="Symbol" w:eastAsia="Symbol" w:hAnsi="Symbol" w:cs="Symbol"/>
          <w:lang w:eastAsia="pt-BR"/>
        </w:rPr>
        <w:t></w:t>
      </w:r>
      <w:r>
        <w:rPr>
          <w:rFonts w:ascii="Arial" w:hAnsi="Arial" w:cs="Arial"/>
          <w:lang w:eastAsia="pt-BR"/>
        </w:rPr>
        <w:t>Analisar criticamente os Parâmetros curriculares nacionais de Ciências Naturais, identificando como são tratados os vários estruturantes do trabalho pedagógico (conteúdos, objetivo</w:t>
      </w:r>
      <w:r>
        <w:rPr>
          <w:rFonts w:ascii="Arial" w:hAnsi="Arial" w:cs="Arial"/>
          <w:lang w:eastAsia="pt-BR"/>
        </w:rPr>
        <w:t>s, metodologias, etc.).</w:t>
      </w:r>
    </w:p>
    <w:p w:rsidR="00B32BE9" w:rsidRDefault="00E33243">
      <w:pPr>
        <w:pStyle w:val="Standard"/>
        <w:spacing w:line="360" w:lineRule="auto"/>
        <w:jc w:val="both"/>
      </w:pPr>
      <w:r>
        <w:rPr>
          <w:rFonts w:ascii="Symbol" w:eastAsia="Symbol" w:hAnsi="Symbol" w:cs="Symbol"/>
          <w:lang w:eastAsia="pt-BR"/>
        </w:rPr>
        <w:t></w:t>
      </w:r>
      <w:r>
        <w:rPr>
          <w:rFonts w:ascii="Symbol" w:eastAsia="Symbol" w:hAnsi="Symbol" w:cs="Symbol"/>
          <w:lang w:eastAsia="pt-BR"/>
        </w:rPr>
        <w:t></w:t>
      </w:r>
      <w:r>
        <w:rPr>
          <w:rFonts w:ascii="Arial" w:hAnsi="Arial" w:cs="Arial"/>
          <w:lang w:eastAsia="pt-BR"/>
        </w:rPr>
        <w:t>Refletir sobre a importância da fundamentação teórica na prática docente, desde a elaboração das atividades de ensino até a sua avaliação.</w:t>
      </w:r>
    </w:p>
    <w:p w:rsidR="00B32BE9" w:rsidRDefault="00E33243">
      <w:pPr>
        <w:pStyle w:val="Standard"/>
        <w:spacing w:line="360" w:lineRule="auto"/>
        <w:jc w:val="both"/>
      </w:pPr>
      <w:r>
        <w:rPr>
          <w:rFonts w:ascii="Symbol" w:eastAsia="Symbol" w:hAnsi="Symbol" w:cs="Symbol"/>
          <w:lang w:eastAsia="pt-BR"/>
        </w:rPr>
        <w:t></w:t>
      </w:r>
      <w:r>
        <w:rPr>
          <w:rFonts w:ascii="Symbol" w:eastAsia="Symbol" w:hAnsi="Symbol" w:cs="Symbol"/>
          <w:lang w:eastAsia="pt-BR"/>
        </w:rPr>
        <w:t></w:t>
      </w:r>
      <w:r>
        <w:rPr>
          <w:rFonts w:ascii="Arial" w:hAnsi="Arial" w:cs="Arial"/>
          <w:lang w:eastAsia="pt-BR"/>
        </w:rPr>
        <w:t xml:space="preserve">Planejar e aplicar atividades educativas para área de ciências (6º ao 9º ano do Ensino </w:t>
      </w:r>
      <w:r>
        <w:rPr>
          <w:rFonts w:ascii="Arial" w:hAnsi="Arial" w:cs="Arial"/>
          <w:lang w:eastAsia="pt-BR"/>
        </w:rPr>
        <w:t>Fundamental), incluindo a elaboração ou seleção de material didático e metodologias de ensino.</w:t>
      </w:r>
    </w:p>
    <w:p w:rsidR="00B32BE9" w:rsidRDefault="00E33243">
      <w:pPr>
        <w:pStyle w:val="Standard"/>
        <w:spacing w:line="360" w:lineRule="auto"/>
        <w:jc w:val="both"/>
      </w:pPr>
      <w:r>
        <w:rPr>
          <w:rFonts w:ascii="Symbol" w:eastAsia="Symbol" w:hAnsi="Symbol" w:cs="Symbol"/>
          <w:lang w:eastAsia="pt-BR"/>
        </w:rPr>
        <w:t></w:t>
      </w:r>
      <w:r>
        <w:rPr>
          <w:rFonts w:ascii="Symbol" w:eastAsia="Symbol" w:hAnsi="Symbol" w:cs="Symbol"/>
          <w:lang w:eastAsia="pt-BR"/>
        </w:rPr>
        <w:t></w:t>
      </w:r>
      <w:r>
        <w:rPr>
          <w:rFonts w:ascii="Arial" w:hAnsi="Arial" w:cs="Arial"/>
          <w:lang w:eastAsia="pt-BR"/>
        </w:rPr>
        <w:t xml:space="preserve">Analisar que recursos e procedimentos didáticos são adequados para o ensino de conteúdos relacionados eixos temáticos, a partir dos quais estão organizados os </w:t>
      </w:r>
      <w:r>
        <w:rPr>
          <w:rFonts w:ascii="Arial" w:hAnsi="Arial" w:cs="Arial"/>
          <w:lang w:eastAsia="pt-BR"/>
        </w:rPr>
        <w:t>conteúdos de ciências para o Ensino Fundamental.</w:t>
      </w:r>
    </w:p>
    <w:p w:rsidR="00B32BE9" w:rsidRDefault="00E33243">
      <w:pPr>
        <w:pStyle w:val="Standard"/>
        <w:spacing w:line="360" w:lineRule="auto"/>
        <w:jc w:val="both"/>
      </w:pPr>
      <w:r>
        <w:rPr>
          <w:rFonts w:ascii="Symbol" w:eastAsia="Symbol" w:hAnsi="Symbol" w:cs="Symbol"/>
          <w:lang w:eastAsia="pt-BR"/>
        </w:rPr>
        <w:t></w:t>
      </w:r>
      <w:r>
        <w:rPr>
          <w:rFonts w:ascii="Symbol" w:eastAsia="Symbol" w:hAnsi="Symbol" w:cs="Symbol"/>
          <w:lang w:eastAsia="pt-BR"/>
        </w:rPr>
        <w:t></w:t>
      </w:r>
      <w:r>
        <w:rPr>
          <w:rFonts w:ascii="Arial" w:hAnsi="Arial" w:cs="Arial"/>
          <w:lang w:eastAsia="pt-BR"/>
        </w:rPr>
        <w:t>Buscar, em fontes diversas, recursos didáticos para o ensino de conteúdos relacionados aos eixos temáticos (Terra e Universo, Vida e Ambiente, Ser Humano e Saúde, Tecnologia e Sociedade).</w:t>
      </w:r>
    </w:p>
    <w:p w:rsidR="00B32BE9" w:rsidRDefault="00E33243">
      <w:pPr>
        <w:pStyle w:val="Standard"/>
        <w:spacing w:line="360" w:lineRule="auto"/>
        <w:jc w:val="both"/>
      </w:pPr>
      <w:r>
        <w:rPr>
          <w:rFonts w:ascii="Symbol" w:eastAsia="Symbol" w:hAnsi="Symbol" w:cs="Symbol"/>
          <w:lang w:eastAsia="pt-BR"/>
        </w:rPr>
        <w:t></w:t>
      </w:r>
      <w:r>
        <w:rPr>
          <w:rFonts w:ascii="Symbol" w:eastAsia="Symbol" w:hAnsi="Symbol" w:cs="Symbol"/>
          <w:lang w:eastAsia="pt-BR"/>
        </w:rPr>
        <w:t></w:t>
      </w:r>
      <w:r>
        <w:rPr>
          <w:rFonts w:ascii="Arial" w:hAnsi="Arial" w:cs="Arial"/>
          <w:lang w:eastAsia="pt-BR"/>
        </w:rPr>
        <w:t>Utilizar result</w:t>
      </w:r>
      <w:r>
        <w:rPr>
          <w:rFonts w:ascii="Arial" w:hAnsi="Arial" w:cs="Arial"/>
          <w:lang w:eastAsia="pt-BR"/>
        </w:rPr>
        <w:t>ados de pesquisas da área de educação e, principalmente, as relacionadas ao ensino de ciências no processo de elaboração das atividades educativas.</w:t>
      </w:r>
    </w:p>
    <w:p w:rsidR="00B32BE9" w:rsidRDefault="00B32BE9">
      <w:pPr>
        <w:pStyle w:val="Standard"/>
        <w:suppressAutoHyphens w:val="0"/>
        <w:jc w:val="both"/>
        <w:rPr>
          <w:rFonts w:ascii="Arial" w:hAnsi="Arial" w:cs="Arial"/>
          <w:lang w:eastAsia="pt-BR"/>
        </w:rPr>
      </w:pPr>
    </w:p>
    <w:p w:rsidR="00B32BE9" w:rsidRDefault="00E33243">
      <w:pPr>
        <w:pStyle w:val="Standard"/>
        <w:suppressAutoHyphens w:val="0"/>
        <w:jc w:val="both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Bibliografia básica:</w:t>
      </w:r>
    </w:p>
    <w:p w:rsidR="00B32BE9" w:rsidRDefault="00E33243">
      <w:pPr>
        <w:pStyle w:val="Standard"/>
        <w:suppressAutoHyphens w:val="0"/>
        <w:jc w:val="both"/>
      </w:pPr>
      <w:r>
        <w:rPr>
          <w:rFonts w:ascii="Arial" w:hAnsi="Arial" w:cs="Arial"/>
          <w:lang w:eastAsia="pt-BR"/>
        </w:rPr>
        <w:t xml:space="preserve">CARVALHO, A. M. P. (0rg) </w:t>
      </w:r>
      <w:r>
        <w:rPr>
          <w:rFonts w:ascii="Arial" w:hAnsi="Arial" w:cs="Arial"/>
          <w:b/>
          <w:bCs/>
          <w:lang w:eastAsia="pt-BR"/>
        </w:rPr>
        <w:t>Ensino de ciências</w:t>
      </w:r>
      <w:r>
        <w:rPr>
          <w:rFonts w:ascii="Arial" w:hAnsi="Arial" w:cs="Arial"/>
          <w:lang w:eastAsia="pt-BR"/>
        </w:rPr>
        <w:t>: unindo a pesquisa e a prática. São Paulo</w:t>
      </w:r>
      <w:r>
        <w:rPr>
          <w:rFonts w:ascii="Arial" w:hAnsi="Arial" w:cs="Arial"/>
          <w:lang w:eastAsia="pt-BR"/>
        </w:rPr>
        <w:t>: Pioneira Thomson Learning, 2004.</w:t>
      </w:r>
    </w:p>
    <w:p w:rsidR="00B32BE9" w:rsidRDefault="00E33243">
      <w:pPr>
        <w:pStyle w:val="Standard"/>
        <w:suppressAutoHyphens w:val="0"/>
        <w:jc w:val="both"/>
      </w:pPr>
      <w:r>
        <w:rPr>
          <w:rFonts w:ascii="Arial" w:hAnsi="Arial" w:cs="Arial"/>
          <w:lang w:eastAsia="pt-BR"/>
        </w:rPr>
        <w:t xml:space="preserve">DELIZOICOV, </w:t>
      </w:r>
      <w:proofErr w:type="gramStart"/>
      <w:r>
        <w:rPr>
          <w:rFonts w:ascii="Arial" w:hAnsi="Arial" w:cs="Arial"/>
          <w:lang w:eastAsia="pt-BR"/>
        </w:rPr>
        <w:t>D.</w:t>
      </w:r>
      <w:proofErr w:type="gramEnd"/>
      <w:r>
        <w:rPr>
          <w:rFonts w:ascii="Arial" w:hAnsi="Arial" w:cs="Arial"/>
          <w:lang w:eastAsia="pt-BR"/>
        </w:rPr>
        <w:t xml:space="preserve">; ANGOTTI, J. A.; PERNAMBUCO, M. M. </w:t>
      </w:r>
      <w:r>
        <w:rPr>
          <w:rFonts w:ascii="Arial" w:hAnsi="Arial" w:cs="Arial"/>
          <w:b/>
          <w:bCs/>
          <w:lang w:eastAsia="pt-BR"/>
        </w:rPr>
        <w:t>Ensino de Ciências</w:t>
      </w:r>
      <w:r>
        <w:rPr>
          <w:rFonts w:ascii="Arial" w:hAnsi="Arial" w:cs="Arial"/>
          <w:lang w:eastAsia="pt-BR"/>
        </w:rPr>
        <w:t>: fundame</w:t>
      </w:r>
      <w:r>
        <w:rPr>
          <w:rFonts w:ascii="Arial" w:hAnsi="Arial" w:cs="Arial"/>
          <w:lang w:eastAsia="pt-BR"/>
        </w:rPr>
        <w:t>n</w:t>
      </w:r>
      <w:r>
        <w:rPr>
          <w:rFonts w:ascii="Arial" w:hAnsi="Arial" w:cs="Arial"/>
          <w:lang w:eastAsia="pt-BR"/>
        </w:rPr>
        <w:t xml:space="preserve">tos e métodos. </w:t>
      </w:r>
      <w:proofErr w:type="gramStart"/>
      <w:r>
        <w:rPr>
          <w:rFonts w:ascii="Arial" w:hAnsi="Arial" w:cs="Arial"/>
          <w:lang w:eastAsia="pt-BR"/>
        </w:rPr>
        <w:t>2</w:t>
      </w:r>
      <w:proofErr w:type="gramEnd"/>
      <w:r>
        <w:rPr>
          <w:rFonts w:ascii="Arial" w:hAnsi="Arial" w:cs="Arial"/>
          <w:lang w:eastAsia="pt-BR"/>
        </w:rPr>
        <w:t xml:space="preserve"> ed. São Paulo: Cortez, 2007.</w:t>
      </w:r>
    </w:p>
    <w:p w:rsidR="00B32BE9" w:rsidRDefault="00E33243">
      <w:pPr>
        <w:pStyle w:val="Standard"/>
        <w:suppressAutoHyphens w:val="0"/>
        <w:jc w:val="both"/>
      </w:pPr>
      <w:r>
        <w:rPr>
          <w:rFonts w:ascii="Arial" w:hAnsi="Arial" w:cs="Arial"/>
          <w:lang w:eastAsia="pt-BR"/>
        </w:rPr>
        <w:lastRenderedPageBreak/>
        <w:t xml:space="preserve">KRASILCHIK, M. </w:t>
      </w:r>
      <w:r>
        <w:rPr>
          <w:rFonts w:ascii="Arial" w:hAnsi="Arial" w:cs="Arial"/>
          <w:b/>
          <w:bCs/>
          <w:lang w:eastAsia="pt-BR"/>
        </w:rPr>
        <w:t xml:space="preserve">Prática de Ensino de Biologia. </w:t>
      </w:r>
      <w:proofErr w:type="gramStart"/>
      <w:r>
        <w:rPr>
          <w:rFonts w:ascii="Arial" w:hAnsi="Arial" w:cs="Arial"/>
          <w:lang w:eastAsia="pt-BR"/>
        </w:rPr>
        <w:t>4</w:t>
      </w:r>
      <w:proofErr w:type="gramEnd"/>
      <w:r>
        <w:rPr>
          <w:rFonts w:ascii="Arial" w:hAnsi="Arial" w:cs="Arial"/>
          <w:lang w:eastAsia="pt-BR"/>
        </w:rPr>
        <w:t xml:space="preserve"> ed. São Paulo: Edusp, 2005.</w:t>
      </w:r>
    </w:p>
    <w:p w:rsidR="00B32BE9" w:rsidRDefault="00B32BE9">
      <w:pPr>
        <w:pStyle w:val="Standard"/>
        <w:suppressAutoHyphens w:val="0"/>
        <w:jc w:val="both"/>
        <w:rPr>
          <w:rFonts w:ascii="Arial" w:hAnsi="Arial" w:cs="Arial"/>
          <w:lang w:eastAsia="pt-BR"/>
        </w:rPr>
      </w:pPr>
    </w:p>
    <w:p w:rsidR="00B32BE9" w:rsidRDefault="00E33243">
      <w:pPr>
        <w:pStyle w:val="Standard"/>
        <w:suppressAutoHyphens w:val="0"/>
        <w:jc w:val="both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Bibliografia comple</w:t>
      </w:r>
      <w:r>
        <w:rPr>
          <w:rFonts w:ascii="Arial" w:hAnsi="Arial" w:cs="Arial"/>
          <w:b/>
          <w:bCs/>
          <w:lang w:eastAsia="pt-BR"/>
        </w:rPr>
        <w:t>mentar:</w:t>
      </w:r>
    </w:p>
    <w:p w:rsidR="00B32BE9" w:rsidRDefault="00B32BE9">
      <w:pPr>
        <w:pStyle w:val="Standard"/>
        <w:suppressAutoHyphens w:val="0"/>
        <w:jc w:val="both"/>
        <w:rPr>
          <w:rFonts w:ascii="Arial" w:hAnsi="Arial" w:cs="Arial"/>
          <w:b/>
          <w:bCs/>
          <w:lang w:eastAsia="pt-BR"/>
        </w:rPr>
      </w:pPr>
    </w:p>
    <w:p w:rsidR="00B32BE9" w:rsidRDefault="00E33243">
      <w:pPr>
        <w:pStyle w:val="Standard"/>
        <w:suppressAutoHyphens w:val="0"/>
        <w:jc w:val="both"/>
      </w:pPr>
      <w:r>
        <w:rPr>
          <w:rFonts w:ascii="Arial" w:hAnsi="Arial" w:cs="Arial"/>
          <w:lang w:eastAsia="pt-BR"/>
        </w:rPr>
        <w:t>ASTOLFI, J</w:t>
      </w:r>
      <w:proofErr w:type="gramStart"/>
      <w:r>
        <w:rPr>
          <w:rFonts w:ascii="Arial" w:hAnsi="Arial" w:cs="Arial"/>
          <w:lang w:eastAsia="pt-BR"/>
        </w:rPr>
        <w:t>.;</w:t>
      </w:r>
      <w:proofErr w:type="gramEnd"/>
      <w:r>
        <w:rPr>
          <w:rFonts w:ascii="Arial" w:hAnsi="Arial" w:cs="Arial"/>
          <w:lang w:eastAsia="pt-BR"/>
        </w:rPr>
        <w:t xml:space="preserve"> DEVELAY, M. </w:t>
      </w:r>
      <w:r>
        <w:rPr>
          <w:rFonts w:ascii="Arial" w:hAnsi="Arial" w:cs="Arial"/>
          <w:b/>
          <w:bCs/>
          <w:lang w:eastAsia="pt-BR"/>
        </w:rPr>
        <w:t>A didática das ciências</w:t>
      </w:r>
      <w:r>
        <w:rPr>
          <w:rFonts w:ascii="Arial" w:hAnsi="Arial" w:cs="Arial"/>
          <w:lang w:eastAsia="pt-BR"/>
        </w:rPr>
        <w:t xml:space="preserve">. 2. </w:t>
      </w:r>
      <w:proofErr w:type="gramStart"/>
      <w:r>
        <w:rPr>
          <w:rFonts w:ascii="Arial" w:hAnsi="Arial" w:cs="Arial"/>
          <w:lang w:eastAsia="pt-BR"/>
        </w:rPr>
        <w:t>ed.</w:t>
      </w:r>
      <w:proofErr w:type="gramEnd"/>
      <w:r>
        <w:rPr>
          <w:rFonts w:ascii="Arial" w:hAnsi="Arial" w:cs="Arial"/>
          <w:lang w:eastAsia="pt-BR"/>
        </w:rPr>
        <w:t xml:space="preserve"> Campinas: Papirus, 2005.</w:t>
      </w:r>
    </w:p>
    <w:p w:rsidR="00B32BE9" w:rsidRDefault="00E33243">
      <w:pPr>
        <w:pStyle w:val="Standard"/>
        <w:suppressAutoHyphens w:val="0"/>
        <w:jc w:val="both"/>
      </w:pPr>
      <w:r>
        <w:rPr>
          <w:rFonts w:ascii="Arial" w:hAnsi="Arial" w:cs="Arial"/>
          <w:lang w:eastAsia="pt-BR"/>
        </w:rPr>
        <w:t>BASTOS, F.; NARDI, R. (</w:t>
      </w:r>
      <w:proofErr w:type="spellStart"/>
      <w:r>
        <w:rPr>
          <w:rFonts w:ascii="Arial" w:hAnsi="Arial" w:cs="Arial"/>
          <w:lang w:eastAsia="pt-BR"/>
        </w:rPr>
        <w:t>orgs</w:t>
      </w:r>
      <w:proofErr w:type="spellEnd"/>
      <w:r>
        <w:rPr>
          <w:rFonts w:ascii="Arial" w:hAnsi="Arial" w:cs="Arial"/>
          <w:lang w:eastAsia="pt-BR"/>
        </w:rPr>
        <w:t xml:space="preserve">) </w:t>
      </w:r>
      <w:r>
        <w:rPr>
          <w:rFonts w:ascii="Arial" w:hAnsi="Arial" w:cs="Arial"/>
          <w:b/>
          <w:bCs/>
          <w:lang w:eastAsia="pt-BR"/>
        </w:rPr>
        <w:t>Formação de professores e práticas pedagógicas no e</w:t>
      </w:r>
      <w:r>
        <w:rPr>
          <w:rFonts w:ascii="Arial" w:hAnsi="Arial" w:cs="Arial"/>
          <w:b/>
          <w:bCs/>
          <w:lang w:eastAsia="pt-BR"/>
        </w:rPr>
        <w:t>n</w:t>
      </w:r>
      <w:r>
        <w:rPr>
          <w:rFonts w:ascii="Arial" w:hAnsi="Arial" w:cs="Arial"/>
          <w:b/>
          <w:bCs/>
          <w:lang w:eastAsia="pt-BR"/>
        </w:rPr>
        <w:t>sino de ciências</w:t>
      </w:r>
      <w:r>
        <w:rPr>
          <w:rFonts w:ascii="Arial" w:hAnsi="Arial" w:cs="Arial"/>
          <w:lang w:eastAsia="pt-BR"/>
        </w:rPr>
        <w:t>: contribuições da pesquisa na área. São Paulo: Escrituras, 2008.</w:t>
      </w:r>
    </w:p>
    <w:p w:rsidR="00B32BE9" w:rsidRDefault="00E33243">
      <w:pPr>
        <w:pStyle w:val="Standard"/>
        <w:suppressAutoHyphens w:val="0"/>
        <w:jc w:val="both"/>
      </w:pPr>
      <w:r>
        <w:rPr>
          <w:rFonts w:ascii="Arial" w:hAnsi="Arial" w:cs="Arial"/>
          <w:lang w:eastAsia="pt-BR"/>
        </w:rPr>
        <w:t>BR</w:t>
      </w:r>
      <w:r>
        <w:rPr>
          <w:rFonts w:ascii="Arial" w:hAnsi="Arial" w:cs="Arial"/>
          <w:lang w:eastAsia="pt-BR"/>
        </w:rPr>
        <w:t xml:space="preserve">ASIL. Secretaria de Educação Fundamental. </w:t>
      </w:r>
      <w:r>
        <w:rPr>
          <w:rFonts w:ascii="Arial" w:hAnsi="Arial" w:cs="Arial"/>
          <w:b/>
          <w:bCs/>
          <w:lang w:eastAsia="pt-BR"/>
        </w:rPr>
        <w:t>Parâmetros curriculares nacionais</w:t>
      </w:r>
      <w:r>
        <w:rPr>
          <w:rFonts w:ascii="Arial" w:hAnsi="Arial" w:cs="Arial"/>
          <w:lang w:eastAsia="pt-BR"/>
        </w:rPr>
        <w:t>: Ciê</w:t>
      </w:r>
      <w:r>
        <w:rPr>
          <w:rFonts w:ascii="Arial" w:hAnsi="Arial" w:cs="Arial"/>
          <w:lang w:eastAsia="pt-BR"/>
        </w:rPr>
        <w:t>n</w:t>
      </w:r>
      <w:r>
        <w:rPr>
          <w:rFonts w:ascii="Arial" w:hAnsi="Arial" w:cs="Arial"/>
          <w:lang w:eastAsia="pt-BR"/>
        </w:rPr>
        <w:t>cias Naturais. Brasília: MEC / SEF, 1998, 138 p.</w:t>
      </w:r>
    </w:p>
    <w:p w:rsidR="00B32BE9" w:rsidRDefault="00E33243">
      <w:pPr>
        <w:pStyle w:val="Standard"/>
        <w:suppressAutoHyphens w:val="0"/>
        <w:jc w:val="both"/>
      </w:pPr>
      <w:r>
        <w:rPr>
          <w:rFonts w:ascii="Arial" w:hAnsi="Arial" w:cs="Arial"/>
          <w:lang w:eastAsia="pt-BR"/>
        </w:rPr>
        <w:t xml:space="preserve">KRASILCHIK, M. </w:t>
      </w:r>
      <w:r>
        <w:rPr>
          <w:rFonts w:ascii="Arial" w:hAnsi="Arial" w:cs="Arial"/>
          <w:b/>
          <w:bCs/>
          <w:lang w:eastAsia="pt-BR"/>
        </w:rPr>
        <w:t xml:space="preserve">O professor e o currículo de ciências. </w:t>
      </w:r>
      <w:r>
        <w:rPr>
          <w:rFonts w:ascii="Arial" w:hAnsi="Arial" w:cs="Arial"/>
          <w:lang w:eastAsia="pt-BR"/>
        </w:rPr>
        <w:t>São Paulo: EPU, 1987.</w:t>
      </w:r>
    </w:p>
    <w:p w:rsidR="00B32BE9" w:rsidRDefault="00E33243">
      <w:pPr>
        <w:pStyle w:val="Standard"/>
        <w:suppressAutoHyphens w:val="0"/>
        <w:jc w:val="both"/>
      </w:pPr>
      <w:r>
        <w:rPr>
          <w:rFonts w:ascii="Arial" w:hAnsi="Arial" w:cs="Arial"/>
          <w:lang w:eastAsia="pt-BR"/>
        </w:rPr>
        <w:t>NARDI, R.; BASTOS, F.; DINIZ, R. E. S. (</w:t>
      </w:r>
      <w:proofErr w:type="spellStart"/>
      <w:r>
        <w:rPr>
          <w:rFonts w:ascii="Arial" w:hAnsi="Arial" w:cs="Arial"/>
          <w:lang w:eastAsia="pt-BR"/>
        </w:rPr>
        <w:t>Orgs</w:t>
      </w:r>
      <w:proofErr w:type="spellEnd"/>
      <w:r>
        <w:rPr>
          <w:rFonts w:ascii="Arial" w:hAnsi="Arial" w:cs="Arial"/>
          <w:lang w:eastAsia="pt-BR"/>
        </w:rPr>
        <w:t xml:space="preserve">). </w:t>
      </w:r>
      <w:r>
        <w:rPr>
          <w:rFonts w:ascii="Arial" w:hAnsi="Arial" w:cs="Arial"/>
          <w:b/>
          <w:bCs/>
          <w:lang w:eastAsia="pt-BR"/>
        </w:rPr>
        <w:t>Pesquisa em ensino de ciências</w:t>
      </w:r>
      <w:r>
        <w:rPr>
          <w:rFonts w:ascii="Arial" w:hAnsi="Arial" w:cs="Arial"/>
          <w:lang w:eastAsia="pt-BR"/>
        </w:rPr>
        <w:t>: contr</w:t>
      </w:r>
      <w:r>
        <w:rPr>
          <w:rFonts w:ascii="Arial" w:hAnsi="Arial" w:cs="Arial"/>
          <w:lang w:eastAsia="pt-BR"/>
        </w:rPr>
        <w:t>i</w:t>
      </w:r>
      <w:r>
        <w:rPr>
          <w:rFonts w:ascii="Arial" w:hAnsi="Arial" w:cs="Arial"/>
          <w:lang w:eastAsia="pt-BR"/>
        </w:rPr>
        <w:t>buições para formação de professores. 5a ed. São Paulo: Escrituras, 2004.</w:t>
      </w:r>
    </w:p>
    <w:p w:rsidR="00B32BE9" w:rsidRDefault="00E33243">
      <w:pPr>
        <w:pStyle w:val="Standard"/>
        <w:suppressAutoHyphens w:val="0"/>
        <w:jc w:val="both"/>
      </w:pPr>
      <w:r>
        <w:rPr>
          <w:rFonts w:ascii="Arial" w:hAnsi="Arial" w:cs="Arial"/>
          <w:lang w:eastAsia="pt-BR"/>
        </w:rPr>
        <w:t xml:space="preserve">WEISSMANN, H. (Org.) </w:t>
      </w:r>
      <w:r>
        <w:rPr>
          <w:rFonts w:ascii="Arial" w:hAnsi="Arial" w:cs="Arial"/>
          <w:b/>
          <w:bCs/>
          <w:lang w:eastAsia="pt-BR"/>
        </w:rPr>
        <w:t xml:space="preserve">Didática das ciências naturais </w:t>
      </w:r>
      <w:r>
        <w:rPr>
          <w:rFonts w:ascii="Arial" w:hAnsi="Arial" w:cs="Arial"/>
          <w:lang w:eastAsia="pt-BR"/>
        </w:rPr>
        <w:t>– contribuições e reflexões. Porto Alegre: Artes Médicas, 1998.</w:t>
      </w:r>
    </w:p>
    <w:p w:rsidR="00B32BE9" w:rsidRDefault="00B32BE9">
      <w:pPr>
        <w:pStyle w:val="Standard"/>
        <w:suppressAutoHyphens w:val="0"/>
        <w:jc w:val="both"/>
        <w:rPr>
          <w:rFonts w:ascii="Arial" w:hAnsi="Arial" w:cs="Arial"/>
          <w:lang w:eastAsia="pt-BR"/>
        </w:rPr>
      </w:pPr>
    </w:p>
    <w:p w:rsidR="00B32BE9" w:rsidRDefault="00E33243">
      <w:pPr>
        <w:pStyle w:val="Standard"/>
        <w:suppressAutoHyphens w:val="0"/>
        <w:rPr>
          <w:rFonts w:ascii="Arial" w:hAnsi="Arial" w:cs="Arial"/>
          <w:b/>
          <w:bCs/>
          <w:u w:val="single"/>
          <w:lang w:eastAsia="pt-BR"/>
        </w:rPr>
      </w:pPr>
      <w:r>
        <w:rPr>
          <w:rFonts w:ascii="Arial" w:hAnsi="Arial" w:cs="Arial"/>
          <w:b/>
          <w:bCs/>
          <w:u w:val="single"/>
          <w:lang w:eastAsia="pt-BR"/>
        </w:rPr>
        <w:t>BIOESTATÍSTICA</w:t>
      </w:r>
    </w:p>
    <w:p w:rsidR="00B32BE9" w:rsidRDefault="00B32BE9">
      <w:pPr>
        <w:pStyle w:val="Standard"/>
        <w:suppressAutoHyphens w:val="0"/>
        <w:rPr>
          <w:rFonts w:ascii="Arial" w:hAnsi="Arial" w:cs="Arial"/>
          <w:b/>
          <w:bCs/>
          <w:u w:val="single"/>
          <w:lang w:eastAsia="pt-BR"/>
        </w:rPr>
      </w:pPr>
    </w:p>
    <w:p w:rsidR="00B32BE9" w:rsidRDefault="00E33243">
      <w:pPr>
        <w:pStyle w:val="Standard"/>
        <w:spacing w:line="360" w:lineRule="auto"/>
        <w:jc w:val="both"/>
      </w:pPr>
      <w:r>
        <w:rPr>
          <w:rFonts w:ascii="Arial" w:hAnsi="Arial" w:cs="Arial"/>
          <w:b/>
        </w:rPr>
        <w:t>Ementa</w:t>
      </w:r>
      <w:r>
        <w:rPr>
          <w:rFonts w:ascii="Arial" w:hAnsi="Arial" w:cs="Arial"/>
        </w:rPr>
        <w:t>: In</w:t>
      </w:r>
      <w:r>
        <w:rPr>
          <w:rFonts w:ascii="Arial" w:hAnsi="Arial" w:cs="Arial"/>
        </w:rPr>
        <w:t>trodução à bioestatística. Softwares utilizados para análise estatística. Estatística descritiva. Métodos de amostragem. Noção de probabilidade. Testes de hipóteses paramétricos e não paramétricos. Análises de correlação.</w:t>
      </w:r>
    </w:p>
    <w:p w:rsidR="00B32BE9" w:rsidRDefault="00E33243">
      <w:pPr>
        <w:pStyle w:val="Standard"/>
        <w:suppressAutoHyphens w:val="0"/>
        <w:spacing w:line="360" w:lineRule="auto"/>
        <w:jc w:val="both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Objetivos:</w:t>
      </w:r>
    </w:p>
    <w:p w:rsidR="00B32BE9" w:rsidRDefault="00E33243">
      <w:pPr>
        <w:pStyle w:val="Standard"/>
        <w:suppressAutoHyphens w:val="0"/>
        <w:spacing w:line="360" w:lineRule="auto"/>
        <w:jc w:val="both"/>
      </w:pPr>
      <w:r>
        <w:rPr>
          <w:rFonts w:ascii="Symbol" w:eastAsia="Symbol" w:hAnsi="Symbol" w:cs="Symbol"/>
          <w:lang w:eastAsia="pt-BR"/>
        </w:rPr>
        <w:t></w:t>
      </w:r>
      <w:r>
        <w:rPr>
          <w:rFonts w:ascii="Symbol" w:eastAsia="Symbol" w:hAnsi="Symbol" w:cs="Symbol"/>
          <w:lang w:eastAsia="pt-BR"/>
        </w:rPr>
        <w:t></w:t>
      </w:r>
      <w:r>
        <w:rPr>
          <w:rFonts w:ascii="Arial" w:hAnsi="Arial" w:cs="Arial"/>
          <w:lang w:eastAsia="pt-BR"/>
        </w:rPr>
        <w:t xml:space="preserve">Perceber a </w:t>
      </w:r>
      <w:r>
        <w:rPr>
          <w:rFonts w:ascii="Arial" w:hAnsi="Arial" w:cs="Arial"/>
          <w:lang w:eastAsia="pt-BR"/>
        </w:rPr>
        <w:t>importância e a necessidade da correta utilização das técnicas de análise est</w:t>
      </w:r>
      <w:r>
        <w:rPr>
          <w:rFonts w:ascii="Arial" w:hAnsi="Arial" w:cs="Arial"/>
          <w:lang w:eastAsia="pt-BR"/>
        </w:rPr>
        <w:t>a</w:t>
      </w:r>
      <w:r>
        <w:rPr>
          <w:rFonts w:ascii="Arial" w:hAnsi="Arial" w:cs="Arial"/>
          <w:lang w:eastAsia="pt-BR"/>
        </w:rPr>
        <w:t>tística dos dados biológicos.</w:t>
      </w:r>
    </w:p>
    <w:p w:rsidR="00B32BE9" w:rsidRDefault="00E33243">
      <w:pPr>
        <w:pStyle w:val="Standard"/>
        <w:suppressAutoHyphens w:val="0"/>
        <w:spacing w:line="360" w:lineRule="auto"/>
        <w:jc w:val="both"/>
      </w:pPr>
      <w:r>
        <w:rPr>
          <w:rFonts w:ascii="Symbol" w:eastAsia="Symbol" w:hAnsi="Symbol" w:cs="Symbol"/>
          <w:lang w:eastAsia="pt-BR"/>
        </w:rPr>
        <w:t></w:t>
      </w:r>
      <w:r>
        <w:rPr>
          <w:rFonts w:ascii="Symbol" w:eastAsia="Symbol" w:hAnsi="Symbol" w:cs="Symbol"/>
          <w:lang w:eastAsia="pt-BR"/>
        </w:rPr>
        <w:t></w:t>
      </w:r>
      <w:r>
        <w:rPr>
          <w:rFonts w:ascii="Arial" w:hAnsi="Arial" w:cs="Arial"/>
          <w:lang w:eastAsia="pt-BR"/>
        </w:rPr>
        <w:t>Compreender os conceitos básicos e fundamentais em estatística para a manipulação de dados experimentais em qualquer ramo do conhecimento.</w:t>
      </w:r>
    </w:p>
    <w:p w:rsidR="00B32BE9" w:rsidRDefault="00E33243">
      <w:pPr>
        <w:pStyle w:val="Standard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Bibliografia básica:</w:t>
      </w:r>
    </w:p>
    <w:p w:rsidR="00B32BE9" w:rsidRDefault="00B32BE9">
      <w:pPr>
        <w:pStyle w:val="Standard"/>
        <w:jc w:val="both"/>
        <w:rPr>
          <w:rFonts w:ascii="Arial" w:hAnsi="Arial" w:cs="Arial"/>
          <w:b/>
        </w:rPr>
      </w:pPr>
    </w:p>
    <w:p w:rsidR="00B32BE9" w:rsidRDefault="00E33243">
      <w:pPr>
        <w:pStyle w:val="Standard"/>
        <w:jc w:val="both"/>
      </w:pPr>
      <w:r>
        <w:rPr>
          <w:rFonts w:ascii="Arial" w:hAnsi="Arial" w:cs="Arial"/>
        </w:rPr>
        <w:t>AYRES, M.; AYRES Jr., M.; AYRES, D. L.; SANTOS, A. A. S.</w:t>
      </w:r>
      <w:r>
        <w:rPr>
          <w:rFonts w:ascii="Arial" w:hAnsi="Arial" w:cs="Arial"/>
          <w:b/>
        </w:rPr>
        <w:t xml:space="preserve"> </w:t>
      </w:r>
      <w:proofErr w:type="spellStart"/>
      <w:proofErr w:type="gramStart"/>
      <w:r>
        <w:rPr>
          <w:rFonts w:ascii="Arial" w:hAnsi="Arial" w:cs="Arial"/>
          <w:b/>
        </w:rPr>
        <w:t>BioEstat</w:t>
      </w:r>
      <w:proofErr w:type="spellEnd"/>
      <w:proofErr w:type="gramEnd"/>
      <w:r>
        <w:rPr>
          <w:rFonts w:ascii="Arial" w:hAnsi="Arial" w:cs="Arial"/>
          <w:b/>
        </w:rPr>
        <w:t xml:space="preserve"> 5.0</w:t>
      </w:r>
      <w:r>
        <w:rPr>
          <w:rFonts w:ascii="Arial" w:hAnsi="Arial" w:cs="Arial"/>
        </w:rPr>
        <w:t xml:space="preserve">: aplicações estatísticas nas áreas das ciências biomédicas. Belém: Sociedade Civil </w:t>
      </w:r>
      <w:proofErr w:type="spellStart"/>
      <w:r>
        <w:rPr>
          <w:rFonts w:ascii="Arial" w:hAnsi="Arial" w:cs="Arial"/>
        </w:rPr>
        <w:t>Mamirauá</w:t>
      </w:r>
      <w:proofErr w:type="spellEnd"/>
      <w:r>
        <w:rPr>
          <w:rFonts w:ascii="Arial" w:hAnsi="Arial" w:cs="Arial"/>
        </w:rPr>
        <w:t>, MCT - CNPq, 2007.</w:t>
      </w:r>
    </w:p>
    <w:p w:rsidR="00B32BE9" w:rsidRDefault="00E33243">
      <w:pPr>
        <w:pStyle w:val="Standard"/>
        <w:jc w:val="both"/>
      </w:pPr>
      <w:r>
        <w:rPr>
          <w:rFonts w:ascii="Arial" w:hAnsi="Arial" w:cs="Arial"/>
        </w:rPr>
        <w:t xml:space="preserve">MORETTIN, P. A; BUSSAB, W. O. </w:t>
      </w:r>
      <w:r>
        <w:rPr>
          <w:rFonts w:ascii="Arial" w:hAnsi="Arial" w:cs="Arial"/>
          <w:b/>
        </w:rPr>
        <w:t>Estatística básica</w:t>
      </w:r>
      <w:r>
        <w:rPr>
          <w:rFonts w:ascii="Arial" w:hAnsi="Arial" w:cs="Arial"/>
        </w:rPr>
        <w:t xml:space="preserve">. 5. </w:t>
      </w:r>
      <w:proofErr w:type="gramStart"/>
      <w:r>
        <w:rPr>
          <w:rFonts w:ascii="Arial" w:hAnsi="Arial" w:cs="Arial"/>
        </w:rPr>
        <w:t>ed.</w:t>
      </w:r>
      <w:proofErr w:type="gramEnd"/>
      <w:r>
        <w:rPr>
          <w:rFonts w:ascii="Arial" w:hAnsi="Arial" w:cs="Arial"/>
        </w:rPr>
        <w:t xml:space="preserve"> São Paulo: Saraiva, 2004.</w:t>
      </w:r>
    </w:p>
    <w:p w:rsidR="00B32BE9" w:rsidRDefault="00E33243">
      <w:pPr>
        <w:pStyle w:val="Standard"/>
        <w:jc w:val="both"/>
      </w:pPr>
      <w:r>
        <w:rPr>
          <w:rFonts w:ascii="Arial" w:hAnsi="Arial" w:cs="Arial"/>
        </w:rPr>
        <w:t xml:space="preserve">TRIOLA, M. F. </w:t>
      </w:r>
      <w:r>
        <w:rPr>
          <w:rFonts w:ascii="Arial" w:hAnsi="Arial" w:cs="Arial"/>
          <w:b/>
        </w:rPr>
        <w:t>Introdução à estatística</w:t>
      </w:r>
      <w:r>
        <w:rPr>
          <w:rFonts w:ascii="Arial" w:hAnsi="Arial" w:cs="Arial"/>
        </w:rPr>
        <w:t xml:space="preserve">: atualização da tecnologia. 11. </w:t>
      </w:r>
      <w:proofErr w:type="gramStart"/>
      <w:r>
        <w:rPr>
          <w:rFonts w:ascii="Arial" w:hAnsi="Arial" w:cs="Arial"/>
        </w:rPr>
        <w:t>ed.</w:t>
      </w:r>
      <w:proofErr w:type="gramEnd"/>
      <w:r>
        <w:rPr>
          <w:rFonts w:ascii="Arial" w:hAnsi="Arial" w:cs="Arial"/>
        </w:rPr>
        <w:t xml:space="preserve"> Rio de Janeiro: LTC, 2013.</w:t>
      </w:r>
    </w:p>
    <w:p w:rsidR="00B32BE9" w:rsidRDefault="00E33243">
      <w:pPr>
        <w:pStyle w:val="Standard"/>
        <w:suppressAutoHyphens w:val="0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Bibliografia complementar:</w:t>
      </w:r>
    </w:p>
    <w:p w:rsidR="00B32BE9" w:rsidRDefault="00B32BE9">
      <w:pPr>
        <w:pStyle w:val="Standard"/>
        <w:suppressAutoHyphens w:val="0"/>
        <w:rPr>
          <w:rFonts w:ascii="Arial" w:hAnsi="Arial" w:cs="Arial"/>
          <w:b/>
          <w:bCs/>
          <w:lang w:eastAsia="pt-BR"/>
        </w:rPr>
      </w:pPr>
    </w:p>
    <w:p w:rsidR="00B32BE9" w:rsidRDefault="00E33243">
      <w:pPr>
        <w:pStyle w:val="Standard"/>
        <w:suppressAutoHyphens w:val="0"/>
      </w:pPr>
      <w:r>
        <w:rPr>
          <w:rFonts w:ascii="Arial" w:hAnsi="Arial" w:cs="Arial"/>
          <w:lang w:eastAsia="pt-BR"/>
        </w:rPr>
        <w:t xml:space="preserve">BATSCHELET, E. </w:t>
      </w:r>
      <w:r>
        <w:rPr>
          <w:rFonts w:ascii="Arial" w:hAnsi="Arial" w:cs="Arial"/>
          <w:b/>
          <w:bCs/>
          <w:lang w:eastAsia="pt-BR"/>
        </w:rPr>
        <w:t xml:space="preserve">Introdução à matemática para </w:t>
      </w:r>
      <w:proofErr w:type="spellStart"/>
      <w:r>
        <w:rPr>
          <w:rFonts w:ascii="Arial" w:hAnsi="Arial" w:cs="Arial"/>
          <w:b/>
          <w:bCs/>
          <w:lang w:eastAsia="pt-BR"/>
        </w:rPr>
        <w:t>biocientistas</w:t>
      </w:r>
      <w:proofErr w:type="spellEnd"/>
      <w:r>
        <w:rPr>
          <w:rFonts w:ascii="Arial" w:hAnsi="Arial" w:cs="Arial"/>
          <w:b/>
          <w:bCs/>
          <w:i/>
          <w:iCs/>
          <w:lang w:eastAsia="pt-BR"/>
        </w:rPr>
        <w:t xml:space="preserve">. </w:t>
      </w:r>
      <w:r>
        <w:rPr>
          <w:rFonts w:ascii="Arial" w:hAnsi="Arial" w:cs="Arial"/>
          <w:lang w:eastAsia="pt-BR"/>
        </w:rPr>
        <w:t>São Paulo: USP,</w:t>
      </w:r>
    </w:p>
    <w:p w:rsidR="00B32BE9" w:rsidRDefault="00E33243">
      <w:pPr>
        <w:pStyle w:val="Standard"/>
        <w:suppressAutoHyphens w:val="0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1978.</w:t>
      </w:r>
    </w:p>
    <w:p w:rsidR="00B32BE9" w:rsidRDefault="00E33243">
      <w:pPr>
        <w:pStyle w:val="Standard"/>
        <w:suppressAutoHyphens w:val="0"/>
      </w:pPr>
      <w:r>
        <w:rPr>
          <w:rFonts w:ascii="Arial" w:hAnsi="Arial" w:cs="Arial"/>
          <w:lang w:eastAsia="pt-BR"/>
        </w:rPr>
        <w:t>FONSECA, J. S.</w:t>
      </w:r>
      <w:r>
        <w:rPr>
          <w:rFonts w:ascii="Arial" w:hAnsi="Arial" w:cs="Arial"/>
          <w:lang w:eastAsia="pt-BR"/>
        </w:rPr>
        <w:t xml:space="preserve">; MARTINS, G. A. </w:t>
      </w:r>
      <w:r>
        <w:rPr>
          <w:rFonts w:ascii="Arial" w:hAnsi="Arial" w:cs="Arial"/>
          <w:b/>
          <w:bCs/>
          <w:lang w:eastAsia="pt-BR"/>
        </w:rPr>
        <w:t xml:space="preserve">Curso de estatística. </w:t>
      </w:r>
      <w:r>
        <w:rPr>
          <w:rFonts w:ascii="Arial" w:hAnsi="Arial" w:cs="Arial"/>
          <w:lang w:eastAsia="pt-BR"/>
        </w:rPr>
        <w:t xml:space="preserve">6. </w:t>
      </w:r>
      <w:proofErr w:type="gramStart"/>
      <w:r>
        <w:rPr>
          <w:rFonts w:ascii="Arial" w:hAnsi="Arial" w:cs="Arial"/>
          <w:lang w:eastAsia="pt-BR"/>
        </w:rPr>
        <w:t>ed.</w:t>
      </w:r>
      <w:proofErr w:type="gramEnd"/>
      <w:r>
        <w:rPr>
          <w:rFonts w:ascii="Arial" w:hAnsi="Arial" w:cs="Arial"/>
          <w:lang w:eastAsia="pt-BR"/>
        </w:rPr>
        <w:t xml:space="preserve"> São Paulo: Atlas, 1996.</w:t>
      </w:r>
    </w:p>
    <w:p w:rsidR="00B32BE9" w:rsidRDefault="00E33243">
      <w:pPr>
        <w:pStyle w:val="Standard"/>
        <w:suppressAutoHyphens w:val="0"/>
      </w:pPr>
      <w:r>
        <w:rPr>
          <w:rFonts w:ascii="Arial" w:hAnsi="Arial" w:cs="Arial"/>
          <w:lang w:eastAsia="pt-BR"/>
        </w:rPr>
        <w:t xml:space="preserve">PAGANO, M.; GAUVREAU, K. </w:t>
      </w:r>
      <w:r>
        <w:rPr>
          <w:rFonts w:ascii="Arial" w:hAnsi="Arial" w:cs="Arial"/>
          <w:b/>
          <w:bCs/>
          <w:lang w:eastAsia="pt-BR"/>
        </w:rPr>
        <w:t>Princípios de bioestatística</w:t>
      </w:r>
      <w:r>
        <w:rPr>
          <w:rFonts w:ascii="Arial" w:hAnsi="Arial" w:cs="Arial"/>
          <w:lang w:eastAsia="pt-BR"/>
        </w:rPr>
        <w:t>. São Paulo: Pioneira</w:t>
      </w:r>
    </w:p>
    <w:p w:rsidR="00B32BE9" w:rsidRDefault="00E33243">
      <w:pPr>
        <w:pStyle w:val="Standard"/>
        <w:suppressAutoHyphens w:val="0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Thomson Learning, 2004.</w:t>
      </w:r>
    </w:p>
    <w:p w:rsidR="00B32BE9" w:rsidRDefault="00E33243">
      <w:pPr>
        <w:pStyle w:val="Standard"/>
        <w:jc w:val="both"/>
      </w:pPr>
      <w:r>
        <w:rPr>
          <w:rFonts w:ascii="Arial" w:hAnsi="Arial" w:cs="Arial"/>
        </w:rPr>
        <w:t xml:space="preserve">VIEIRA, S. </w:t>
      </w:r>
      <w:r>
        <w:rPr>
          <w:rFonts w:ascii="Arial" w:hAnsi="Arial" w:cs="Arial"/>
          <w:b/>
        </w:rPr>
        <w:t>Introdução à bioestatística</w:t>
      </w:r>
      <w:r>
        <w:rPr>
          <w:rFonts w:ascii="Arial" w:hAnsi="Arial" w:cs="Arial"/>
        </w:rPr>
        <w:t xml:space="preserve">. Rio de Janeiro: </w:t>
      </w:r>
      <w:proofErr w:type="spellStart"/>
      <w:r>
        <w:rPr>
          <w:rFonts w:ascii="Arial" w:hAnsi="Arial" w:cs="Arial"/>
        </w:rPr>
        <w:t>Elsevier</w:t>
      </w:r>
      <w:proofErr w:type="spellEnd"/>
      <w:r>
        <w:rPr>
          <w:rFonts w:ascii="Arial" w:hAnsi="Arial" w:cs="Arial"/>
        </w:rPr>
        <w:t>, 2011.</w:t>
      </w:r>
    </w:p>
    <w:p w:rsidR="00B32BE9" w:rsidRPr="00126AED" w:rsidRDefault="00E33243">
      <w:pPr>
        <w:pStyle w:val="Standard"/>
        <w:rPr>
          <w:lang w:val="en-US"/>
        </w:rPr>
      </w:pPr>
      <w:r>
        <w:rPr>
          <w:rFonts w:ascii="Arial" w:hAnsi="Arial" w:cs="Arial"/>
          <w:lang w:eastAsia="pt-BR"/>
        </w:rPr>
        <w:t xml:space="preserve">ZAR, J. H. </w:t>
      </w:r>
      <w:proofErr w:type="spellStart"/>
      <w:r>
        <w:rPr>
          <w:rFonts w:ascii="Arial" w:hAnsi="Arial" w:cs="Arial"/>
          <w:b/>
          <w:bCs/>
          <w:lang w:eastAsia="pt-BR"/>
        </w:rPr>
        <w:t>Biostatistical</w:t>
      </w:r>
      <w:proofErr w:type="spellEnd"/>
      <w:r>
        <w:rPr>
          <w:rFonts w:ascii="Arial" w:hAnsi="Arial" w:cs="Arial"/>
          <w:b/>
          <w:bCs/>
          <w:lang w:eastAsia="pt-BR"/>
        </w:rPr>
        <w:t xml:space="preserve"> </w:t>
      </w:r>
      <w:proofErr w:type="spellStart"/>
      <w:r>
        <w:rPr>
          <w:rFonts w:ascii="Arial" w:hAnsi="Arial" w:cs="Arial"/>
          <w:b/>
          <w:bCs/>
          <w:lang w:eastAsia="pt-BR"/>
        </w:rPr>
        <w:t>analysis</w:t>
      </w:r>
      <w:proofErr w:type="spellEnd"/>
      <w:r>
        <w:rPr>
          <w:rFonts w:ascii="Arial" w:hAnsi="Arial" w:cs="Arial"/>
          <w:b/>
          <w:bCs/>
          <w:lang w:eastAsia="pt-BR"/>
        </w:rPr>
        <w:t xml:space="preserve">. </w:t>
      </w:r>
      <w:r>
        <w:rPr>
          <w:rFonts w:ascii="Arial" w:hAnsi="Arial" w:cs="Arial"/>
          <w:lang w:val="en-US" w:eastAsia="pt-BR"/>
        </w:rPr>
        <w:t>4. ed. Upper Saddle River: Prentice Hall, 1999.</w:t>
      </w:r>
    </w:p>
    <w:p w:rsidR="00B32BE9" w:rsidRDefault="00B32BE9">
      <w:pPr>
        <w:pStyle w:val="Standard"/>
        <w:rPr>
          <w:rFonts w:ascii="Arial" w:hAnsi="Arial" w:cs="Arial"/>
          <w:b/>
          <w:bCs/>
          <w:u w:val="single"/>
          <w:lang w:val="en-US" w:eastAsia="pt-BR"/>
        </w:rPr>
      </w:pPr>
    </w:p>
    <w:p w:rsidR="00B32BE9" w:rsidRDefault="00E33243">
      <w:pPr>
        <w:pStyle w:val="Standard"/>
        <w:suppressAutoHyphens w:val="0"/>
        <w:rPr>
          <w:rFonts w:ascii="Arial" w:hAnsi="Arial" w:cs="Arial"/>
          <w:b/>
          <w:bCs/>
          <w:u w:val="single"/>
          <w:lang w:eastAsia="pt-BR"/>
        </w:rPr>
      </w:pPr>
      <w:r>
        <w:rPr>
          <w:rFonts w:ascii="Arial" w:hAnsi="Arial" w:cs="Arial"/>
          <w:b/>
          <w:bCs/>
          <w:u w:val="single"/>
          <w:lang w:eastAsia="pt-BR"/>
        </w:rPr>
        <w:t>BIOFÍSICA</w:t>
      </w:r>
    </w:p>
    <w:p w:rsidR="00B32BE9" w:rsidRDefault="00B32BE9">
      <w:pPr>
        <w:pStyle w:val="Standard"/>
        <w:rPr>
          <w:rFonts w:ascii="Arial" w:hAnsi="Arial" w:cs="Arial"/>
          <w:b/>
          <w:bCs/>
          <w:u w:val="single"/>
          <w:lang w:eastAsia="pt-BR"/>
        </w:rPr>
      </w:pPr>
    </w:p>
    <w:p w:rsidR="00B32BE9" w:rsidRDefault="00E33243">
      <w:pPr>
        <w:pStyle w:val="Standard"/>
        <w:spacing w:line="360" w:lineRule="auto"/>
        <w:jc w:val="both"/>
      </w:pPr>
      <w:r>
        <w:rPr>
          <w:rFonts w:ascii="Arial" w:hAnsi="Arial" w:cs="Arial"/>
          <w:b/>
          <w:bCs/>
          <w:lang w:eastAsia="pt-BR"/>
        </w:rPr>
        <w:t xml:space="preserve">Ementa: </w:t>
      </w:r>
      <w:r>
        <w:rPr>
          <w:rFonts w:ascii="Arial" w:hAnsi="Arial" w:cs="Arial"/>
          <w:lang w:eastAsia="pt-BR"/>
        </w:rPr>
        <w:t xml:space="preserve">O campo de estudo da Biofísica. Variáveis ambientais físicas. Biofísica de membranas. Transporte através de membranas. </w:t>
      </w:r>
      <w:proofErr w:type="spellStart"/>
      <w:r>
        <w:rPr>
          <w:rFonts w:ascii="Arial" w:hAnsi="Arial" w:cs="Arial"/>
          <w:lang w:eastAsia="pt-BR"/>
        </w:rPr>
        <w:t>Bioeletrogênese</w:t>
      </w:r>
      <w:proofErr w:type="spellEnd"/>
      <w:r>
        <w:rPr>
          <w:rFonts w:ascii="Arial" w:hAnsi="Arial" w:cs="Arial"/>
          <w:lang w:eastAsia="pt-BR"/>
        </w:rPr>
        <w:t xml:space="preserve"> e Potencial de ação. Biofís</w:t>
      </w:r>
      <w:r>
        <w:rPr>
          <w:rFonts w:ascii="Arial" w:hAnsi="Arial" w:cs="Arial"/>
          <w:lang w:eastAsia="pt-BR"/>
        </w:rPr>
        <w:t>ica dos sistemas: circulatório, respiratório e renal. Biofísica da visão e da audição.</w:t>
      </w:r>
    </w:p>
    <w:p w:rsidR="00B32BE9" w:rsidRDefault="00E33243">
      <w:pPr>
        <w:pStyle w:val="Standard"/>
        <w:spacing w:line="360" w:lineRule="auto"/>
        <w:jc w:val="both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Objetivos:</w:t>
      </w:r>
    </w:p>
    <w:p w:rsidR="00B32BE9" w:rsidRDefault="00E33243">
      <w:pPr>
        <w:pStyle w:val="Standard"/>
        <w:spacing w:line="360" w:lineRule="auto"/>
        <w:jc w:val="both"/>
      </w:pPr>
      <w:r>
        <w:rPr>
          <w:rFonts w:ascii="Symbol" w:eastAsia="Symbol" w:hAnsi="Symbol" w:cs="Symbol"/>
          <w:lang w:eastAsia="pt-BR"/>
        </w:rPr>
        <w:t></w:t>
      </w:r>
      <w:r>
        <w:rPr>
          <w:rFonts w:ascii="Symbol" w:eastAsia="Symbol" w:hAnsi="Symbol" w:cs="Symbol"/>
          <w:lang w:eastAsia="pt-BR"/>
        </w:rPr>
        <w:t></w:t>
      </w:r>
      <w:r>
        <w:rPr>
          <w:rFonts w:ascii="Arial" w:hAnsi="Arial" w:cs="Arial"/>
          <w:lang w:eastAsia="pt-BR"/>
        </w:rPr>
        <w:t>Conhecer e integrar os princípios da física e suas implicações nas atividades biológicas dos organismos vivos, bem como as interações destes com o meio;</w:t>
      </w:r>
    </w:p>
    <w:p w:rsidR="00B32BE9" w:rsidRDefault="00E33243">
      <w:pPr>
        <w:pStyle w:val="Standard"/>
        <w:spacing w:line="360" w:lineRule="auto"/>
        <w:jc w:val="both"/>
      </w:pPr>
      <w:r>
        <w:rPr>
          <w:rFonts w:ascii="Symbol" w:eastAsia="Symbol" w:hAnsi="Symbol" w:cs="Symbol"/>
          <w:lang w:eastAsia="pt-BR"/>
        </w:rPr>
        <w:t></w:t>
      </w:r>
      <w:r>
        <w:rPr>
          <w:rFonts w:ascii="Symbol" w:eastAsia="Symbol" w:hAnsi="Symbol" w:cs="Symbol"/>
          <w:lang w:eastAsia="pt-BR"/>
        </w:rPr>
        <w:t></w:t>
      </w:r>
      <w:r>
        <w:rPr>
          <w:rFonts w:ascii="Arial" w:hAnsi="Arial" w:cs="Arial"/>
          <w:lang w:eastAsia="pt-BR"/>
        </w:rPr>
        <w:t>Compreender a estrutura e funcionamento dos organismos biológicos como resultado da interação de fenômenos físicos e químicos em suas diferentes formas de ocorrência e organização.</w:t>
      </w:r>
    </w:p>
    <w:p w:rsidR="00B32BE9" w:rsidRDefault="00B32BE9">
      <w:pPr>
        <w:pStyle w:val="Standard"/>
        <w:rPr>
          <w:rFonts w:ascii="Arial" w:hAnsi="Arial" w:cs="Arial"/>
          <w:lang w:eastAsia="pt-BR"/>
        </w:rPr>
      </w:pPr>
    </w:p>
    <w:p w:rsidR="00B32BE9" w:rsidRDefault="00E33243">
      <w:pPr>
        <w:pStyle w:val="Standard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Bibliografia Básica</w:t>
      </w:r>
    </w:p>
    <w:p w:rsidR="00B32BE9" w:rsidRDefault="00E33243">
      <w:pPr>
        <w:pStyle w:val="Standard"/>
        <w:suppressAutoHyphens w:val="0"/>
      </w:pPr>
      <w:r>
        <w:rPr>
          <w:rFonts w:ascii="Arial" w:hAnsi="Arial" w:cs="Arial"/>
          <w:lang w:eastAsia="pt-BR"/>
        </w:rPr>
        <w:t xml:space="preserve">DURAN, J. E. R. </w:t>
      </w:r>
      <w:r>
        <w:rPr>
          <w:rFonts w:ascii="Arial" w:hAnsi="Arial" w:cs="Arial"/>
          <w:b/>
          <w:bCs/>
          <w:lang w:eastAsia="pt-BR"/>
        </w:rPr>
        <w:t xml:space="preserve">Biofísica. </w:t>
      </w:r>
      <w:r>
        <w:rPr>
          <w:rFonts w:ascii="Arial" w:hAnsi="Arial" w:cs="Arial"/>
          <w:lang w:eastAsia="pt-BR"/>
        </w:rPr>
        <w:t xml:space="preserve">2. </w:t>
      </w:r>
      <w:proofErr w:type="gramStart"/>
      <w:r>
        <w:rPr>
          <w:rFonts w:ascii="Arial" w:hAnsi="Arial" w:cs="Arial"/>
          <w:lang w:eastAsia="pt-BR"/>
        </w:rPr>
        <w:t>ed.</w:t>
      </w:r>
      <w:proofErr w:type="gramEnd"/>
      <w:r>
        <w:rPr>
          <w:rFonts w:ascii="Arial" w:hAnsi="Arial" w:cs="Arial"/>
          <w:lang w:eastAsia="pt-BR"/>
        </w:rPr>
        <w:t xml:space="preserve"> São Paulo: Pearson,</w:t>
      </w:r>
      <w:r>
        <w:rPr>
          <w:rFonts w:ascii="Arial" w:hAnsi="Arial" w:cs="Arial"/>
          <w:lang w:eastAsia="pt-BR"/>
        </w:rPr>
        <w:t xml:space="preserve"> 2011.</w:t>
      </w:r>
    </w:p>
    <w:p w:rsidR="00B32BE9" w:rsidRDefault="00E33243">
      <w:pPr>
        <w:pStyle w:val="Standard"/>
        <w:suppressAutoHyphens w:val="0"/>
      </w:pPr>
      <w:r>
        <w:rPr>
          <w:rFonts w:ascii="Arial" w:hAnsi="Arial" w:cs="Arial"/>
          <w:lang w:eastAsia="pt-BR"/>
        </w:rPr>
        <w:t xml:space="preserve">GARCIA, J. H. R. </w:t>
      </w:r>
      <w:r>
        <w:rPr>
          <w:rFonts w:ascii="Arial" w:hAnsi="Arial" w:cs="Arial"/>
          <w:b/>
          <w:bCs/>
          <w:lang w:eastAsia="pt-BR"/>
        </w:rPr>
        <w:t>Biofísica</w:t>
      </w:r>
      <w:r>
        <w:rPr>
          <w:rFonts w:ascii="Arial" w:hAnsi="Arial" w:cs="Arial"/>
          <w:lang w:eastAsia="pt-BR"/>
        </w:rPr>
        <w:t>: Fundamentos e Aplicações. São Paulo: Pearson</w:t>
      </w:r>
    </w:p>
    <w:p w:rsidR="00B32BE9" w:rsidRDefault="00E33243">
      <w:pPr>
        <w:pStyle w:val="Standard"/>
        <w:suppressAutoHyphens w:val="0"/>
        <w:rPr>
          <w:rFonts w:ascii="Arial" w:hAnsi="Arial" w:cs="Arial"/>
          <w:lang w:eastAsia="pt-BR"/>
        </w:rPr>
      </w:pPr>
      <w:proofErr w:type="spellStart"/>
      <w:r>
        <w:rPr>
          <w:rFonts w:ascii="Arial" w:hAnsi="Arial" w:cs="Arial"/>
          <w:lang w:eastAsia="pt-BR"/>
        </w:rPr>
        <w:t>Education</w:t>
      </w:r>
      <w:proofErr w:type="spellEnd"/>
      <w:r>
        <w:rPr>
          <w:rFonts w:ascii="Arial" w:hAnsi="Arial" w:cs="Arial"/>
          <w:lang w:eastAsia="pt-BR"/>
        </w:rPr>
        <w:t>, 2003.</w:t>
      </w:r>
    </w:p>
    <w:p w:rsidR="00B32BE9" w:rsidRDefault="00E33243">
      <w:pPr>
        <w:pStyle w:val="Standard"/>
        <w:suppressAutoHyphens w:val="0"/>
      </w:pPr>
      <w:r>
        <w:rPr>
          <w:rFonts w:ascii="Arial" w:hAnsi="Arial" w:cs="Arial"/>
          <w:lang w:eastAsia="pt-BR"/>
        </w:rPr>
        <w:t xml:space="preserve">HENEINE, I. F. </w:t>
      </w:r>
      <w:r>
        <w:rPr>
          <w:rFonts w:ascii="Arial" w:hAnsi="Arial" w:cs="Arial"/>
          <w:b/>
          <w:bCs/>
          <w:lang w:eastAsia="pt-BR"/>
        </w:rPr>
        <w:t>Biofísica Básica</w:t>
      </w:r>
      <w:r>
        <w:rPr>
          <w:rFonts w:ascii="Arial" w:hAnsi="Arial" w:cs="Arial"/>
          <w:lang w:eastAsia="pt-BR"/>
        </w:rPr>
        <w:t>. Rio de Janeiro: Atheneu, 1984.</w:t>
      </w:r>
    </w:p>
    <w:p w:rsidR="00B32BE9" w:rsidRDefault="00E33243">
      <w:pPr>
        <w:pStyle w:val="Standard"/>
        <w:suppressAutoHyphens w:val="0"/>
      </w:pPr>
      <w:r>
        <w:rPr>
          <w:rFonts w:ascii="Arial" w:hAnsi="Arial" w:cs="Arial"/>
          <w:lang w:eastAsia="pt-BR"/>
        </w:rPr>
        <w:t>OKUNO, E</w:t>
      </w:r>
      <w:proofErr w:type="gramStart"/>
      <w:r>
        <w:rPr>
          <w:rFonts w:ascii="Arial" w:hAnsi="Arial" w:cs="Arial"/>
          <w:lang w:eastAsia="pt-BR"/>
        </w:rPr>
        <w:t>.;</w:t>
      </w:r>
      <w:proofErr w:type="gramEnd"/>
      <w:r>
        <w:rPr>
          <w:rFonts w:ascii="Arial" w:hAnsi="Arial" w:cs="Arial"/>
          <w:lang w:eastAsia="pt-BR"/>
        </w:rPr>
        <w:t xml:space="preserve"> CHOW, C. </w:t>
      </w:r>
      <w:r>
        <w:rPr>
          <w:rFonts w:ascii="Arial" w:hAnsi="Arial" w:cs="Arial"/>
          <w:b/>
          <w:bCs/>
          <w:lang w:eastAsia="pt-BR"/>
        </w:rPr>
        <w:t>Física para Ciências Biológicas e Biomédicas</w:t>
      </w:r>
      <w:r>
        <w:rPr>
          <w:rFonts w:ascii="Arial" w:hAnsi="Arial" w:cs="Arial"/>
          <w:lang w:eastAsia="pt-BR"/>
        </w:rPr>
        <w:t>. São Paulo:</w:t>
      </w:r>
    </w:p>
    <w:p w:rsidR="00B32BE9" w:rsidRDefault="00E33243">
      <w:pPr>
        <w:pStyle w:val="Standard"/>
        <w:suppressAutoHyphens w:val="0"/>
        <w:rPr>
          <w:rFonts w:ascii="Arial" w:hAnsi="Arial" w:cs="Arial"/>
          <w:lang w:eastAsia="pt-BR"/>
        </w:rPr>
      </w:pPr>
      <w:proofErr w:type="spellStart"/>
      <w:r>
        <w:rPr>
          <w:rFonts w:ascii="Arial" w:hAnsi="Arial" w:cs="Arial"/>
          <w:lang w:eastAsia="pt-BR"/>
        </w:rPr>
        <w:t>Harbra</w:t>
      </w:r>
      <w:proofErr w:type="spellEnd"/>
      <w:r>
        <w:rPr>
          <w:rFonts w:ascii="Arial" w:hAnsi="Arial" w:cs="Arial"/>
          <w:lang w:eastAsia="pt-BR"/>
        </w:rPr>
        <w:t>, 1996.</w:t>
      </w:r>
    </w:p>
    <w:p w:rsidR="00B32BE9" w:rsidRDefault="00B32BE9">
      <w:pPr>
        <w:pStyle w:val="Standard"/>
        <w:suppressAutoHyphens w:val="0"/>
        <w:rPr>
          <w:rFonts w:ascii="Arial" w:hAnsi="Arial" w:cs="Arial"/>
          <w:lang w:eastAsia="pt-BR"/>
        </w:rPr>
      </w:pPr>
    </w:p>
    <w:p w:rsidR="00B32BE9" w:rsidRDefault="00E33243">
      <w:pPr>
        <w:pStyle w:val="Standard"/>
        <w:suppressAutoHyphens w:val="0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Bib</w:t>
      </w:r>
      <w:r>
        <w:rPr>
          <w:rFonts w:ascii="Arial" w:hAnsi="Arial" w:cs="Arial"/>
          <w:b/>
          <w:bCs/>
          <w:lang w:eastAsia="pt-BR"/>
        </w:rPr>
        <w:t>liografia Complementar:</w:t>
      </w:r>
    </w:p>
    <w:p w:rsidR="00B32BE9" w:rsidRDefault="00B32BE9">
      <w:pPr>
        <w:pStyle w:val="Standard"/>
        <w:suppressAutoHyphens w:val="0"/>
        <w:rPr>
          <w:rFonts w:ascii="Arial" w:hAnsi="Arial" w:cs="Arial"/>
          <w:b/>
          <w:bCs/>
          <w:lang w:eastAsia="pt-BR"/>
        </w:rPr>
      </w:pPr>
    </w:p>
    <w:p w:rsidR="00B32BE9" w:rsidRDefault="00E33243">
      <w:pPr>
        <w:pStyle w:val="Standard"/>
        <w:suppressAutoHyphens w:val="0"/>
      </w:pPr>
      <w:r>
        <w:rPr>
          <w:rFonts w:ascii="Arial" w:hAnsi="Arial" w:cs="Arial"/>
          <w:lang w:eastAsia="pt-BR"/>
        </w:rPr>
        <w:t xml:space="preserve">COMPRI-NARDY, M.; STELLA, M. B.; OLIVEIRA, C. </w:t>
      </w:r>
      <w:r>
        <w:rPr>
          <w:rFonts w:ascii="Arial" w:hAnsi="Arial" w:cs="Arial"/>
          <w:b/>
          <w:bCs/>
          <w:lang w:eastAsia="pt-BR"/>
        </w:rPr>
        <w:t xml:space="preserve">Práticas de Laboratório </w:t>
      </w:r>
      <w:proofErr w:type="gramStart"/>
      <w:r>
        <w:rPr>
          <w:rFonts w:ascii="Arial" w:hAnsi="Arial" w:cs="Arial"/>
          <w:b/>
          <w:bCs/>
          <w:lang w:eastAsia="pt-BR"/>
        </w:rPr>
        <w:t>de</w:t>
      </w:r>
      <w:proofErr w:type="gramEnd"/>
    </w:p>
    <w:p w:rsidR="00B32BE9" w:rsidRDefault="00E33243">
      <w:pPr>
        <w:pStyle w:val="Standard"/>
        <w:suppressAutoHyphens w:val="0"/>
      </w:pPr>
      <w:r>
        <w:rPr>
          <w:rFonts w:ascii="Arial" w:hAnsi="Arial" w:cs="Arial"/>
          <w:b/>
          <w:bCs/>
          <w:lang w:eastAsia="pt-BR"/>
        </w:rPr>
        <w:t xml:space="preserve">Bioquímica e Biofísica: </w:t>
      </w:r>
      <w:r>
        <w:rPr>
          <w:rFonts w:ascii="Arial" w:hAnsi="Arial" w:cs="Arial"/>
          <w:lang w:eastAsia="pt-BR"/>
        </w:rPr>
        <w:t>Uma visão integrada. Rio de Janeiro: Guanabara Koogan,</w:t>
      </w:r>
    </w:p>
    <w:p w:rsidR="00B32BE9" w:rsidRDefault="00E33243">
      <w:pPr>
        <w:pStyle w:val="Standard"/>
        <w:suppressAutoHyphens w:val="0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2009.</w:t>
      </w:r>
    </w:p>
    <w:p w:rsidR="00B32BE9" w:rsidRDefault="00E33243">
      <w:pPr>
        <w:pStyle w:val="Standard"/>
        <w:suppressAutoHyphens w:val="0"/>
      </w:pPr>
      <w:r>
        <w:rPr>
          <w:rFonts w:ascii="Arial" w:hAnsi="Arial" w:cs="Arial"/>
          <w:lang w:eastAsia="pt-BR"/>
        </w:rPr>
        <w:t xml:space="preserve">DURÁN, J. E. R. </w:t>
      </w:r>
      <w:r>
        <w:rPr>
          <w:rFonts w:ascii="Arial" w:hAnsi="Arial" w:cs="Arial"/>
          <w:b/>
          <w:bCs/>
          <w:lang w:eastAsia="pt-BR"/>
        </w:rPr>
        <w:t xml:space="preserve">Biofísica: </w:t>
      </w:r>
      <w:r>
        <w:rPr>
          <w:rFonts w:ascii="Arial" w:hAnsi="Arial" w:cs="Arial"/>
          <w:lang w:eastAsia="pt-BR"/>
        </w:rPr>
        <w:t xml:space="preserve">fundamentos e aplicações. São Paulo: Prentice </w:t>
      </w:r>
      <w:r>
        <w:rPr>
          <w:rFonts w:ascii="Arial" w:hAnsi="Arial" w:cs="Arial"/>
          <w:lang w:eastAsia="pt-BR"/>
        </w:rPr>
        <w:t>Hall, 2003.</w:t>
      </w:r>
    </w:p>
    <w:p w:rsidR="00B32BE9" w:rsidRDefault="00E33243">
      <w:pPr>
        <w:pStyle w:val="Standard"/>
        <w:suppressAutoHyphens w:val="0"/>
      </w:pPr>
      <w:r>
        <w:rPr>
          <w:rFonts w:ascii="Arial" w:hAnsi="Arial" w:cs="Arial"/>
          <w:lang w:eastAsia="pt-BR"/>
        </w:rPr>
        <w:t xml:space="preserve">DE ROBERTIS, E. D. P.; DE ROBERTIS Jr., E. M. F. </w:t>
      </w:r>
      <w:r>
        <w:rPr>
          <w:rFonts w:ascii="Arial" w:hAnsi="Arial" w:cs="Arial"/>
          <w:b/>
          <w:bCs/>
          <w:lang w:eastAsia="pt-BR"/>
        </w:rPr>
        <w:t xml:space="preserve">Bases da biologia celular </w:t>
      </w:r>
      <w:proofErr w:type="gramStart"/>
      <w:r>
        <w:rPr>
          <w:rFonts w:ascii="Arial" w:hAnsi="Arial" w:cs="Arial"/>
          <w:b/>
          <w:bCs/>
          <w:lang w:eastAsia="pt-BR"/>
        </w:rPr>
        <w:t>e</w:t>
      </w:r>
      <w:proofErr w:type="gramEnd"/>
    </w:p>
    <w:p w:rsidR="00B32BE9" w:rsidRDefault="00E33243">
      <w:pPr>
        <w:pStyle w:val="Standard"/>
        <w:suppressAutoHyphens w:val="0"/>
      </w:pPr>
      <w:proofErr w:type="gramStart"/>
      <w:r>
        <w:rPr>
          <w:rFonts w:ascii="Arial" w:hAnsi="Arial" w:cs="Arial"/>
          <w:b/>
          <w:bCs/>
          <w:lang w:eastAsia="pt-BR"/>
        </w:rPr>
        <w:t>molecular</w:t>
      </w:r>
      <w:proofErr w:type="gramEnd"/>
      <w:r>
        <w:rPr>
          <w:rFonts w:ascii="Arial" w:hAnsi="Arial" w:cs="Arial"/>
          <w:lang w:eastAsia="pt-BR"/>
        </w:rPr>
        <w:t>. .</w:t>
      </w:r>
      <w:proofErr w:type="gramStart"/>
      <w:r>
        <w:rPr>
          <w:rFonts w:ascii="Arial" w:hAnsi="Arial" w:cs="Arial"/>
          <w:lang w:eastAsia="pt-BR"/>
        </w:rPr>
        <w:t>2</w:t>
      </w:r>
      <w:proofErr w:type="gramEnd"/>
      <w:r>
        <w:rPr>
          <w:rFonts w:ascii="Arial" w:hAnsi="Arial" w:cs="Arial"/>
          <w:lang w:eastAsia="pt-BR"/>
        </w:rPr>
        <w:t xml:space="preserve">. </w:t>
      </w:r>
      <w:proofErr w:type="gramStart"/>
      <w:r>
        <w:rPr>
          <w:rFonts w:ascii="Arial" w:hAnsi="Arial" w:cs="Arial"/>
          <w:lang w:eastAsia="pt-BR"/>
        </w:rPr>
        <w:t>ed.</w:t>
      </w:r>
      <w:proofErr w:type="gramEnd"/>
      <w:r>
        <w:rPr>
          <w:rFonts w:ascii="Arial" w:hAnsi="Arial" w:cs="Arial"/>
          <w:lang w:eastAsia="pt-BR"/>
        </w:rPr>
        <w:t xml:space="preserve"> Rio de Janeiro: Guanabara Koogan, 1993.</w:t>
      </w:r>
    </w:p>
    <w:p w:rsidR="00B32BE9" w:rsidRDefault="00E33243">
      <w:pPr>
        <w:pStyle w:val="Standard"/>
        <w:suppressAutoHyphens w:val="0"/>
      </w:pPr>
      <w:r>
        <w:rPr>
          <w:rFonts w:ascii="Arial" w:hAnsi="Arial" w:cs="Arial"/>
          <w:lang w:eastAsia="pt-BR"/>
        </w:rPr>
        <w:t xml:space="preserve">GUYTON, A. C. </w:t>
      </w:r>
      <w:r>
        <w:rPr>
          <w:rFonts w:ascii="Arial" w:hAnsi="Arial" w:cs="Arial"/>
          <w:b/>
          <w:bCs/>
          <w:lang w:eastAsia="pt-BR"/>
        </w:rPr>
        <w:t>Fisiologia Humana</w:t>
      </w:r>
      <w:r>
        <w:rPr>
          <w:rFonts w:ascii="Arial" w:hAnsi="Arial" w:cs="Arial"/>
          <w:lang w:eastAsia="pt-BR"/>
        </w:rPr>
        <w:t xml:space="preserve">. 6. </w:t>
      </w:r>
      <w:proofErr w:type="gramStart"/>
      <w:r>
        <w:rPr>
          <w:rFonts w:ascii="Arial" w:hAnsi="Arial" w:cs="Arial"/>
          <w:lang w:eastAsia="pt-BR"/>
        </w:rPr>
        <w:t>ed.</w:t>
      </w:r>
      <w:proofErr w:type="gramEnd"/>
      <w:r>
        <w:rPr>
          <w:rFonts w:ascii="Arial" w:hAnsi="Arial" w:cs="Arial"/>
          <w:lang w:eastAsia="pt-BR"/>
        </w:rPr>
        <w:t xml:space="preserve"> Rio de Janeiro: Guanabara, 1984.</w:t>
      </w:r>
    </w:p>
    <w:p w:rsidR="00B32BE9" w:rsidRDefault="00E33243">
      <w:pPr>
        <w:pStyle w:val="Standard"/>
        <w:suppressAutoHyphens w:val="0"/>
      </w:pPr>
      <w:r>
        <w:rPr>
          <w:rFonts w:ascii="Arial" w:hAnsi="Arial" w:cs="Arial"/>
          <w:lang w:eastAsia="pt-BR"/>
        </w:rPr>
        <w:t xml:space="preserve">GRUPO DE REELABORAÇÃO DO ENSINO DE </w:t>
      </w:r>
      <w:r>
        <w:rPr>
          <w:rFonts w:ascii="Arial" w:hAnsi="Arial" w:cs="Arial"/>
          <w:lang w:eastAsia="pt-BR"/>
        </w:rPr>
        <w:t xml:space="preserve">FÍSICA. </w:t>
      </w:r>
      <w:r>
        <w:rPr>
          <w:rFonts w:ascii="Arial" w:hAnsi="Arial" w:cs="Arial"/>
          <w:b/>
          <w:bCs/>
          <w:lang w:eastAsia="pt-BR"/>
        </w:rPr>
        <w:t>Física I</w:t>
      </w:r>
      <w:r>
        <w:rPr>
          <w:rFonts w:ascii="Arial" w:hAnsi="Arial" w:cs="Arial"/>
          <w:lang w:eastAsia="pt-BR"/>
        </w:rPr>
        <w:t>. São Paulo: Edusp,</w:t>
      </w:r>
    </w:p>
    <w:p w:rsidR="00B32BE9" w:rsidRDefault="00E33243">
      <w:pPr>
        <w:pStyle w:val="Standard"/>
        <w:suppressAutoHyphens w:val="0"/>
        <w:rPr>
          <w:rFonts w:ascii="Arial" w:hAnsi="Arial" w:cs="Arial"/>
          <w:lang w:val="en-US" w:eastAsia="pt-BR"/>
        </w:rPr>
      </w:pPr>
      <w:r>
        <w:rPr>
          <w:rFonts w:ascii="Arial" w:hAnsi="Arial" w:cs="Arial"/>
          <w:lang w:val="en-US" w:eastAsia="pt-BR"/>
        </w:rPr>
        <w:t>1990.</w:t>
      </w:r>
    </w:p>
    <w:p w:rsidR="00B32BE9" w:rsidRDefault="00E33243">
      <w:pPr>
        <w:pStyle w:val="Standard"/>
        <w:suppressAutoHyphens w:val="0"/>
      </w:pPr>
      <w:proofErr w:type="gramStart"/>
      <w:r>
        <w:rPr>
          <w:rFonts w:ascii="Arial" w:hAnsi="Arial" w:cs="Arial"/>
          <w:lang w:val="en-US" w:eastAsia="pt-BR"/>
        </w:rPr>
        <w:t xml:space="preserve">HALLIDAY, D.; RESNICK, R. </w:t>
      </w:r>
      <w:proofErr w:type="spellStart"/>
      <w:r>
        <w:rPr>
          <w:rFonts w:ascii="Arial" w:hAnsi="Arial" w:cs="Arial"/>
          <w:b/>
          <w:bCs/>
          <w:lang w:val="en-US" w:eastAsia="pt-BR"/>
        </w:rPr>
        <w:t>Física</w:t>
      </w:r>
      <w:proofErr w:type="spellEnd"/>
      <w:r>
        <w:rPr>
          <w:rFonts w:ascii="Arial" w:hAnsi="Arial" w:cs="Arial"/>
          <w:b/>
          <w:bCs/>
          <w:lang w:val="en-US" w:eastAsia="pt-BR"/>
        </w:rPr>
        <w:t>.</w:t>
      </w:r>
      <w:proofErr w:type="gramEnd"/>
      <w:r>
        <w:rPr>
          <w:rFonts w:ascii="Arial" w:hAnsi="Arial" w:cs="Arial"/>
          <w:b/>
          <w:bCs/>
          <w:lang w:val="en-US" w:eastAsia="pt-BR"/>
        </w:rPr>
        <w:t xml:space="preserve"> </w:t>
      </w:r>
      <w:r>
        <w:rPr>
          <w:rFonts w:ascii="Arial" w:hAnsi="Arial" w:cs="Arial"/>
          <w:lang w:eastAsia="pt-BR"/>
        </w:rPr>
        <w:t>Rio de Janeiro: Livros Técnicos e Científicos,</w:t>
      </w:r>
    </w:p>
    <w:p w:rsidR="00B32BE9" w:rsidRDefault="00E33243">
      <w:pPr>
        <w:pStyle w:val="Standard"/>
        <w:suppressAutoHyphens w:val="0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1991.</w:t>
      </w:r>
    </w:p>
    <w:p w:rsidR="00B32BE9" w:rsidRDefault="00B32BE9">
      <w:pPr>
        <w:pStyle w:val="Standard"/>
        <w:jc w:val="center"/>
        <w:rPr>
          <w:rFonts w:ascii="Arial" w:hAnsi="Arial" w:cs="Arial"/>
          <w:b/>
        </w:rPr>
      </w:pPr>
    </w:p>
    <w:p w:rsidR="00B32BE9" w:rsidRDefault="00E33243">
      <w:pPr>
        <w:pStyle w:val="Standard"/>
        <w:rPr>
          <w:rFonts w:ascii="Arial" w:hAnsi="Arial" w:cs="Arial"/>
          <w:b/>
          <w:bCs/>
          <w:u w:val="single"/>
          <w:lang w:eastAsia="pt-BR"/>
        </w:rPr>
      </w:pPr>
      <w:r>
        <w:rPr>
          <w:rFonts w:ascii="Arial" w:hAnsi="Arial" w:cs="Arial"/>
          <w:b/>
          <w:bCs/>
          <w:u w:val="single"/>
          <w:lang w:eastAsia="pt-BR"/>
        </w:rPr>
        <w:t>DIDÁTICA</w:t>
      </w:r>
    </w:p>
    <w:p w:rsidR="00B32BE9" w:rsidRDefault="00B32BE9">
      <w:pPr>
        <w:pStyle w:val="Standard"/>
        <w:rPr>
          <w:rFonts w:ascii="Arial" w:hAnsi="Arial" w:cs="Arial"/>
          <w:b/>
          <w:bCs/>
          <w:u w:val="single"/>
          <w:lang w:eastAsia="pt-BR"/>
        </w:rPr>
      </w:pPr>
    </w:p>
    <w:p w:rsidR="00B32BE9" w:rsidRDefault="00E33243">
      <w:pPr>
        <w:pStyle w:val="Standard"/>
        <w:spacing w:line="360" w:lineRule="auto"/>
        <w:jc w:val="both"/>
      </w:pPr>
      <w:r>
        <w:rPr>
          <w:rFonts w:ascii="Arial" w:hAnsi="Arial" w:cs="Arial"/>
          <w:b/>
          <w:bCs/>
          <w:lang w:eastAsia="pt-BR"/>
        </w:rPr>
        <w:t xml:space="preserve">Ementa: </w:t>
      </w:r>
      <w:r>
        <w:rPr>
          <w:rFonts w:ascii="Arial" w:hAnsi="Arial" w:cs="Arial"/>
          <w:lang w:eastAsia="pt-BR"/>
        </w:rPr>
        <w:t xml:space="preserve">Educação e sociedade. Fundamentos de didática: conceito, evolução e tendências. Processo </w:t>
      </w:r>
      <w:r>
        <w:rPr>
          <w:rFonts w:ascii="Arial" w:hAnsi="Arial" w:cs="Arial"/>
          <w:lang w:eastAsia="pt-BR"/>
        </w:rPr>
        <w:t>ensino-aprendizagem. Planejamento institucional (Projeto Pedagógico da Escola). Planejamento de ensino: tipos e estruturantes. Objetivos educacionais. Seleção e organização dos conteúdos. Metodologia do ensino. Avaliação da aprendizagem. A prática pedagógi</w:t>
      </w:r>
      <w:r>
        <w:rPr>
          <w:rFonts w:ascii="Arial" w:hAnsi="Arial" w:cs="Arial"/>
          <w:lang w:eastAsia="pt-BR"/>
        </w:rPr>
        <w:t>ca e o desafio do trabalho interdisciplinar.</w:t>
      </w:r>
    </w:p>
    <w:p w:rsidR="00B32BE9" w:rsidRDefault="00E33243">
      <w:pPr>
        <w:pStyle w:val="Standard"/>
        <w:spacing w:line="360" w:lineRule="auto"/>
        <w:jc w:val="both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Objetivos:</w:t>
      </w:r>
    </w:p>
    <w:p w:rsidR="00B32BE9" w:rsidRDefault="00E33243">
      <w:pPr>
        <w:pStyle w:val="Standard"/>
        <w:spacing w:line="360" w:lineRule="auto"/>
        <w:jc w:val="both"/>
      </w:pPr>
      <w:r>
        <w:rPr>
          <w:rFonts w:ascii="Symbol" w:eastAsia="Symbol" w:hAnsi="Symbol" w:cs="Symbol"/>
          <w:lang w:eastAsia="pt-BR"/>
        </w:rPr>
        <w:t></w:t>
      </w:r>
      <w:r>
        <w:rPr>
          <w:rFonts w:ascii="Symbol" w:eastAsia="Symbol" w:hAnsi="Symbol" w:cs="Symbol"/>
          <w:lang w:eastAsia="pt-BR"/>
        </w:rPr>
        <w:t></w:t>
      </w:r>
      <w:r>
        <w:rPr>
          <w:rFonts w:ascii="Arial" w:hAnsi="Arial" w:cs="Arial"/>
          <w:lang w:eastAsia="pt-BR"/>
        </w:rPr>
        <w:t>Agir pedagogicamente com qualidade formal e política baseado em conhecimentos teóricos e práticos fundamentais.</w:t>
      </w:r>
    </w:p>
    <w:p w:rsidR="00B32BE9" w:rsidRDefault="00E33243">
      <w:pPr>
        <w:pStyle w:val="Standard"/>
        <w:spacing w:line="360" w:lineRule="auto"/>
        <w:jc w:val="both"/>
      </w:pPr>
      <w:r>
        <w:rPr>
          <w:rFonts w:ascii="Symbol" w:eastAsia="Symbol" w:hAnsi="Symbol" w:cs="Symbol"/>
          <w:lang w:eastAsia="pt-BR"/>
        </w:rPr>
        <w:t></w:t>
      </w:r>
      <w:r>
        <w:rPr>
          <w:rFonts w:ascii="Symbol" w:eastAsia="Symbol" w:hAnsi="Symbol" w:cs="Symbol"/>
          <w:lang w:eastAsia="pt-BR"/>
        </w:rPr>
        <w:t></w:t>
      </w:r>
      <w:r>
        <w:rPr>
          <w:rFonts w:ascii="Arial" w:hAnsi="Arial" w:cs="Arial"/>
          <w:lang w:eastAsia="pt-BR"/>
        </w:rPr>
        <w:t xml:space="preserve">Refletir e levantar problemas, propondo alternativas para solucioná-los, </w:t>
      </w:r>
      <w:r>
        <w:rPr>
          <w:rFonts w:ascii="Arial" w:hAnsi="Arial" w:cs="Arial"/>
          <w:lang w:eastAsia="pt-BR"/>
        </w:rPr>
        <w:t>baseando-se em leituras diversas.</w:t>
      </w:r>
    </w:p>
    <w:p w:rsidR="00B32BE9" w:rsidRDefault="00E33243">
      <w:pPr>
        <w:pStyle w:val="Standard"/>
        <w:spacing w:line="360" w:lineRule="auto"/>
        <w:jc w:val="both"/>
      </w:pPr>
      <w:r>
        <w:rPr>
          <w:rFonts w:ascii="Symbol" w:eastAsia="Symbol" w:hAnsi="Symbol" w:cs="Symbol"/>
          <w:lang w:eastAsia="pt-BR"/>
        </w:rPr>
        <w:t></w:t>
      </w:r>
      <w:r>
        <w:rPr>
          <w:rFonts w:ascii="Symbol" w:eastAsia="Symbol" w:hAnsi="Symbol" w:cs="Symbol"/>
          <w:lang w:eastAsia="pt-BR"/>
        </w:rPr>
        <w:t></w:t>
      </w:r>
      <w:r>
        <w:rPr>
          <w:rFonts w:ascii="Arial" w:hAnsi="Arial" w:cs="Arial"/>
          <w:lang w:eastAsia="pt-BR"/>
        </w:rPr>
        <w:t xml:space="preserve">Repensar a didática numa análise </w:t>
      </w:r>
      <w:proofErr w:type="spellStart"/>
      <w:r>
        <w:rPr>
          <w:rFonts w:ascii="Arial" w:hAnsi="Arial" w:cs="Arial"/>
          <w:lang w:eastAsia="pt-BR"/>
        </w:rPr>
        <w:t>sócio-histórica</w:t>
      </w:r>
      <w:proofErr w:type="spellEnd"/>
      <w:r>
        <w:rPr>
          <w:rFonts w:ascii="Arial" w:hAnsi="Arial" w:cs="Arial"/>
          <w:lang w:eastAsia="pt-BR"/>
        </w:rPr>
        <w:t>.</w:t>
      </w:r>
    </w:p>
    <w:p w:rsidR="00B32BE9" w:rsidRDefault="00B32BE9">
      <w:pPr>
        <w:pStyle w:val="Standard"/>
        <w:spacing w:line="360" w:lineRule="auto"/>
        <w:jc w:val="both"/>
        <w:rPr>
          <w:rFonts w:ascii="Arial" w:hAnsi="Arial" w:cs="Arial"/>
          <w:lang w:eastAsia="pt-BR"/>
        </w:rPr>
      </w:pPr>
    </w:p>
    <w:p w:rsidR="00126AED" w:rsidRDefault="00126AED">
      <w:pPr>
        <w:pStyle w:val="Standard"/>
        <w:spacing w:line="360" w:lineRule="auto"/>
        <w:jc w:val="both"/>
        <w:rPr>
          <w:rFonts w:ascii="Arial" w:hAnsi="Arial" w:cs="Arial"/>
          <w:lang w:eastAsia="pt-BR"/>
        </w:rPr>
      </w:pPr>
    </w:p>
    <w:p w:rsidR="00B32BE9" w:rsidRDefault="00E33243">
      <w:pPr>
        <w:pStyle w:val="Standard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Bibliografia básica</w:t>
      </w:r>
    </w:p>
    <w:p w:rsidR="00B32BE9" w:rsidRDefault="00B32BE9">
      <w:pPr>
        <w:pStyle w:val="Standard"/>
        <w:rPr>
          <w:rFonts w:ascii="Arial" w:hAnsi="Arial" w:cs="Arial"/>
          <w:b/>
          <w:bCs/>
          <w:lang w:eastAsia="pt-BR"/>
        </w:rPr>
      </w:pPr>
    </w:p>
    <w:p w:rsidR="00B32BE9" w:rsidRDefault="00E33243">
      <w:pPr>
        <w:pStyle w:val="Standard"/>
        <w:suppressAutoHyphens w:val="0"/>
      </w:pPr>
      <w:r>
        <w:rPr>
          <w:rFonts w:ascii="Arial" w:hAnsi="Arial" w:cs="Arial"/>
          <w:lang w:eastAsia="pt-BR"/>
        </w:rPr>
        <w:t xml:space="preserve">FREITAS, L. C. </w:t>
      </w:r>
      <w:r>
        <w:rPr>
          <w:rFonts w:ascii="Arial" w:hAnsi="Arial" w:cs="Arial"/>
          <w:b/>
          <w:bCs/>
          <w:lang w:eastAsia="pt-BR"/>
        </w:rPr>
        <w:t>Crítica da organização do trabalho pedagógico e didático</w:t>
      </w:r>
      <w:r>
        <w:rPr>
          <w:rFonts w:ascii="Arial" w:hAnsi="Arial" w:cs="Arial"/>
          <w:lang w:eastAsia="pt-BR"/>
        </w:rPr>
        <w:t xml:space="preserve">. 4. </w:t>
      </w:r>
      <w:proofErr w:type="gramStart"/>
      <w:r>
        <w:rPr>
          <w:rFonts w:ascii="Arial" w:hAnsi="Arial" w:cs="Arial"/>
          <w:lang w:eastAsia="pt-BR"/>
        </w:rPr>
        <w:t>ed.</w:t>
      </w:r>
      <w:proofErr w:type="gramEnd"/>
    </w:p>
    <w:p w:rsidR="00B32BE9" w:rsidRDefault="00E33243">
      <w:pPr>
        <w:pStyle w:val="Standard"/>
        <w:suppressAutoHyphens w:val="0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Campinas: Papirus, 1995.</w:t>
      </w:r>
    </w:p>
    <w:p w:rsidR="00B32BE9" w:rsidRDefault="00E33243">
      <w:pPr>
        <w:pStyle w:val="Standard"/>
        <w:suppressAutoHyphens w:val="0"/>
      </w:pPr>
      <w:r>
        <w:rPr>
          <w:rFonts w:ascii="Arial" w:hAnsi="Arial" w:cs="Arial"/>
          <w:lang w:eastAsia="pt-BR"/>
        </w:rPr>
        <w:t xml:space="preserve">GADOTTI, M. </w:t>
      </w:r>
      <w:r>
        <w:rPr>
          <w:rFonts w:ascii="Arial" w:hAnsi="Arial" w:cs="Arial"/>
          <w:b/>
          <w:bCs/>
          <w:lang w:eastAsia="pt-BR"/>
        </w:rPr>
        <w:t>Organização do trabalho na esco</w:t>
      </w:r>
      <w:r>
        <w:rPr>
          <w:rFonts w:ascii="Arial" w:hAnsi="Arial" w:cs="Arial"/>
          <w:b/>
          <w:bCs/>
          <w:lang w:eastAsia="pt-BR"/>
        </w:rPr>
        <w:t xml:space="preserve">la: </w:t>
      </w:r>
      <w:r>
        <w:rPr>
          <w:rFonts w:ascii="Arial" w:hAnsi="Arial" w:cs="Arial"/>
          <w:lang w:eastAsia="pt-BR"/>
        </w:rPr>
        <w:t xml:space="preserve">alguns pressupostos. 2. </w:t>
      </w:r>
      <w:proofErr w:type="gramStart"/>
      <w:r>
        <w:rPr>
          <w:rFonts w:ascii="Arial" w:hAnsi="Arial" w:cs="Arial"/>
          <w:lang w:eastAsia="pt-BR"/>
        </w:rPr>
        <w:t>ed.</w:t>
      </w:r>
      <w:proofErr w:type="gramEnd"/>
      <w:r>
        <w:rPr>
          <w:rFonts w:ascii="Arial" w:hAnsi="Arial" w:cs="Arial"/>
          <w:lang w:eastAsia="pt-BR"/>
        </w:rPr>
        <w:t xml:space="preserve"> São</w:t>
      </w:r>
    </w:p>
    <w:p w:rsidR="00B32BE9" w:rsidRDefault="00E33243">
      <w:pPr>
        <w:pStyle w:val="Standard"/>
        <w:suppressAutoHyphens w:val="0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Paulo: Ática, 1994.</w:t>
      </w:r>
    </w:p>
    <w:p w:rsidR="00B32BE9" w:rsidRDefault="00E33243">
      <w:pPr>
        <w:pStyle w:val="Standard"/>
        <w:suppressAutoHyphens w:val="0"/>
      </w:pPr>
      <w:r>
        <w:rPr>
          <w:rFonts w:ascii="Arial" w:hAnsi="Arial" w:cs="Arial"/>
          <w:lang w:eastAsia="pt-BR"/>
        </w:rPr>
        <w:t xml:space="preserve">LIBÂNEO, J. C. </w:t>
      </w:r>
      <w:r>
        <w:rPr>
          <w:rFonts w:ascii="Arial" w:hAnsi="Arial" w:cs="Arial"/>
          <w:b/>
          <w:bCs/>
          <w:lang w:eastAsia="pt-BR"/>
        </w:rPr>
        <w:t>Didática</w:t>
      </w:r>
      <w:r>
        <w:rPr>
          <w:rFonts w:ascii="Arial" w:hAnsi="Arial" w:cs="Arial"/>
          <w:lang w:eastAsia="pt-BR"/>
        </w:rPr>
        <w:t>. São Paulo: Cortez, 1994.</w:t>
      </w:r>
    </w:p>
    <w:p w:rsidR="00B32BE9" w:rsidRDefault="00E33243">
      <w:pPr>
        <w:pStyle w:val="Standard"/>
        <w:suppressAutoHyphens w:val="0"/>
      </w:pPr>
      <w:r>
        <w:rPr>
          <w:rFonts w:ascii="Arial" w:hAnsi="Arial" w:cs="Arial"/>
          <w:lang w:eastAsia="pt-BR"/>
        </w:rPr>
        <w:t xml:space="preserve">LUCKESI, C. C. </w:t>
      </w:r>
      <w:r>
        <w:rPr>
          <w:rFonts w:ascii="Arial" w:hAnsi="Arial" w:cs="Arial"/>
          <w:b/>
          <w:bCs/>
          <w:lang w:eastAsia="pt-BR"/>
        </w:rPr>
        <w:t>Avaliação da aprendizagem escolar</w:t>
      </w:r>
      <w:r>
        <w:rPr>
          <w:rFonts w:ascii="Arial" w:hAnsi="Arial" w:cs="Arial"/>
          <w:lang w:eastAsia="pt-BR"/>
        </w:rPr>
        <w:t xml:space="preserve">. 7. </w:t>
      </w:r>
      <w:proofErr w:type="gramStart"/>
      <w:r>
        <w:rPr>
          <w:rFonts w:ascii="Arial" w:hAnsi="Arial" w:cs="Arial"/>
          <w:lang w:eastAsia="pt-BR"/>
        </w:rPr>
        <w:t>ed.</w:t>
      </w:r>
      <w:proofErr w:type="gramEnd"/>
      <w:r>
        <w:rPr>
          <w:rFonts w:ascii="Arial" w:hAnsi="Arial" w:cs="Arial"/>
          <w:lang w:eastAsia="pt-BR"/>
        </w:rPr>
        <w:t xml:space="preserve"> São Paulo: Cortez, 1998.</w:t>
      </w:r>
    </w:p>
    <w:p w:rsidR="00B32BE9" w:rsidRDefault="00B32BE9">
      <w:pPr>
        <w:pStyle w:val="Standard"/>
        <w:suppressAutoHyphens w:val="0"/>
        <w:rPr>
          <w:rFonts w:ascii="Arial" w:hAnsi="Arial" w:cs="Arial"/>
          <w:lang w:eastAsia="pt-BR"/>
        </w:rPr>
      </w:pPr>
    </w:p>
    <w:p w:rsidR="00B32BE9" w:rsidRDefault="00E33243">
      <w:pPr>
        <w:pStyle w:val="Standard"/>
        <w:suppressAutoHyphens w:val="0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Bibliografia complementar</w:t>
      </w:r>
    </w:p>
    <w:p w:rsidR="00B32BE9" w:rsidRDefault="00B32BE9">
      <w:pPr>
        <w:pStyle w:val="Standard"/>
        <w:suppressAutoHyphens w:val="0"/>
        <w:rPr>
          <w:rFonts w:ascii="Arial" w:hAnsi="Arial" w:cs="Arial"/>
          <w:b/>
          <w:bCs/>
          <w:lang w:eastAsia="pt-BR"/>
        </w:rPr>
      </w:pPr>
    </w:p>
    <w:p w:rsidR="00B32BE9" w:rsidRDefault="00E33243">
      <w:pPr>
        <w:pStyle w:val="Standard"/>
        <w:suppressAutoHyphens w:val="0"/>
      </w:pPr>
      <w:r>
        <w:rPr>
          <w:rFonts w:ascii="Arial" w:hAnsi="Arial" w:cs="Arial"/>
          <w:lang w:eastAsia="pt-BR"/>
        </w:rPr>
        <w:t xml:space="preserve">BEISIEGEL, C. R. </w:t>
      </w:r>
      <w:r>
        <w:rPr>
          <w:rFonts w:ascii="Arial" w:hAnsi="Arial" w:cs="Arial"/>
          <w:b/>
          <w:bCs/>
          <w:lang w:eastAsia="pt-BR"/>
        </w:rPr>
        <w:t>Política e educação pop</w:t>
      </w:r>
      <w:r>
        <w:rPr>
          <w:rFonts w:ascii="Arial" w:hAnsi="Arial" w:cs="Arial"/>
          <w:b/>
          <w:bCs/>
          <w:lang w:eastAsia="pt-BR"/>
        </w:rPr>
        <w:t xml:space="preserve">ular: </w:t>
      </w:r>
      <w:r>
        <w:rPr>
          <w:rFonts w:ascii="Arial" w:hAnsi="Arial" w:cs="Arial"/>
          <w:lang w:eastAsia="pt-BR"/>
        </w:rPr>
        <w:t xml:space="preserve">teoria e a prática de Paulo Freire </w:t>
      </w:r>
      <w:proofErr w:type="gramStart"/>
      <w:r>
        <w:rPr>
          <w:rFonts w:ascii="Arial" w:hAnsi="Arial" w:cs="Arial"/>
          <w:lang w:eastAsia="pt-BR"/>
        </w:rPr>
        <w:t>no</w:t>
      </w:r>
      <w:proofErr w:type="gramEnd"/>
    </w:p>
    <w:p w:rsidR="00B32BE9" w:rsidRDefault="00E33243">
      <w:pPr>
        <w:pStyle w:val="Standard"/>
        <w:suppressAutoHyphens w:val="0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 xml:space="preserve">Brasil. 3. </w:t>
      </w:r>
      <w:proofErr w:type="gramStart"/>
      <w:r>
        <w:rPr>
          <w:rFonts w:ascii="Arial" w:hAnsi="Arial" w:cs="Arial"/>
          <w:lang w:eastAsia="pt-BR"/>
        </w:rPr>
        <w:t>ed.</w:t>
      </w:r>
      <w:proofErr w:type="gramEnd"/>
      <w:r>
        <w:rPr>
          <w:rFonts w:ascii="Arial" w:hAnsi="Arial" w:cs="Arial"/>
          <w:lang w:eastAsia="pt-BR"/>
        </w:rPr>
        <w:t xml:space="preserve"> São Paulo: Ática, 1992.</w:t>
      </w:r>
    </w:p>
    <w:p w:rsidR="00B32BE9" w:rsidRDefault="00E33243">
      <w:pPr>
        <w:pStyle w:val="Standard"/>
        <w:suppressAutoHyphens w:val="0"/>
      </w:pPr>
      <w:r>
        <w:rPr>
          <w:rFonts w:ascii="Arial" w:hAnsi="Arial" w:cs="Arial"/>
          <w:lang w:eastAsia="pt-BR"/>
        </w:rPr>
        <w:t xml:space="preserve">CUNHA, M. I. </w:t>
      </w:r>
      <w:r>
        <w:rPr>
          <w:rFonts w:ascii="Arial" w:hAnsi="Arial" w:cs="Arial"/>
          <w:b/>
          <w:bCs/>
          <w:lang w:eastAsia="pt-BR"/>
        </w:rPr>
        <w:t>O bom professor e sua prática</w:t>
      </w:r>
      <w:r>
        <w:rPr>
          <w:rFonts w:ascii="Arial" w:hAnsi="Arial" w:cs="Arial"/>
          <w:lang w:eastAsia="pt-BR"/>
        </w:rPr>
        <w:t>. Campinas: Papirus, 1989.</w:t>
      </w:r>
    </w:p>
    <w:p w:rsidR="00B32BE9" w:rsidRDefault="00E33243">
      <w:pPr>
        <w:pStyle w:val="Standard"/>
        <w:suppressAutoHyphens w:val="0"/>
      </w:pPr>
      <w:r>
        <w:rPr>
          <w:rFonts w:ascii="Arial" w:hAnsi="Arial" w:cs="Arial"/>
          <w:lang w:eastAsia="pt-BR"/>
        </w:rPr>
        <w:t xml:space="preserve">HAYDT, R. C. </w:t>
      </w:r>
      <w:r>
        <w:rPr>
          <w:rFonts w:ascii="Arial" w:hAnsi="Arial" w:cs="Arial"/>
          <w:b/>
          <w:bCs/>
          <w:lang w:eastAsia="pt-BR"/>
        </w:rPr>
        <w:t>Avaliação do processo ensino-aprendizagem</w:t>
      </w:r>
      <w:r>
        <w:rPr>
          <w:rFonts w:ascii="Arial" w:hAnsi="Arial" w:cs="Arial"/>
          <w:lang w:eastAsia="pt-BR"/>
        </w:rPr>
        <w:t>. São Paulo: Ática, 1997.</w:t>
      </w:r>
    </w:p>
    <w:p w:rsidR="00B32BE9" w:rsidRDefault="00E33243">
      <w:pPr>
        <w:pStyle w:val="Standard"/>
        <w:suppressAutoHyphens w:val="0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LOPES, A. O</w:t>
      </w:r>
      <w:proofErr w:type="gramStart"/>
      <w:r>
        <w:rPr>
          <w:rFonts w:ascii="Arial" w:hAnsi="Arial" w:cs="Arial"/>
          <w:lang w:eastAsia="pt-BR"/>
        </w:rPr>
        <w:t>.;</w:t>
      </w:r>
      <w:proofErr w:type="gramEnd"/>
      <w:r>
        <w:rPr>
          <w:rFonts w:ascii="Arial" w:hAnsi="Arial" w:cs="Arial"/>
          <w:lang w:eastAsia="pt-BR"/>
        </w:rPr>
        <w:t xml:space="preserve"> VEIGA, I. </w:t>
      </w:r>
      <w:r>
        <w:rPr>
          <w:rFonts w:ascii="Arial" w:hAnsi="Arial" w:cs="Arial"/>
          <w:lang w:eastAsia="pt-BR"/>
        </w:rPr>
        <w:t>P. A.; CAPORALINI, M. B. S. C.; CASTANHO, M. E. L. E. M.;</w:t>
      </w:r>
    </w:p>
    <w:p w:rsidR="00B32BE9" w:rsidRDefault="00E33243">
      <w:pPr>
        <w:pStyle w:val="Standard"/>
        <w:suppressAutoHyphens w:val="0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CUNHA, M. I</w:t>
      </w:r>
      <w:proofErr w:type="gramStart"/>
      <w:r>
        <w:rPr>
          <w:rFonts w:ascii="Arial" w:hAnsi="Arial" w:cs="Arial"/>
          <w:lang w:eastAsia="pt-BR"/>
        </w:rPr>
        <w:t>.;</w:t>
      </w:r>
      <w:proofErr w:type="gramEnd"/>
      <w:r>
        <w:rPr>
          <w:rFonts w:ascii="Arial" w:hAnsi="Arial" w:cs="Arial"/>
          <w:lang w:eastAsia="pt-BR"/>
        </w:rPr>
        <w:t xml:space="preserve"> DAMIS, O. T.; RAYS, O. A.; MARTINS, P. L. O</w:t>
      </w:r>
      <w:proofErr w:type="gramStart"/>
      <w:r>
        <w:rPr>
          <w:rFonts w:ascii="Arial" w:hAnsi="Arial" w:cs="Arial"/>
          <w:lang w:eastAsia="pt-BR"/>
        </w:rPr>
        <w:t>.;</w:t>
      </w:r>
      <w:proofErr w:type="gramEnd"/>
      <w:r>
        <w:rPr>
          <w:rFonts w:ascii="Arial" w:hAnsi="Arial" w:cs="Arial"/>
          <w:lang w:eastAsia="pt-BR"/>
        </w:rPr>
        <w:t xml:space="preserve"> KENSKI, V. M.</w:t>
      </w:r>
    </w:p>
    <w:p w:rsidR="00B32BE9" w:rsidRDefault="00E33243">
      <w:pPr>
        <w:pStyle w:val="Standard"/>
        <w:suppressAutoHyphens w:val="0"/>
      </w:pPr>
      <w:r>
        <w:rPr>
          <w:rFonts w:ascii="Arial" w:hAnsi="Arial" w:cs="Arial"/>
          <w:b/>
          <w:bCs/>
          <w:lang w:eastAsia="pt-BR"/>
        </w:rPr>
        <w:t>Repensando a Didática</w:t>
      </w:r>
      <w:r>
        <w:rPr>
          <w:rFonts w:ascii="Arial" w:hAnsi="Arial" w:cs="Arial"/>
          <w:lang w:eastAsia="pt-BR"/>
        </w:rPr>
        <w:t xml:space="preserve">. 22. </w:t>
      </w:r>
      <w:proofErr w:type="gramStart"/>
      <w:r>
        <w:rPr>
          <w:rFonts w:ascii="Arial" w:hAnsi="Arial" w:cs="Arial"/>
          <w:lang w:eastAsia="pt-BR"/>
        </w:rPr>
        <w:t>ed.</w:t>
      </w:r>
      <w:proofErr w:type="gramEnd"/>
      <w:r>
        <w:rPr>
          <w:rFonts w:ascii="Arial" w:hAnsi="Arial" w:cs="Arial"/>
          <w:lang w:eastAsia="pt-BR"/>
        </w:rPr>
        <w:t xml:space="preserve"> Campinas: Papirus, 2005.</w:t>
      </w:r>
    </w:p>
    <w:p w:rsidR="00B32BE9" w:rsidRDefault="00E33243">
      <w:pPr>
        <w:pStyle w:val="Standard"/>
        <w:suppressAutoHyphens w:val="0"/>
      </w:pPr>
      <w:r>
        <w:rPr>
          <w:rFonts w:ascii="Arial" w:hAnsi="Arial" w:cs="Arial"/>
          <w:lang w:eastAsia="pt-BR"/>
        </w:rPr>
        <w:t xml:space="preserve">MIZUKAMI, M. G. N. </w:t>
      </w:r>
      <w:r>
        <w:rPr>
          <w:rFonts w:ascii="Arial" w:hAnsi="Arial" w:cs="Arial"/>
          <w:b/>
          <w:bCs/>
          <w:lang w:eastAsia="pt-BR"/>
        </w:rPr>
        <w:t xml:space="preserve">Ensino: </w:t>
      </w:r>
      <w:r>
        <w:rPr>
          <w:rFonts w:ascii="Arial" w:hAnsi="Arial" w:cs="Arial"/>
          <w:lang w:eastAsia="pt-BR"/>
        </w:rPr>
        <w:t>as abordagens do processo. São Paulo: Edu</w:t>
      </w:r>
      <w:r>
        <w:rPr>
          <w:rFonts w:ascii="Arial" w:hAnsi="Arial" w:cs="Arial"/>
          <w:lang w:eastAsia="pt-BR"/>
        </w:rPr>
        <w:t>sp, 1986.</w:t>
      </w:r>
    </w:p>
    <w:p w:rsidR="00B32BE9" w:rsidRDefault="00E33243">
      <w:pPr>
        <w:pStyle w:val="Standard"/>
        <w:suppressAutoHyphens w:val="0"/>
      </w:pPr>
      <w:r>
        <w:rPr>
          <w:rFonts w:ascii="Arial" w:hAnsi="Arial" w:cs="Arial"/>
          <w:lang w:eastAsia="pt-BR"/>
        </w:rPr>
        <w:t xml:space="preserve">MORAIS, R. (Org.). </w:t>
      </w:r>
      <w:r>
        <w:rPr>
          <w:rFonts w:ascii="Arial" w:hAnsi="Arial" w:cs="Arial"/>
          <w:b/>
          <w:bCs/>
          <w:lang w:eastAsia="pt-BR"/>
        </w:rPr>
        <w:t xml:space="preserve">Sala de aula: </w:t>
      </w:r>
      <w:r>
        <w:rPr>
          <w:rFonts w:ascii="Arial" w:hAnsi="Arial" w:cs="Arial"/>
          <w:lang w:eastAsia="pt-BR"/>
        </w:rPr>
        <w:t xml:space="preserve">que espaço é esse? 10. </w:t>
      </w:r>
      <w:proofErr w:type="gramStart"/>
      <w:r>
        <w:rPr>
          <w:rFonts w:ascii="Arial" w:hAnsi="Arial" w:cs="Arial"/>
          <w:lang w:eastAsia="pt-BR"/>
        </w:rPr>
        <w:t>ed.</w:t>
      </w:r>
      <w:proofErr w:type="gramEnd"/>
      <w:r>
        <w:rPr>
          <w:rFonts w:ascii="Arial" w:hAnsi="Arial" w:cs="Arial"/>
          <w:lang w:eastAsia="pt-BR"/>
        </w:rPr>
        <w:t xml:space="preserve"> Campinas: Papirus,</w:t>
      </w:r>
    </w:p>
    <w:p w:rsidR="00B32BE9" w:rsidRDefault="00E33243">
      <w:pPr>
        <w:pStyle w:val="Standard"/>
        <w:suppressAutoHyphens w:val="0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1997.</w:t>
      </w:r>
    </w:p>
    <w:p w:rsidR="00B32BE9" w:rsidRDefault="00E33243">
      <w:pPr>
        <w:pStyle w:val="Standard"/>
        <w:suppressAutoHyphens w:val="0"/>
      </w:pPr>
      <w:r>
        <w:rPr>
          <w:rFonts w:ascii="Arial" w:hAnsi="Arial" w:cs="Arial"/>
          <w:lang w:eastAsia="pt-BR"/>
        </w:rPr>
        <w:t xml:space="preserve">MOYSÉS, L. </w:t>
      </w:r>
      <w:r>
        <w:rPr>
          <w:rFonts w:ascii="Arial" w:hAnsi="Arial" w:cs="Arial"/>
          <w:b/>
          <w:bCs/>
          <w:lang w:eastAsia="pt-BR"/>
        </w:rPr>
        <w:t>O desafio de saber ensinar</w:t>
      </w:r>
      <w:r>
        <w:rPr>
          <w:rFonts w:ascii="Arial" w:hAnsi="Arial" w:cs="Arial"/>
          <w:lang w:eastAsia="pt-BR"/>
        </w:rPr>
        <w:t xml:space="preserve">. 3. </w:t>
      </w:r>
      <w:proofErr w:type="gramStart"/>
      <w:r>
        <w:rPr>
          <w:rFonts w:ascii="Arial" w:hAnsi="Arial" w:cs="Arial"/>
          <w:lang w:eastAsia="pt-BR"/>
        </w:rPr>
        <w:t>ed.</w:t>
      </w:r>
      <w:proofErr w:type="gramEnd"/>
      <w:r>
        <w:rPr>
          <w:rFonts w:ascii="Arial" w:hAnsi="Arial" w:cs="Arial"/>
          <w:lang w:eastAsia="pt-BR"/>
        </w:rPr>
        <w:t xml:space="preserve"> Campinas: Papirus, 1994.</w:t>
      </w:r>
    </w:p>
    <w:p w:rsidR="00B32BE9" w:rsidRDefault="00B32BE9">
      <w:pPr>
        <w:pStyle w:val="Standard"/>
        <w:jc w:val="center"/>
        <w:rPr>
          <w:rFonts w:ascii="Arial" w:hAnsi="Arial" w:cs="Arial"/>
          <w:b/>
        </w:rPr>
      </w:pPr>
    </w:p>
    <w:p w:rsidR="00B32BE9" w:rsidRDefault="00E33243">
      <w:pPr>
        <w:pStyle w:val="Standard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TERCEIRA SÉRIE</w:t>
      </w:r>
    </w:p>
    <w:p w:rsidR="00B32BE9" w:rsidRDefault="00B32BE9">
      <w:pPr>
        <w:pStyle w:val="Standard"/>
        <w:spacing w:line="360" w:lineRule="auto"/>
        <w:rPr>
          <w:rFonts w:ascii="Arial" w:hAnsi="Arial" w:cs="Arial"/>
          <w:b/>
          <w:bCs/>
          <w:u w:val="single"/>
        </w:rPr>
      </w:pPr>
    </w:p>
    <w:p w:rsidR="00B32BE9" w:rsidRDefault="00E33243">
      <w:pPr>
        <w:pStyle w:val="Standard"/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HISTOLOGIA</w:t>
      </w:r>
    </w:p>
    <w:p w:rsidR="00B32BE9" w:rsidRDefault="00E33243">
      <w:pPr>
        <w:pStyle w:val="Standard"/>
        <w:spacing w:line="360" w:lineRule="auto"/>
        <w:jc w:val="both"/>
      </w:pPr>
      <w:r>
        <w:rPr>
          <w:rFonts w:ascii="Arial" w:hAnsi="Arial" w:cs="Arial"/>
          <w:b/>
        </w:rPr>
        <w:t xml:space="preserve">Ementa: </w:t>
      </w:r>
      <w:r>
        <w:rPr>
          <w:rFonts w:ascii="Arial" w:hAnsi="Arial" w:cs="Arial"/>
        </w:rPr>
        <w:t xml:space="preserve">Métodos de estudo em Histologia. Tecido epitelial. </w:t>
      </w:r>
      <w:r>
        <w:rPr>
          <w:rFonts w:ascii="Arial" w:hAnsi="Arial" w:cs="Arial"/>
        </w:rPr>
        <w:t>Tecido conjuntivo propriamente dito. Tecido adiposo. Tecido cartilaginoso. Tecido ósseo. Tecido nervoso. Tecido muscular. Células sanguíneas e Sistema Circulatório. Órgãos Linfáticos. Organização espacial dos tecidos no: sistema circulatório, trato digesti</w:t>
      </w:r>
      <w:r>
        <w:rPr>
          <w:rFonts w:ascii="Arial" w:hAnsi="Arial" w:cs="Arial"/>
        </w:rPr>
        <w:t xml:space="preserve">vo e órgãos associados, aparelho respiratório, </w:t>
      </w:r>
      <w:r>
        <w:rPr>
          <w:rFonts w:ascii="Arial" w:hAnsi="Arial" w:cs="Arial"/>
        </w:rPr>
        <w:lastRenderedPageBreak/>
        <w:t>sistema tegumentar, aparelho urinário, sistema endócrino, aparelho reprodutor masculino e feminino e sistema sensorial.</w:t>
      </w:r>
    </w:p>
    <w:p w:rsidR="00B32BE9" w:rsidRDefault="00E33243">
      <w:pPr>
        <w:pStyle w:val="Standard"/>
        <w:spacing w:line="360" w:lineRule="auto"/>
        <w:jc w:val="both"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Objetivos</w:t>
      </w:r>
      <w:proofErr w:type="spellEnd"/>
      <w:r>
        <w:rPr>
          <w:rFonts w:ascii="Arial" w:hAnsi="Arial" w:cs="Arial"/>
          <w:b/>
          <w:lang w:val="en-US"/>
        </w:rPr>
        <w:t>:</w:t>
      </w:r>
    </w:p>
    <w:p w:rsidR="00B32BE9" w:rsidRDefault="00E33243" w:rsidP="00E33243">
      <w:pPr>
        <w:pStyle w:val="Standard"/>
        <w:numPr>
          <w:ilvl w:val="0"/>
          <w:numId w:val="6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Correlacionar </w:t>
      </w:r>
      <w:proofErr w:type="gramStart"/>
      <w:r>
        <w:rPr>
          <w:rFonts w:ascii="Arial" w:hAnsi="Arial" w:cs="Arial"/>
        </w:rPr>
        <w:t>as</w:t>
      </w:r>
      <w:proofErr w:type="gramEnd"/>
      <w:r>
        <w:rPr>
          <w:rFonts w:ascii="Arial" w:hAnsi="Arial" w:cs="Arial"/>
        </w:rPr>
        <w:t xml:space="preserve"> características morfológicas com a fisiologia dos diferentes</w:t>
      </w:r>
      <w:r>
        <w:rPr>
          <w:rFonts w:ascii="Arial" w:hAnsi="Arial" w:cs="Arial"/>
        </w:rPr>
        <w:t xml:space="preserve"> tipos celulares em cada um dos tecidos animais.</w:t>
      </w:r>
    </w:p>
    <w:p w:rsidR="00B32BE9" w:rsidRDefault="00E33243">
      <w:pPr>
        <w:pStyle w:val="Standard"/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Entender a metodologia envolvida na preparação de diferentes tipos de lâminas histológicas.</w:t>
      </w:r>
    </w:p>
    <w:p w:rsidR="00B32BE9" w:rsidRDefault="00E33243">
      <w:pPr>
        <w:pStyle w:val="Standard"/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Identificar os diferentes tecidos animais baseando-se em lâminas histológicas e </w:t>
      </w:r>
      <w:proofErr w:type="spellStart"/>
      <w:r>
        <w:rPr>
          <w:rFonts w:ascii="Arial" w:hAnsi="Arial" w:cs="Arial"/>
        </w:rPr>
        <w:t>fotomicrografias</w:t>
      </w:r>
      <w:proofErr w:type="spellEnd"/>
      <w:r>
        <w:rPr>
          <w:rFonts w:ascii="Arial" w:hAnsi="Arial" w:cs="Arial"/>
        </w:rPr>
        <w:t xml:space="preserve"> obtidas com micros</w:t>
      </w:r>
      <w:r>
        <w:rPr>
          <w:rFonts w:ascii="Arial" w:hAnsi="Arial" w:cs="Arial"/>
        </w:rPr>
        <w:t>cópio de luz e eletrônico.</w:t>
      </w:r>
    </w:p>
    <w:p w:rsidR="00B32BE9" w:rsidRDefault="00E33243">
      <w:pPr>
        <w:pStyle w:val="Standard"/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Compreender que os tecidos animais estão distribuídos nos diversos sistemas de órgãos obedecendo a um determinado padrão espacial fundamental para o seu funcionamento.</w:t>
      </w:r>
    </w:p>
    <w:p w:rsidR="00B32BE9" w:rsidRDefault="00B32BE9">
      <w:pPr>
        <w:pStyle w:val="Standard"/>
        <w:spacing w:line="360" w:lineRule="auto"/>
        <w:jc w:val="both"/>
        <w:rPr>
          <w:rFonts w:ascii="Arial" w:hAnsi="Arial" w:cs="Arial"/>
          <w:b/>
        </w:rPr>
      </w:pPr>
    </w:p>
    <w:p w:rsidR="00B32BE9" w:rsidRDefault="00E33243">
      <w:pPr>
        <w:pStyle w:val="Standard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Bibliografia básica:</w:t>
      </w:r>
    </w:p>
    <w:p w:rsidR="00B32BE9" w:rsidRDefault="00E33243">
      <w:pPr>
        <w:pStyle w:val="Standard"/>
      </w:pPr>
      <w:r>
        <w:rPr>
          <w:rFonts w:ascii="Arial" w:hAnsi="Arial" w:cs="Arial"/>
        </w:rPr>
        <w:t xml:space="preserve">GARTNER, L. P.; HIATT, J. L. </w:t>
      </w:r>
      <w:r>
        <w:rPr>
          <w:rFonts w:ascii="Arial" w:hAnsi="Arial" w:cs="Arial"/>
          <w:b/>
        </w:rPr>
        <w:t>Atlas Colo</w:t>
      </w:r>
      <w:r>
        <w:rPr>
          <w:rFonts w:ascii="Arial" w:hAnsi="Arial" w:cs="Arial"/>
          <w:b/>
        </w:rPr>
        <w:t>rido de Histologia</w:t>
      </w:r>
      <w:r>
        <w:rPr>
          <w:rFonts w:ascii="Arial" w:hAnsi="Arial" w:cs="Arial"/>
        </w:rPr>
        <w:t xml:space="preserve">. 5. </w:t>
      </w:r>
      <w:proofErr w:type="gramStart"/>
      <w:r>
        <w:rPr>
          <w:rFonts w:ascii="Arial" w:hAnsi="Arial" w:cs="Arial"/>
        </w:rPr>
        <w:t>ed.</w:t>
      </w:r>
      <w:proofErr w:type="gramEnd"/>
      <w:r>
        <w:rPr>
          <w:rFonts w:ascii="Arial" w:hAnsi="Arial" w:cs="Arial"/>
        </w:rPr>
        <w:t xml:space="preserve"> Rio de Janeiro: Guanabara Koogan, 2010.</w:t>
      </w:r>
    </w:p>
    <w:p w:rsidR="00B32BE9" w:rsidRDefault="00E33243">
      <w:pPr>
        <w:pStyle w:val="Standard"/>
      </w:pPr>
      <w:r>
        <w:rPr>
          <w:rFonts w:ascii="Arial" w:hAnsi="Arial" w:cs="Arial"/>
        </w:rPr>
        <w:t xml:space="preserve">GARTNER, L. P.; HIATT, J. L. </w:t>
      </w:r>
      <w:r>
        <w:rPr>
          <w:rFonts w:ascii="Arial" w:hAnsi="Arial" w:cs="Arial"/>
          <w:b/>
        </w:rPr>
        <w:t>Histologia Essencial</w:t>
      </w:r>
      <w:r>
        <w:rPr>
          <w:rFonts w:ascii="Arial" w:hAnsi="Arial" w:cs="Arial"/>
        </w:rPr>
        <w:t xml:space="preserve">. Rio de Janeiro: </w:t>
      </w:r>
      <w:proofErr w:type="spellStart"/>
      <w:r>
        <w:rPr>
          <w:rFonts w:ascii="Arial" w:hAnsi="Arial" w:cs="Arial"/>
        </w:rPr>
        <w:t>Elsevier</w:t>
      </w:r>
      <w:proofErr w:type="spellEnd"/>
      <w:r>
        <w:rPr>
          <w:rFonts w:ascii="Arial" w:hAnsi="Arial" w:cs="Arial"/>
        </w:rPr>
        <w:t>, 2012.</w:t>
      </w:r>
    </w:p>
    <w:p w:rsidR="00B32BE9" w:rsidRDefault="00E33243">
      <w:pPr>
        <w:pStyle w:val="Standard"/>
      </w:pPr>
      <w:r>
        <w:rPr>
          <w:rFonts w:ascii="Arial" w:hAnsi="Arial" w:cs="Arial"/>
        </w:rPr>
        <w:t xml:space="preserve">JUNQUEIRA, L. C.; CARNEIRO, J. </w:t>
      </w:r>
      <w:r>
        <w:rPr>
          <w:rFonts w:ascii="Arial" w:hAnsi="Arial" w:cs="Arial"/>
          <w:b/>
        </w:rPr>
        <w:t xml:space="preserve">Histologia Básica – </w:t>
      </w:r>
      <w:r>
        <w:rPr>
          <w:rFonts w:ascii="Arial" w:hAnsi="Arial" w:cs="Arial"/>
        </w:rPr>
        <w:t xml:space="preserve">texto e atlas. 12. </w:t>
      </w:r>
      <w:proofErr w:type="gramStart"/>
      <w:r>
        <w:rPr>
          <w:rFonts w:ascii="Arial" w:hAnsi="Arial" w:cs="Arial"/>
        </w:rPr>
        <w:t>ed.</w:t>
      </w:r>
      <w:proofErr w:type="gramEnd"/>
      <w:r>
        <w:rPr>
          <w:rFonts w:ascii="Arial" w:hAnsi="Arial" w:cs="Arial"/>
        </w:rPr>
        <w:t xml:space="preserve"> Rio de Janeiro: Guanabara Koogan</w:t>
      </w:r>
      <w:r>
        <w:rPr>
          <w:rFonts w:ascii="Arial" w:hAnsi="Arial" w:cs="Arial"/>
        </w:rPr>
        <w:t>, 2013.</w:t>
      </w:r>
    </w:p>
    <w:p w:rsidR="00B32BE9" w:rsidRDefault="00B32BE9">
      <w:pPr>
        <w:pStyle w:val="Standard"/>
        <w:rPr>
          <w:rFonts w:ascii="Arial" w:hAnsi="Arial" w:cs="Arial"/>
        </w:rPr>
      </w:pPr>
    </w:p>
    <w:p w:rsidR="00B32BE9" w:rsidRDefault="00E33243">
      <w:pPr>
        <w:pStyle w:val="Standard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Bibliografia complementar:</w:t>
      </w:r>
    </w:p>
    <w:p w:rsidR="00B32BE9" w:rsidRDefault="00E33243">
      <w:pPr>
        <w:pStyle w:val="Standard"/>
      </w:pPr>
      <w:r>
        <w:rPr>
          <w:rFonts w:ascii="Arial" w:hAnsi="Arial" w:cs="Arial"/>
        </w:rPr>
        <w:t xml:space="preserve">CARVALHO, H. F.; COLLARES-BUZATO, C. B. </w:t>
      </w:r>
      <w:r>
        <w:rPr>
          <w:rFonts w:ascii="Arial" w:hAnsi="Arial" w:cs="Arial"/>
          <w:b/>
        </w:rPr>
        <w:t xml:space="preserve">Células – </w:t>
      </w:r>
      <w:r>
        <w:rPr>
          <w:rFonts w:ascii="Arial" w:hAnsi="Arial" w:cs="Arial"/>
        </w:rPr>
        <w:t>uma abordagem multidisciplinar. São Paulo: Manole, 2005.</w:t>
      </w:r>
    </w:p>
    <w:p w:rsidR="00B32BE9" w:rsidRDefault="00E33243">
      <w:pPr>
        <w:pStyle w:val="Standard"/>
      </w:pPr>
      <w:r>
        <w:rPr>
          <w:rFonts w:ascii="Arial" w:hAnsi="Arial" w:cs="Arial"/>
        </w:rPr>
        <w:t xml:space="preserve">GENESER, F. </w:t>
      </w:r>
      <w:r>
        <w:rPr>
          <w:rFonts w:ascii="Arial" w:hAnsi="Arial" w:cs="Arial"/>
          <w:b/>
        </w:rPr>
        <w:t>Histologia com Bases Biomoleculares</w:t>
      </w:r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3</w:t>
      </w:r>
      <w:proofErr w:type="gramEnd"/>
      <w:r>
        <w:rPr>
          <w:rFonts w:ascii="Arial" w:hAnsi="Arial" w:cs="Arial"/>
        </w:rPr>
        <w:t xml:space="preserve"> ed. Rio de Janeiro: Guanabara Koogan, 2004.</w:t>
      </w:r>
    </w:p>
    <w:p w:rsidR="00B32BE9" w:rsidRDefault="00E33243">
      <w:pPr>
        <w:pStyle w:val="Standard"/>
      </w:pPr>
      <w:r>
        <w:rPr>
          <w:rFonts w:ascii="Arial" w:hAnsi="Arial" w:cs="Arial"/>
        </w:rPr>
        <w:t xml:space="preserve">KÜHNEL, W. </w:t>
      </w:r>
      <w:r>
        <w:rPr>
          <w:rFonts w:ascii="Arial" w:hAnsi="Arial" w:cs="Arial"/>
          <w:b/>
        </w:rPr>
        <w:t xml:space="preserve">Histologia – </w:t>
      </w:r>
      <w:r>
        <w:rPr>
          <w:rFonts w:ascii="Arial" w:hAnsi="Arial" w:cs="Arial"/>
        </w:rPr>
        <w:t xml:space="preserve">texto e atlas. 12. </w:t>
      </w:r>
      <w:proofErr w:type="gramStart"/>
      <w:r>
        <w:rPr>
          <w:rFonts w:ascii="Arial" w:hAnsi="Arial" w:cs="Arial"/>
        </w:rPr>
        <w:t>ed.</w:t>
      </w:r>
      <w:proofErr w:type="gramEnd"/>
      <w:r>
        <w:rPr>
          <w:rFonts w:ascii="Arial" w:hAnsi="Arial" w:cs="Arial"/>
        </w:rPr>
        <w:t xml:space="preserve"> Porto Alegre: Artmed, 2010.</w:t>
      </w:r>
    </w:p>
    <w:p w:rsidR="00B32BE9" w:rsidRDefault="00E33243">
      <w:pPr>
        <w:pStyle w:val="Standard"/>
      </w:pPr>
      <w:r>
        <w:rPr>
          <w:rFonts w:ascii="Arial" w:hAnsi="Arial" w:cs="Arial"/>
        </w:rPr>
        <w:t xml:space="preserve">ROSS, M. H. PAWLINA, W. </w:t>
      </w:r>
      <w:r>
        <w:rPr>
          <w:rFonts w:ascii="Arial" w:hAnsi="Arial" w:cs="Arial"/>
          <w:b/>
        </w:rPr>
        <w:t>Histologia</w:t>
      </w:r>
      <w:r>
        <w:rPr>
          <w:rFonts w:ascii="Arial" w:hAnsi="Arial" w:cs="Arial"/>
        </w:rPr>
        <w:t xml:space="preserve"> – texto e atlas – em correlação com a Biologia Celular e Molecular. 7. </w:t>
      </w:r>
      <w:proofErr w:type="gramStart"/>
      <w:r>
        <w:rPr>
          <w:rFonts w:ascii="Arial" w:hAnsi="Arial" w:cs="Arial"/>
        </w:rPr>
        <w:t>ed.</w:t>
      </w:r>
      <w:proofErr w:type="gramEnd"/>
      <w:r>
        <w:rPr>
          <w:rFonts w:ascii="Arial" w:hAnsi="Arial" w:cs="Arial"/>
        </w:rPr>
        <w:t xml:space="preserve"> Rio de Janeiro: Guanabara Koogan, 2016.</w:t>
      </w:r>
    </w:p>
    <w:p w:rsidR="00B32BE9" w:rsidRDefault="00E33243">
      <w:pPr>
        <w:pStyle w:val="Standard"/>
      </w:pPr>
      <w:r>
        <w:rPr>
          <w:rFonts w:ascii="Arial" w:hAnsi="Arial" w:cs="Arial"/>
        </w:rPr>
        <w:t>LEBOFFE, M. J</w:t>
      </w:r>
      <w:proofErr w:type="gramStart"/>
      <w:r>
        <w:rPr>
          <w:rFonts w:ascii="Arial" w:hAnsi="Arial" w:cs="Arial"/>
        </w:rPr>
        <w:t>,.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  <w:b/>
        </w:rPr>
        <w:t>Atlas Fotográfico de Histo</w:t>
      </w:r>
      <w:r>
        <w:rPr>
          <w:rFonts w:ascii="Arial" w:hAnsi="Arial" w:cs="Arial"/>
          <w:b/>
        </w:rPr>
        <w:t>logia</w:t>
      </w:r>
      <w:proofErr w:type="gramEnd"/>
      <w:r>
        <w:rPr>
          <w:rFonts w:ascii="Arial" w:hAnsi="Arial" w:cs="Arial"/>
        </w:rPr>
        <w:t>. Rio de Janeiro: Guanabara Koogan, 2005.</w:t>
      </w:r>
    </w:p>
    <w:p w:rsidR="00B32BE9" w:rsidRDefault="00B32BE9">
      <w:pPr>
        <w:pStyle w:val="Standard"/>
        <w:spacing w:line="360" w:lineRule="auto"/>
        <w:rPr>
          <w:rFonts w:ascii="Arial" w:hAnsi="Arial" w:cs="Arial"/>
          <w:b/>
          <w:bCs/>
        </w:rPr>
      </w:pPr>
    </w:p>
    <w:p w:rsidR="00B32BE9" w:rsidRDefault="00E33243">
      <w:pPr>
        <w:pStyle w:val="Standard"/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EMBRIOLOGIA</w:t>
      </w:r>
    </w:p>
    <w:p w:rsidR="00B32BE9" w:rsidRDefault="00E33243">
      <w:pPr>
        <w:pStyle w:val="Standard"/>
        <w:spacing w:line="360" w:lineRule="auto"/>
        <w:jc w:val="both"/>
      </w:pPr>
      <w:r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Aparelho reprodutor e gametogênese. Mecanismos celulares e moleculares envolvidos no desenvolvimento. Fertilização. Clivagem. </w:t>
      </w:r>
      <w:proofErr w:type="spellStart"/>
      <w:r>
        <w:rPr>
          <w:rFonts w:ascii="Arial" w:hAnsi="Arial" w:cs="Arial"/>
        </w:rPr>
        <w:t>Gastrulação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Organogênese</w:t>
      </w:r>
      <w:proofErr w:type="spellEnd"/>
      <w:r>
        <w:rPr>
          <w:rFonts w:ascii="Arial" w:hAnsi="Arial" w:cs="Arial"/>
        </w:rPr>
        <w:t xml:space="preserve"> em organismos modelo (ouriço-do-mar, </w:t>
      </w:r>
      <w:proofErr w:type="spellStart"/>
      <w:r>
        <w:rPr>
          <w:rFonts w:ascii="Arial" w:hAnsi="Arial" w:cs="Arial"/>
          <w:i/>
        </w:rPr>
        <w:t>Drosophila</w:t>
      </w:r>
      <w:proofErr w:type="spellEnd"/>
      <w:r>
        <w:rPr>
          <w:rFonts w:ascii="Arial" w:hAnsi="Arial" w:cs="Arial"/>
        </w:rPr>
        <w:t>, galinha e ser humano).</w:t>
      </w:r>
    </w:p>
    <w:p w:rsidR="00B32BE9" w:rsidRDefault="00E33243">
      <w:pPr>
        <w:pStyle w:val="Standard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Objetivos:</w:t>
      </w:r>
    </w:p>
    <w:p w:rsidR="00B32BE9" w:rsidRDefault="00E33243" w:rsidP="00E33243">
      <w:pPr>
        <w:pStyle w:val="Standard"/>
        <w:numPr>
          <w:ilvl w:val="0"/>
          <w:numId w:val="6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Compreender a homol</w:t>
      </w:r>
      <w:r>
        <w:rPr>
          <w:rFonts w:ascii="Arial" w:hAnsi="Arial" w:cs="Arial"/>
        </w:rPr>
        <w:t>ogia e, ao mesmo tempo, a diversidade no desenvolvimento ontogenético dos grupos de animais.</w:t>
      </w:r>
    </w:p>
    <w:p w:rsidR="00B32BE9" w:rsidRDefault="00E33243">
      <w:pPr>
        <w:pStyle w:val="Standard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Entender alguns dos principais processos celulares e moleculares envolvidos na </w:t>
      </w:r>
      <w:proofErr w:type="spellStart"/>
      <w:r>
        <w:rPr>
          <w:rFonts w:ascii="Arial" w:hAnsi="Arial" w:cs="Arial"/>
        </w:rPr>
        <w:t>embriogênese</w:t>
      </w:r>
      <w:proofErr w:type="spellEnd"/>
      <w:r>
        <w:rPr>
          <w:rFonts w:ascii="Arial" w:hAnsi="Arial" w:cs="Arial"/>
        </w:rPr>
        <w:t xml:space="preserve"> animal.</w:t>
      </w:r>
    </w:p>
    <w:p w:rsidR="00B32BE9" w:rsidRDefault="00E33243">
      <w:pPr>
        <w:pStyle w:val="Standard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Discernir os principais estágios do desenvolvimento ontogenétic</w:t>
      </w:r>
      <w:r>
        <w:rPr>
          <w:rFonts w:ascii="Arial" w:hAnsi="Arial" w:cs="Arial"/>
        </w:rPr>
        <w:t>o.</w:t>
      </w:r>
    </w:p>
    <w:p w:rsidR="00B32BE9" w:rsidRDefault="00E33243">
      <w:pPr>
        <w:pStyle w:val="Standard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Reconhecer em embriões, na prática, algumas das principais estruturas características de determinadas fases do desenvolvimento ontogenético.</w:t>
      </w:r>
    </w:p>
    <w:p w:rsidR="00B32BE9" w:rsidRDefault="00B32BE9">
      <w:pPr>
        <w:pStyle w:val="Standard"/>
        <w:spacing w:line="360" w:lineRule="auto"/>
        <w:jc w:val="both"/>
        <w:rPr>
          <w:rFonts w:ascii="Arial" w:hAnsi="Arial" w:cs="Arial"/>
          <w:b/>
        </w:rPr>
      </w:pPr>
    </w:p>
    <w:p w:rsidR="00B32BE9" w:rsidRDefault="00E33243">
      <w:pPr>
        <w:pStyle w:val="Standard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Bibliografia básica:</w:t>
      </w:r>
    </w:p>
    <w:p w:rsidR="00B32BE9" w:rsidRDefault="00E33243">
      <w:pPr>
        <w:pStyle w:val="Standard"/>
      </w:pPr>
      <w:r>
        <w:rPr>
          <w:rFonts w:ascii="Arial" w:hAnsi="Arial" w:cs="Arial"/>
        </w:rPr>
        <w:t xml:space="preserve">GARCIA, S. M. L.; FERNÁNDEZ, C. G. </w:t>
      </w:r>
      <w:r>
        <w:rPr>
          <w:rFonts w:ascii="Arial" w:hAnsi="Arial" w:cs="Arial"/>
          <w:b/>
        </w:rPr>
        <w:t>Embriologia</w:t>
      </w:r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3</w:t>
      </w:r>
      <w:proofErr w:type="gramEnd"/>
      <w:r>
        <w:rPr>
          <w:rFonts w:ascii="Arial" w:hAnsi="Arial" w:cs="Arial"/>
        </w:rPr>
        <w:t xml:space="preserve"> ed. Porto Alegre: Artmed, 2012.</w:t>
      </w:r>
    </w:p>
    <w:p w:rsidR="00B32BE9" w:rsidRDefault="00E33243">
      <w:pPr>
        <w:pStyle w:val="Standard"/>
      </w:pPr>
      <w:r>
        <w:rPr>
          <w:rFonts w:ascii="Arial" w:hAnsi="Arial" w:cs="Arial"/>
        </w:rPr>
        <w:t>GILBERT</w:t>
      </w:r>
      <w:r>
        <w:rPr>
          <w:rFonts w:ascii="Arial" w:hAnsi="Arial" w:cs="Arial"/>
        </w:rPr>
        <w:t xml:space="preserve">, S. F. </w:t>
      </w:r>
      <w:r>
        <w:rPr>
          <w:rFonts w:ascii="Arial" w:hAnsi="Arial" w:cs="Arial"/>
          <w:b/>
        </w:rPr>
        <w:t>Biologia do Desenvolvimento</w:t>
      </w:r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5</w:t>
      </w:r>
      <w:proofErr w:type="gramEnd"/>
      <w:r>
        <w:rPr>
          <w:rFonts w:ascii="Arial" w:hAnsi="Arial" w:cs="Arial"/>
        </w:rPr>
        <w:t xml:space="preserve"> ed. Ribeirão Preto: FUNPEC, 2003</w:t>
      </w:r>
    </w:p>
    <w:p w:rsidR="00B32BE9" w:rsidRDefault="00E33243">
      <w:pPr>
        <w:pStyle w:val="Standard"/>
      </w:pPr>
      <w:r>
        <w:rPr>
          <w:rFonts w:ascii="Arial" w:hAnsi="Arial" w:cs="Arial"/>
        </w:rPr>
        <w:t xml:space="preserve">MOORE, K. L.; PERSAUD, T. V. N. </w:t>
      </w:r>
      <w:r>
        <w:rPr>
          <w:rFonts w:ascii="Arial" w:hAnsi="Arial" w:cs="Arial"/>
          <w:b/>
        </w:rPr>
        <w:t>Embriologia básica</w:t>
      </w:r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7</w:t>
      </w:r>
      <w:proofErr w:type="gramEnd"/>
      <w:r>
        <w:rPr>
          <w:rFonts w:ascii="Arial" w:hAnsi="Arial" w:cs="Arial"/>
        </w:rPr>
        <w:t xml:space="preserve"> ed. Rio de Janeiro: </w:t>
      </w:r>
      <w:proofErr w:type="spellStart"/>
      <w:r>
        <w:rPr>
          <w:rFonts w:ascii="Arial" w:hAnsi="Arial" w:cs="Arial"/>
        </w:rPr>
        <w:t>Elsevier</w:t>
      </w:r>
      <w:proofErr w:type="spellEnd"/>
      <w:r>
        <w:rPr>
          <w:rFonts w:ascii="Arial" w:hAnsi="Arial" w:cs="Arial"/>
        </w:rPr>
        <w:t>, 2008.</w:t>
      </w:r>
    </w:p>
    <w:p w:rsidR="00B32BE9" w:rsidRDefault="00B32BE9">
      <w:pPr>
        <w:pStyle w:val="Standard"/>
        <w:rPr>
          <w:rFonts w:ascii="Arial" w:hAnsi="Arial" w:cs="Arial"/>
        </w:rPr>
      </w:pPr>
    </w:p>
    <w:p w:rsidR="00B32BE9" w:rsidRDefault="00E33243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Bibliografia complementar:</w:t>
      </w:r>
    </w:p>
    <w:p w:rsidR="00B32BE9" w:rsidRDefault="00E33243">
      <w:pPr>
        <w:pStyle w:val="Standard"/>
        <w:suppressAutoHyphens w:val="0"/>
      </w:pPr>
      <w:r>
        <w:rPr>
          <w:rFonts w:ascii="Arial" w:hAnsi="Arial" w:cs="Arial"/>
          <w:sz w:val="25"/>
          <w:szCs w:val="25"/>
          <w:lang w:eastAsia="pt-BR"/>
        </w:rPr>
        <w:t xml:space="preserve">BURITY, C. H. F. </w:t>
      </w:r>
      <w:r>
        <w:rPr>
          <w:rFonts w:ascii="Arial" w:hAnsi="Arial" w:cs="Arial"/>
          <w:b/>
          <w:sz w:val="25"/>
          <w:szCs w:val="25"/>
          <w:lang w:eastAsia="pt-BR"/>
        </w:rPr>
        <w:t>Caderno de Atividades em Morfologia Humana</w:t>
      </w:r>
      <w:r>
        <w:rPr>
          <w:rFonts w:ascii="Arial" w:hAnsi="Arial" w:cs="Arial"/>
          <w:sz w:val="25"/>
          <w:szCs w:val="25"/>
          <w:lang w:eastAsia="pt-BR"/>
        </w:rPr>
        <w:t xml:space="preserve">: </w:t>
      </w:r>
      <w:r>
        <w:rPr>
          <w:rFonts w:ascii="Arial" w:hAnsi="Arial" w:cs="Arial"/>
          <w:sz w:val="25"/>
          <w:szCs w:val="25"/>
          <w:lang w:eastAsia="pt-BR"/>
        </w:rPr>
        <w:t>embriologia, histologia e anatomia. Rio de Janeiro: Editora Guanabara Koogan, 2004.</w:t>
      </w:r>
    </w:p>
    <w:p w:rsidR="00B32BE9" w:rsidRDefault="00E33243">
      <w:pPr>
        <w:pStyle w:val="Standard"/>
        <w:suppressAutoHyphens w:val="0"/>
      </w:pPr>
      <w:r>
        <w:rPr>
          <w:rFonts w:ascii="Arial" w:hAnsi="Arial" w:cs="Arial"/>
          <w:sz w:val="25"/>
          <w:szCs w:val="25"/>
          <w:lang w:eastAsia="pt-BR"/>
        </w:rPr>
        <w:t xml:space="preserve">GARCIA, S. M. L.; FERNÁNDEZ, C. G. </w:t>
      </w:r>
      <w:r>
        <w:rPr>
          <w:rFonts w:ascii="Arial" w:hAnsi="Arial" w:cs="Arial"/>
          <w:b/>
          <w:sz w:val="25"/>
          <w:szCs w:val="25"/>
          <w:lang w:eastAsia="pt-BR"/>
        </w:rPr>
        <w:t>Embriologia</w:t>
      </w:r>
      <w:r>
        <w:rPr>
          <w:rFonts w:ascii="Arial" w:hAnsi="Arial" w:cs="Arial"/>
          <w:sz w:val="25"/>
          <w:szCs w:val="25"/>
          <w:lang w:eastAsia="pt-BR"/>
        </w:rPr>
        <w:t xml:space="preserve">. </w:t>
      </w:r>
      <w:proofErr w:type="gramStart"/>
      <w:r>
        <w:rPr>
          <w:rFonts w:ascii="Arial" w:hAnsi="Arial" w:cs="Arial"/>
          <w:sz w:val="25"/>
          <w:szCs w:val="25"/>
          <w:lang w:eastAsia="pt-BR"/>
        </w:rPr>
        <w:t>3</w:t>
      </w:r>
      <w:proofErr w:type="gramEnd"/>
      <w:r>
        <w:rPr>
          <w:rFonts w:ascii="Arial" w:hAnsi="Arial" w:cs="Arial"/>
          <w:sz w:val="25"/>
          <w:szCs w:val="25"/>
          <w:lang w:eastAsia="pt-BR"/>
        </w:rPr>
        <w:t xml:space="preserve"> ed. Porto Alegre: Artmed, 2012.</w:t>
      </w:r>
    </w:p>
    <w:p w:rsidR="00B32BE9" w:rsidRDefault="00E33243">
      <w:pPr>
        <w:pStyle w:val="Standard"/>
        <w:suppressAutoHyphens w:val="0"/>
      </w:pPr>
      <w:r>
        <w:rPr>
          <w:rFonts w:ascii="Arial" w:hAnsi="Arial" w:cs="Arial"/>
          <w:sz w:val="25"/>
          <w:szCs w:val="25"/>
          <w:lang w:eastAsia="pt-BR"/>
        </w:rPr>
        <w:t xml:space="preserve">MOORE, K. L.; PERSAUD, T. V. N. </w:t>
      </w:r>
      <w:r>
        <w:rPr>
          <w:rFonts w:ascii="Arial" w:hAnsi="Arial" w:cs="Arial"/>
          <w:b/>
          <w:sz w:val="25"/>
          <w:szCs w:val="25"/>
          <w:lang w:eastAsia="pt-BR"/>
        </w:rPr>
        <w:t>Embriologia Clínica</w:t>
      </w:r>
      <w:r>
        <w:rPr>
          <w:rFonts w:ascii="Arial" w:hAnsi="Arial" w:cs="Arial"/>
          <w:sz w:val="25"/>
          <w:szCs w:val="25"/>
          <w:lang w:eastAsia="pt-BR"/>
        </w:rPr>
        <w:t xml:space="preserve">. 8ª. Ed. Rio de Janeiro: </w:t>
      </w:r>
      <w:proofErr w:type="spellStart"/>
      <w:r>
        <w:rPr>
          <w:rFonts w:ascii="Arial" w:hAnsi="Arial" w:cs="Arial"/>
          <w:sz w:val="25"/>
          <w:szCs w:val="25"/>
          <w:lang w:eastAsia="pt-BR"/>
        </w:rPr>
        <w:t>Elseiver</w:t>
      </w:r>
      <w:proofErr w:type="spellEnd"/>
      <w:r>
        <w:rPr>
          <w:rFonts w:ascii="Arial" w:hAnsi="Arial" w:cs="Arial"/>
          <w:sz w:val="25"/>
          <w:szCs w:val="25"/>
          <w:lang w:eastAsia="pt-BR"/>
        </w:rPr>
        <w:t xml:space="preserve">, </w:t>
      </w:r>
      <w:r>
        <w:rPr>
          <w:rFonts w:ascii="Arial" w:hAnsi="Arial" w:cs="Arial"/>
          <w:sz w:val="25"/>
          <w:szCs w:val="25"/>
          <w:lang w:eastAsia="pt-BR"/>
        </w:rPr>
        <w:t>2008.</w:t>
      </w:r>
    </w:p>
    <w:p w:rsidR="00B32BE9" w:rsidRDefault="00E33243">
      <w:pPr>
        <w:pStyle w:val="Standard"/>
      </w:pPr>
      <w:r>
        <w:rPr>
          <w:rFonts w:ascii="Arial" w:hAnsi="Arial" w:cs="Arial"/>
        </w:rPr>
        <w:t xml:space="preserve">SCHOENWOLF, G. C.; BLEYL, S. B.; BRAUER, P. R.; FRANCIS-WEST, P. H. </w:t>
      </w:r>
      <w:r>
        <w:rPr>
          <w:rFonts w:ascii="Arial" w:hAnsi="Arial" w:cs="Arial"/>
          <w:b/>
        </w:rPr>
        <w:t xml:space="preserve">Embriologia Humana de </w:t>
      </w:r>
      <w:proofErr w:type="spellStart"/>
      <w:r>
        <w:rPr>
          <w:rFonts w:ascii="Arial" w:hAnsi="Arial" w:cs="Arial"/>
          <w:b/>
        </w:rPr>
        <w:t>Larsen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4</w:t>
      </w:r>
      <w:proofErr w:type="gramEnd"/>
      <w:r>
        <w:rPr>
          <w:rFonts w:ascii="Arial" w:hAnsi="Arial" w:cs="Arial"/>
        </w:rPr>
        <w:t xml:space="preserve"> ed. Rio de Janeiro: </w:t>
      </w:r>
      <w:proofErr w:type="spellStart"/>
      <w:r>
        <w:rPr>
          <w:rFonts w:ascii="Arial" w:hAnsi="Arial" w:cs="Arial"/>
        </w:rPr>
        <w:t>Elsevier</w:t>
      </w:r>
      <w:proofErr w:type="spellEnd"/>
      <w:r>
        <w:rPr>
          <w:rFonts w:ascii="Arial" w:hAnsi="Arial" w:cs="Arial"/>
        </w:rPr>
        <w:t>, 2009.</w:t>
      </w:r>
    </w:p>
    <w:p w:rsidR="00B32BE9" w:rsidRDefault="00E33243">
      <w:pPr>
        <w:pStyle w:val="Standard"/>
      </w:pPr>
      <w:r>
        <w:rPr>
          <w:rFonts w:ascii="Arial" w:hAnsi="Arial" w:cs="Arial"/>
        </w:rPr>
        <w:t>WOLPERT, L.; JESSEL, T.; LAWRENCE, P.; MEYEROWITZ, E</w:t>
      </w:r>
      <w:proofErr w:type="gramStart"/>
      <w:r>
        <w:rPr>
          <w:rFonts w:ascii="Arial" w:hAnsi="Arial" w:cs="Arial"/>
        </w:rPr>
        <w:t>.;</w:t>
      </w:r>
      <w:proofErr w:type="gramEnd"/>
      <w:r>
        <w:rPr>
          <w:rFonts w:ascii="Arial" w:hAnsi="Arial" w:cs="Arial"/>
        </w:rPr>
        <w:t xml:space="preserve"> ROBERTSON, E.; SMITH, J. </w:t>
      </w:r>
      <w:r>
        <w:rPr>
          <w:rFonts w:ascii="Arial" w:hAnsi="Arial" w:cs="Arial"/>
          <w:b/>
        </w:rPr>
        <w:t>Princípios de Biologia do Desenvol</w:t>
      </w:r>
      <w:r>
        <w:rPr>
          <w:rFonts w:ascii="Arial" w:hAnsi="Arial" w:cs="Arial"/>
          <w:b/>
        </w:rPr>
        <w:t>vimento</w:t>
      </w:r>
      <w:r>
        <w:rPr>
          <w:rFonts w:ascii="Arial" w:hAnsi="Arial" w:cs="Arial"/>
        </w:rPr>
        <w:t>. Porto Alegre: Artmed, 2008.</w:t>
      </w:r>
    </w:p>
    <w:p w:rsidR="00B32BE9" w:rsidRDefault="00B32BE9">
      <w:pPr>
        <w:pStyle w:val="Standard"/>
        <w:rPr>
          <w:rFonts w:ascii="Arial" w:hAnsi="Arial" w:cs="Arial"/>
          <w:b/>
        </w:rPr>
      </w:pPr>
    </w:p>
    <w:p w:rsidR="00B32BE9" w:rsidRDefault="00B32BE9">
      <w:pPr>
        <w:pStyle w:val="Standard"/>
        <w:rPr>
          <w:rFonts w:ascii="Arial" w:hAnsi="Arial" w:cs="Arial"/>
          <w:b/>
        </w:rPr>
      </w:pPr>
    </w:p>
    <w:p w:rsidR="00B32BE9" w:rsidRDefault="00B32BE9">
      <w:pPr>
        <w:pStyle w:val="Standard"/>
        <w:rPr>
          <w:rFonts w:ascii="Arial" w:hAnsi="Arial" w:cs="Arial"/>
          <w:b/>
        </w:rPr>
      </w:pPr>
    </w:p>
    <w:p w:rsidR="00B32BE9" w:rsidRDefault="00E33243">
      <w:pPr>
        <w:pStyle w:val="Standard"/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FISIOLOGIA ANIMAL COMPARADA</w:t>
      </w:r>
    </w:p>
    <w:p w:rsidR="00B32BE9" w:rsidRDefault="00E33243">
      <w:pPr>
        <w:pStyle w:val="Standard"/>
        <w:spacing w:line="360" w:lineRule="auto"/>
        <w:jc w:val="both"/>
      </w:pPr>
      <w:r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Fundamentos físicos e químicos dos processos fisiológicos. Sinalização celular e regulação endócrina. Estrutura e função neural. Movimento celular e músculos. Sistemas sensoriais.</w:t>
      </w:r>
      <w:r>
        <w:rPr>
          <w:rFonts w:ascii="Arial" w:hAnsi="Arial" w:cs="Arial"/>
        </w:rPr>
        <w:t xml:space="preserve"> Organização funcional do sistema nervoso. Sistemas circulatórios. Sistemas respiratórios. Equilíbrio hídrico e iônico. Digestão. Locomoção. Fisiologia térmica. Reprodução.</w:t>
      </w:r>
    </w:p>
    <w:p w:rsidR="00B32BE9" w:rsidRDefault="00B32BE9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B32BE9" w:rsidRDefault="00E33243">
      <w:pPr>
        <w:pStyle w:val="Standard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Objetivo:</w:t>
      </w:r>
    </w:p>
    <w:p w:rsidR="00B32BE9" w:rsidRDefault="00E33243" w:rsidP="00E33243">
      <w:pPr>
        <w:pStyle w:val="Standard"/>
        <w:numPr>
          <w:ilvl w:val="0"/>
          <w:numId w:val="6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Criar condições para que os alunos compreendam os mecanismos fisiológico</w:t>
      </w:r>
      <w:r>
        <w:rPr>
          <w:rFonts w:ascii="Arial" w:hAnsi="Arial" w:cs="Arial"/>
        </w:rPr>
        <w:t>s gerais e aqueles envolvidos na adaptação dos animais ao ambiente, sob um enfoque comparativo e evolutivo.</w:t>
      </w:r>
    </w:p>
    <w:p w:rsidR="00B32BE9" w:rsidRDefault="00B32BE9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B32BE9" w:rsidRDefault="00E33243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Bibliografia Básica</w:t>
      </w:r>
    </w:p>
    <w:p w:rsidR="00B32BE9" w:rsidRDefault="00E33243">
      <w:pPr>
        <w:pStyle w:val="Standard"/>
      </w:pPr>
      <w:r>
        <w:rPr>
          <w:rFonts w:ascii="Arial" w:hAnsi="Arial" w:cs="Arial"/>
        </w:rPr>
        <w:t xml:space="preserve">BURGGREN, W. W. (Org.) </w:t>
      </w:r>
      <w:proofErr w:type="spellStart"/>
      <w:r>
        <w:rPr>
          <w:rFonts w:ascii="Arial" w:hAnsi="Arial" w:cs="Arial"/>
          <w:b/>
        </w:rPr>
        <w:t>Eckert</w:t>
      </w:r>
      <w:proofErr w:type="spellEnd"/>
      <w:r>
        <w:rPr>
          <w:rFonts w:ascii="Arial" w:hAnsi="Arial" w:cs="Arial"/>
          <w:b/>
        </w:rPr>
        <w:t xml:space="preserve"> – Fisiologia Animal: Mecanismos e Adaptações</w:t>
      </w:r>
      <w:r>
        <w:rPr>
          <w:rFonts w:ascii="Arial" w:hAnsi="Arial" w:cs="Arial"/>
        </w:rPr>
        <w:t xml:space="preserve">. 4. </w:t>
      </w:r>
      <w:proofErr w:type="gramStart"/>
      <w:r>
        <w:rPr>
          <w:rFonts w:ascii="Arial" w:hAnsi="Arial" w:cs="Arial"/>
        </w:rPr>
        <w:t>ed.</w:t>
      </w:r>
      <w:proofErr w:type="gramEnd"/>
      <w:r>
        <w:rPr>
          <w:rFonts w:ascii="Arial" w:hAnsi="Arial" w:cs="Arial"/>
        </w:rPr>
        <w:t xml:space="preserve"> Rio de Janeiro: Guanabara-Koogan, 2000.</w:t>
      </w:r>
    </w:p>
    <w:p w:rsidR="00B32BE9" w:rsidRDefault="00E33243">
      <w:pPr>
        <w:pStyle w:val="Standard"/>
      </w:pPr>
      <w:r>
        <w:rPr>
          <w:rFonts w:ascii="Arial" w:hAnsi="Arial" w:cs="Arial"/>
        </w:rPr>
        <w:t>GUY</w:t>
      </w:r>
      <w:r>
        <w:rPr>
          <w:rFonts w:ascii="Arial" w:hAnsi="Arial" w:cs="Arial"/>
        </w:rPr>
        <w:t xml:space="preserve">TON, A. C.; HALL, J. E. </w:t>
      </w:r>
      <w:r>
        <w:rPr>
          <w:rFonts w:ascii="Arial" w:hAnsi="Arial" w:cs="Arial"/>
          <w:b/>
        </w:rPr>
        <w:t>Tratado de Fisiologia Médica</w:t>
      </w:r>
      <w:r>
        <w:rPr>
          <w:rFonts w:ascii="Arial" w:hAnsi="Arial" w:cs="Arial"/>
        </w:rPr>
        <w:t xml:space="preserve">. 11. </w:t>
      </w:r>
      <w:proofErr w:type="gramStart"/>
      <w:r>
        <w:rPr>
          <w:rFonts w:ascii="Arial" w:hAnsi="Arial" w:cs="Arial"/>
        </w:rPr>
        <w:t>ed.</w:t>
      </w:r>
      <w:proofErr w:type="gramEnd"/>
      <w:r>
        <w:rPr>
          <w:rFonts w:ascii="Arial" w:hAnsi="Arial" w:cs="Arial"/>
        </w:rPr>
        <w:t xml:space="preserve"> Rio de Janeiro: Guanabara Koogan, 2006.</w:t>
      </w:r>
    </w:p>
    <w:p w:rsidR="00B32BE9" w:rsidRDefault="00E33243">
      <w:pPr>
        <w:pStyle w:val="Standard"/>
      </w:pPr>
      <w:r>
        <w:rPr>
          <w:rFonts w:ascii="Arial" w:hAnsi="Arial" w:cs="Arial"/>
        </w:rPr>
        <w:t xml:space="preserve">MOYES, C. </w:t>
      </w:r>
      <w:proofErr w:type="gramStart"/>
      <w:r>
        <w:rPr>
          <w:rFonts w:ascii="Arial" w:hAnsi="Arial" w:cs="Arial"/>
        </w:rPr>
        <w:t>D.</w:t>
      </w:r>
      <w:proofErr w:type="gramEnd"/>
      <w:r>
        <w:rPr>
          <w:rFonts w:ascii="Arial" w:hAnsi="Arial" w:cs="Arial"/>
        </w:rPr>
        <w:t xml:space="preserve">; SCHULTE, P. M. </w:t>
      </w:r>
      <w:r>
        <w:rPr>
          <w:rFonts w:ascii="Arial" w:hAnsi="Arial" w:cs="Arial"/>
          <w:b/>
        </w:rPr>
        <w:t>Princípios de Fisiologia Animal</w:t>
      </w:r>
      <w:r>
        <w:rPr>
          <w:rFonts w:ascii="Arial" w:hAnsi="Arial" w:cs="Arial"/>
        </w:rPr>
        <w:t xml:space="preserve">. 2. </w:t>
      </w:r>
      <w:proofErr w:type="gramStart"/>
      <w:r>
        <w:rPr>
          <w:rFonts w:ascii="Arial" w:hAnsi="Arial" w:cs="Arial"/>
        </w:rPr>
        <w:t>ed.</w:t>
      </w:r>
      <w:proofErr w:type="gramEnd"/>
      <w:r>
        <w:rPr>
          <w:rFonts w:ascii="Arial" w:hAnsi="Arial" w:cs="Arial"/>
        </w:rPr>
        <w:t xml:space="preserve"> Porto Alegre: Artmed, 2010.</w:t>
      </w:r>
    </w:p>
    <w:p w:rsidR="00B32BE9" w:rsidRDefault="00B32BE9">
      <w:pPr>
        <w:pStyle w:val="Standard"/>
        <w:rPr>
          <w:rFonts w:ascii="Arial" w:hAnsi="Arial" w:cs="Arial"/>
        </w:rPr>
      </w:pPr>
    </w:p>
    <w:p w:rsidR="00B32BE9" w:rsidRDefault="00E33243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Bibliografia Complementar</w:t>
      </w:r>
    </w:p>
    <w:p w:rsidR="00B32BE9" w:rsidRDefault="00E33243">
      <w:pPr>
        <w:pStyle w:val="Standard"/>
      </w:pPr>
      <w:r>
        <w:rPr>
          <w:rFonts w:ascii="Arial" w:hAnsi="Arial" w:cs="Arial"/>
        </w:rPr>
        <w:t xml:space="preserve">SCHMIDT-NIELSEN, K. </w:t>
      </w:r>
      <w:r>
        <w:rPr>
          <w:rFonts w:ascii="Arial" w:hAnsi="Arial" w:cs="Arial"/>
          <w:b/>
        </w:rPr>
        <w:t>Fisiologia animal:</w:t>
      </w:r>
      <w:r>
        <w:rPr>
          <w:rFonts w:ascii="Arial" w:hAnsi="Arial" w:cs="Arial"/>
        </w:rPr>
        <w:t xml:space="preserve"> adaptação e meio ambiente. 5. </w:t>
      </w:r>
      <w:proofErr w:type="gramStart"/>
      <w:r>
        <w:rPr>
          <w:rFonts w:ascii="Arial" w:hAnsi="Arial" w:cs="Arial"/>
        </w:rPr>
        <w:t>ed.</w:t>
      </w:r>
      <w:proofErr w:type="gramEnd"/>
      <w:r>
        <w:rPr>
          <w:rFonts w:ascii="Arial" w:hAnsi="Arial" w:cs="Arial"/>
        </w:rPr>
        <w:t xml:space="preserve"> São Paulo: Santos, 1996.</w:t>
      </w:r>
    </w:p>
    <w:p w:rsidR="00B32BE9" w:rsidRDefault="00E33243">
      <w:pPr>
        <w:pStyle w:val="Standard"/>
      </w:pPr>
      <w:r w:rsidRPr="00126AED">
        <w:rPr>
          <w:rFonts w:ascii="Arial" w:hAnsi="Arial" w:cs="Arial"/>
        </w:rPr>
        <w:t xml:space="preserve">SCHMIDT-NIELSEN, K. </w:t>
      </w:r>
      <w:r w:rsidRPr="00126AED">
        <w:rPr>
          <w:rFonts w:ascii="Arial" w:hAnsi="Arial" w:cs="Arial"/>
          <w:b/>
        </w:rPr>
        <w:t>Fisiologia animal</w:t>
      </w:r>
      <w:r w:rsidRPr="00126AE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São Paulo: Edgard </w:t>
      </w:r>
      <w:proofErr w:type="spellStart"/>
      <w:r>
        <w:rPr>
          <w:rFonts w:ascii="Arial" w:hAnsi="Arial" w:cs="Arial"/>
        </w:rPr>
        <w:t>Blücher</w:t>
      </w:r>
      <w:proofErr w:type="spellEnd"/>
      <w:r>
        <w:rPr>
          <w:rFonts w:ascii="Arial" w:hAnsi="Arial" w:cs="Arial"/>
        </w:rPr>
        <w:t>, 1988.</w:t>
      </w:r>
    </w:p>
    <w:p w:rsidR="00B32BE9" w:rsidRDefault="00B32BE9">
      <w:pPr>
        <w:pStyle w:val="Standard"/>
        <w:jc w:val="both"/>
        <w:rPr>
          <w:rFonts w:ascii="Arial" w:hAnsi="Arial" w:cs="Arial"/>
          <w:b/>
          <w:bCs/>
        </w:rPr>
      </w:pPr>
    </w:p>
    <w:p w:rsidR="00B32BE9" w:rsidRDefault="00E33243">
      <w:pPr>
        <w:pStyle w:val="Standard"/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b/>
          <w:caps/>
          <w:u w:val="single"/>
        </w:rPr>
        <w:t>Ecologia de Comunidades e Ecossistemas</w:t>
      </w:r>
    </w:p>
    <w:p w:rsidR="00B32BE9" w:rsidRDefault="00B32BE9">
      <w:pPr>
        <w:pStyle w:val="Standard"/>
        <w:rPr>
          <w:rFonts w:ascii="Arial" w:hAnsi="Arial" w:cs="Arial"/>
          <w:b/>
          <w:caps/>
          <w:u w:val="single"/>
        </w:rPr>
      </w:pPr>
    </w:p>
    <w:p w:rsidR="00B32BE9" w:rsidRDefault="00E33243">
      <w:pPr>
        <w:pStyle w:val="Standard"/>
        <w:spacing w:line="360" w:lineRule="auto"/>
        <w:jc w:val="both"/>
      </w:pPr>
      <w:r>
        <w:rPr>
          <w:rFonts w:ascii="Arial" w:hAnsi="Arial" w:cs="Arial"/>
          <w:b/>
        </w:rPr>
        <w:t>Ementa</w:t>
      </w:r>
      <w:r>
        <w:rPr>
          <w:rFonts w:ascii="Arial" w:hAnsi="Arial" w:cs="Arial"/>
        </w:rPr>
        <w:t xml:space="preserve">: Conceitos gerais em Ecologia de Comunidades. </w:t>
      </w:r>
      <w:r>
        <w:rPr>
          <w:rFonts w:ascii="Arial" w:hAnsi="Arial" w:cs="Arial"/>
        </w:rPr>
        <w:t xml:space="preserve">Propriedades das comunidades. Relações tróficas e nicho ecológico. Índices ecológicos. Interações ecológicas interespecíficas. Sucessão ecológica. </w:t>
      </w:r>
      <w:proofErr w:type="spellStart"/>
      <w:r>
        <w:rPr>
          <w:rFonts w:ascii="Arial" w:hAnsi="Arial" w:cs="Arial"/>
        </w:rPr>
        <w:t>Metacomunidades</w:t>
      </w:r>
      <w:proofErr w:type="spellEnd"/>
      <w:r>
        <w:rPr>
          <w:rFonts w:ascii="Arial" w:hAnsi="Arial" w:cs="Arial"/>
        </w:rPr>
        <w:t xml:space="preserve">. Padrões de diversidade biológica. </w:t>
      </w:r>
      <w:r>
        <w:rPr>
          <w:rFonts w:ascii="Arial" w:hAnsi="Arial" w:cs="Arial"/>
        </w:rPr>
        <w:lastRenderedPageBreak/>
        <w:t>Histórico do estudo de ecossistemas. Componentes do ecossi</w:t>
      </w:r>
      <w:r>
        <w:rPr>
          <w:rFonts w:ascii="Arial" w:hAnsi="Arial" w:cs="Arial"/>
        </w:rPr>
        <w:t>stema: elementos bióticos e abióticos (recursos e condições). Variações no ambiente físico global. Biomas terrestres e os grandes ecossistemas brasileiros. Ecossistemas aquáticos continentais. Fluxo de energia. Ciclos dos nutrientes.</w:t>
      </w:r>
    </w:p>
    <w:p w:rsidR="00B32BE9" w:rsidRDefault="00E33243">
      <w:pPr>
        <w:pStyle w:val="Standard"/>
      </w:pPr>
      <w:r>
        <w:rPr>
          <w:rFonts w:ascii="Arial" w:hAnsi="Arial" w:cs="Arial"/>
          <w:b/>
        </w:rPr>
        <w:t>Objetivos</w:t>
      </w:r>
      <w:r>
        <w:rPr>
          <w:rFonts w:ascii="Arial" w:hAnsi="Arial" w:cs="Arial"/>
        </w:rPr>
        <w:t>:</w:t>
      </w:r>
    </w:p>
    <w:p w:rsidR="00B32BE9" w:rsidRDefault="00B32BE9">
      <w:pPr>
        <w:pStyle w:val="Standard"/>
        <w:rPr>
          <w:rFonts w:ascii="Arial" w:hAnsi="Arial" w:cs="Arial"/>
        </w:rPr>
      </w:pPr>
    </w:p>
    <w:p w:rsidR="00B32BE9" w:rsidRDefault="00E33243">
      <w:pPr>
        <w:pStyle w:val="Standard"/>
        <w:spacing w:line="360" w:lineRule="auto"/>
        <w:jc w:val="both"/>
      </w:pPr>
      <w:r>
        <w:rPr>
          <w:rFonts w:ascii="Arial" w:eastAsia="Arial" w:hAnsi="Arial" w:cs="Arial"/>
        </w:rPr>
        <w:t xml:space="preserve">• </w:t>
      </w:r>
      <w:r>
        <w:rPr>
          <w:rFonts w:ascii="Arial" w:hAnsi="Arial" w:cs="Arial"/>
        </w:rPr>
        <w:t>Analis</w:t>
      </w:r>
      <w:r>
        <w:rPr>
          <w:rFonts w:ascii="Arial" w:hAnsi="Arial" w:cs="Arial"/>
        </w:rPr>
        <w:t>ar as diferentes visões sobre o conceito de comunidade, termos associados e as propriedades das comunidades.</w:t>
      </w:r>
    </w:p>
    <w:p w:rsidR="00B32BE9" w:rsidRDefault="00E33243">
      <w:pPr>
        <w:pStyle w:val="Standard"/>
        <w:spacing w:line="360" w:lineRule="auto"/>
        <w:jc w:val="both"/>
      </w:pPr>
      <w:r>
        <w:rPr>
          <w:rFonts w:ascii="Arial" w:eastAsia="Arial" w:hAnsi="Arial" w:cs="Arial"/>
        </w:rPr>
        <w:t xml:space="preserve">• </w:t>
      </w:r>
      <w:r>
        <w:rPr>
          <w:rFonts w:ascii="Arial" w:hAnsi="Arial" w:cs="Arial"/>
        </w:rPr>
        <w:t>Discutir a importância das interações ecológicas interespecíficas na estruturação das comunidades, relacionando-as com a teoria de nicho ecológic</w:t>
      </w:r>
      <w:r>
        <w:rPr>
          <w:rFonts w:ascii="Arial" w:hAnsi="Arial" w:cs="Arial"/>
        </w:rPr>
        <w:t>o.</w:t>
      </w:r>
    </w:p>
    <w:p w:rsidR="00B32BE9" w:rsidRDefault="00E33243">
      <w:pPr>
        <w:pStyle w:val="Standard"/>
        <w:spacing w:line="360" w:lineRule="auto"/>
        <w:jc w:val="both"/>
      </w:pPr>
      <w:r>
        <w:rPr>
          <w:rFonts w:ascii="Arial" w:eastAsia="Arial" w:hAnsi="Arial" w:cs="Arial"/>
        </w:rPr>
        <w:t xml:space="preserve">• </w:t>
      </w:r>
      <w:r>
        <w:rPr>
          <w:rFonts w:ascii="Arial" w:hAnsi="Arial" w:cs="Arial"/>
        </w:rPr>
        <w:t>Descrever o processo de sucessão ecológica e sua importância para a recuperação ambiental.</w:t>
      </w:r>
    </w:p>
    <w:p w:rsidR="00B32BE9" w:rsidRDefault="00E33243">
      <w:pPr>
        <w:pStyle w:val="Standard"/>
        <w:spacing w:line="360" w:lineRule="auto"/>
        <w:jc w:val="both"/>
      </w:pPr>
      <w:r>
        <w:rPr>
          <w:rFonts w:ascii="Arial" w:eastAsia="Arial" w:hAnsi="Arial" w:cs="Arial"/>
        </w:rPr>
        <w:t xml:space="preserve">• </w:t>
      </w:r>
      <w:r>
        <w:rPr>
          <w:rFonts w:ascii="Arial" w:hAnsi="Arial" w:cs="Arial"/>
        </w:rPr>
        <w:t xml:space="preserve">Compreender a ideia de </w:t>
      </w:r>
      <w:proofErr w:type="spellStart"/>
      <w:r>
        <w:rPr>
          <w:rFonts w:ascii="Arial" w:hAnsi="Arial" w:cs="Arial"/>
        </w:rPr>
        <w:t>metacomunidades</w:t>
      </w:r>
      <w:proofErr w:type="spellEnd"/>
      <w:r>
        <w:rPr>
          <w:rFonts w:ascii="Arial" w:hAnsi="Arial" w:cs="Arial"/>
        </w:rPr>
        <w:t xml:space="preserve"> como o mecanismo que explica a dinâmica de comunidades adjacentes e gera padrões de larga escala.</w:t>
      </w:r>
    </w:p>
    <w:p w:rsidR="00B32BE9" w:rsidRDefault="00E33243">
      <w:pPr>
        <w:pStyle w:val="Standard"/>
        <w:spacing w:line="360" w:lineRule="auto"/>
        <w:jc w:val="both"/>
      </w:pPr>
      <w:r>
        <w:rPr>
          <w:rFonts w:ascii="Arial" w:eastAsia="Arial" w:hAnsi="Arial" w:cs="Arial"/>
        </w:rPr>
        <w:t xml:space="preserve">• </w:t>
      </w:r>
      <w:r>
        <w:rPr>
          <w:rFonts w:ascii="Arial" w:hAnsi="Arial" w:cs="Arial"/>
        </w:rPr>
        <w:t xml:space="preserve">Analisar </w:t>
      </w:r>
      <w:r>
        <w:rPr>
          <w:rFonts w:ascii="Arial" w:hAnsi="Arial" w:cs="Arial"/>
        </w:rPr>
        <w:t>criticamente as várias hipóteses referentes aos motivos dos padrões de diversidade biológica globais.</w:t>
      </w:r>
    </w:p>
    <w:p w:rsidR="00B32BE9" w:rsidRDefault="00E33243">
      <w:pPr>
        <w:pStyle w:val="Standard"/>
        <w:spacing w:line="360" w:lineRule="auto"/>
        <w:jc w:val="both"/>
      </w:pPr>
      <w:r>
        <w:rPr>
          <w:rFonts w:ascii="Arial" w:eastAsia="Arial" w:hAnsi="Arial" w:cs="Arial"/>
        </w:rPr>
        <w:t xml:space="preserve">• </w:t>
      </w:r>
      <w:r>
        <w:rPr>
          <w:rFonts w:ascii="Arial" w:hAnsi="Arial" w:cs="Arial"/>
        </w:rPr>
        <w:t>Analisar de forma crítica o desenvolvimento histórico do conceito de ecossistema e compreender a importância da abordagem ecossistêmica no tratamento do</w:t>
      </w:r>
      <w:r>
        <w:rPr>
          <w:rFonts w:ascii="Arial" w:hAnsi="Arial" w:cs="Arial"/>
        </w:rPr>
        <w:t>s processos ecológicos.</w:t>
      </w:r>
    </w:p>
    <w:p w:rsidR="00B32BE9" w:rsidRDefault="00E33243">
      <w:pPr>
        <w:pStyle w:val="Standard"/>
        <w:spacing w:line="360" w:lineRule="auto"/>
        <w:jc w:val="both"/>
      </w:pPr>
      <w:r>
        <w:rPr>
          <w:rFonts w:ascii="Arial" w:eastAsia="Arial" w:hAnsi="Arial" w:cs="Arial"/>
        </w:rPr>
        <w:t xml:space="preserve">• </w:t>
      </w:r>
      <w:r>
        <w:rPr>
          <w:rFonts w:ascii="Arial" w:hAnsi="Arial" w:cs="Arial"/>
        </w:rPr>
        <w:t>Entender a influência dos padrões climáticos globais na distribuição dos biomas terrestres.</w:t>
      </w:r>
    </w:p>
    <w:p w:rsidR="00B32BE9" w:rsidRDefault="00E33243">
      <w:pPr>
        <w:pStyle w:val="Standard"/>
        <w:spacing w:line="360" w:lineRule="auto"/>
        <w:jc w:val="both"/>
      </w:pPr>
      <w:r>
        <w:rPr>
          <w:rFonts w:ascii="Arial" w:eastAsia="Arial" w:hAnsi="Arial" w:cs="Arial"/>
        </w:rPr>
        <w:t xml:space="preserve">• </w:t>
      </w:r>
      <w:r>
        <w:rPr>
          <w:rFonts w:ascii="Arial" w:hAnsi="Arial" w:cs="Arial"/>
        </w:rPr>
        <w:t>Caracterizar os grandes ecossistemas brasileiros e os ecossistemas aquáticos continentais.</w:t>
      </w:r>
    </w:p>
    <w:p w:rsidR="00B32BE9" w:rsidRDefault="00E33243">
      <w:pPr>
        <w:pStyle w:val="Standard"/>
        <w:spacing w:line="360" w:lineRule="auto"/>
        <w:jc w:val="both"/>
      </w:pPr>
      <w:r>
        <w:rPr>
          <w:rFonts w:ascii="Arial" w:eastAsia="Arial" w:hAnsi="Arial" w:cs="Arial"/>
        </w:rPr>
        <w:t xml:space="preserve">• </w:t>
      </w:r>
      <w:r>
        <w:rPr>
          <w:rFonts w:ascii="Arial" w:hAnsi="Arial" w:cs="Arial"/>
        </w:rPr>
        <w:t>Compreender que as comunidades bióticas est</w:t>
      </w:r>
      <w:r>
        <w:rPr>
          <w:rFonts w:ascii="Arial" w:hAnsi="Arial" w:cs="Arial"/>
        </w:rPr>
        <w:t>ão intimamente ligadas ao ambiente abiótico pelo fluxo de energia e ciclos dos nutrientes.</w:t>
      </w:r>
    </w:p>
    <w:p w:rsidR="00B32BE9" w:rsidRDefault="00B32BE9">
      <w:pPr>
        <w:pStyle w:val="Standard"/>
        <w:spacing w:line="360" w:lineRule="auto"/>
        <w:rPr>
          <w:rFonts w:ascii="Arial" w:hAnsi="Arial" w:cs="Arial"/>
        </w:rPr>
      </w:pPr>
    </w:p>
    <w:p w:rsidR="00B32BE9" w:rsidRDefault="00E33243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Bibliografia Básica:</w:t>
      </w:r>
    </w:p>
    <w:p w:rsidR="00B32BE9" w:rsidRDefault="00E33243">
      <w:pPr>
        <w:pStyle w:val="Standard"/>
      </w:pPr>
      <w:r>
        <w:rPr>
          <w:rFonts w:ascii="Arial" w:hAnsi="Arial" w:cs="Arial"/>
        </w:rPr>
        <w:t xml:space="preserve">BEGON, M.; TOWNSEND, C. R.; HARPER, J. R. </w:t>
      </w:r>
      <w:r>
        <w:rPr>
          <w:rFonts w:ascii="Arial" w:hAnsi="Arial" w:cs="Arial"/>
          <w:b/>
        </w:rPr>
        <w:t>Ecologia</w:t>
      </w:r>
      <w:r>
        <w:rPr>
          <w:rFonts w:ascii="Arial" w:hAnsi="Arial" w:cs="Arial"/>
        </w:rPr>
        <w:t xml:space="preserve">: de indivíduos a ecossistemas. 4. </w:t>
      </w:r>
      <w:proofErr w:type="gramStart"/>
      <w:r>
        <w:rPr>
          <w:rFonts w:ascii="Arial" w:hAnsi="Arial" w:cs="Arial"/>
        </w:rPr>
        <w:t>ed.</w:t>
      </w:r>
      <w:proofErr w:type="gramEnd"/>
      <w:r>
        <w:rPr>
          <w:rFonts w:ascii="Arial" w:hAnsi="Arial" w:cs="Arial"/>
        </w:rPr>
        <w:t xml:space="preserve"> Porto Alegre: Artmed, 2007.</w:t>
      </w:r>
    </w:p>
    <w:p w:rsidR="00B32BE9" w:rsidRDefault="00E33243">
      <w:pPr>
        <w:pStyle w:val="Standard"/>
      </w:pPr>
      <w:r>
        <w:rPr>
          <w:rFonts w:ascii="Arial" w:hAnsi="Arial" w:cs="Arial"/>
        </w:rPr>
        <w:t>ODUM, E. P.; BARRET, G. W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t>Fundamentos de Ecologia</w:t>
      </w:r>
      <w:r>
        <w:rPr>
          <w:rFonts w:ascii="Arial" w:hAnsi="Arial" w:cs="Arial"/>
        </w:rPr>
        <w:t>. São Paulo: Thomson</w:t>
      </w:r>
    </w:p>
    <w:p w:rsidR="00B32BE9" w:rsidRDefault="00E3324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Learning, 2007.</w:t>
      </w:r>
    </w:p>
    <w:p w:rsidR="00B32BE9" w:rsidRDefault="00E33243">
      <w:pPr>
        <w:pStyle w:val="Standard"/>
      </w:pPr>
      <w:r>
        <w:rPr>
          <w:rFonts w:ascii="Arial" w:hAnsi="Arial" w:cs="Arial"/>
        </w:rPr>
        <w:t xml:space="preserve">PINTO-COELHO, R. M. </w:t>
      </w:r>
      <w:r>
        <w:rPr>
          <w:rFonts w:ascii="Arial" w:hAnsi="Arial" w:cs="Arial"/>
          <w:b/>
        </w:rPr>
        <w:t>Fundamentos em Ecologia</w:t>
      </w:r>
      <w:r>
        <w:rPr>
          <w:rFonts w:ascii="Arial" w:hAnsi="Arial" w:cs="Arial"/>
        </w:rPr>
        <w:t>. Porto Alegre: Artmed, 2000.</w:t>
      </w:r>
    </w:p>
    <w:p w:rsidR="00B32BE9" w:rsidRDefault="00E33243">
      <w:pPr>
        <w:pStyle w:val="Standard"/>
      </w:pPr>
      <w:r>
        <w:rPr>
          <w:rFonts w:ascii="Arial" w:hAnsi="Arial" w:cs="Arial"/>
        </w:rPr>
        <w:lastRenderedPageBreak/>
        <w:t xml:space="preserve">RICKLEFS, R. E. A </w:t>
      </w:r>
      <w:r>
        <w:rPr>
          <w:rFonts w:ascii="Arial" w:hAnsi="Arial" w:cs="Arial"/>
          <w:b/>
        </w:rPr>
        <w:t>Economia da natureza</w:t>
      </w:r>
      <w:r>
        <w:rPr>
          <w:rFonts w:ascii="Arial" w:hAnsi="Arial" w:cs="Arial"/>
        </w:rPr>
        <w:t xml:space="preserve">. 6. </w:t>
      </w:r>
      <w:proofErr w:type="gramStart"/>
      <w:r>
        <w:rPr>
          <w:rFonts w:ascii="Arial" w:hAnsi="Arial" w:cs="Arial"/>
        </w:rPr>
        <w:t>ed.</w:t>
      </w:r>
      <w:proofErr w:type="gramEnd"/>
      <w:r>
        <w:rPr>
          <w:rFonts w:ascii="Arial" w:hAnsi="Arial" w:cs="Arial"/>
        </w:rPr>
        <w:t xml:space="preserve"> Rio de Janeiro: Guanabara Koogan, 2010.</w:t>
      </w:r>
    </w:p>
    <w:p w:rsidR="00B32BE9" w:rsidRPr="00126AED" w:rsidRDefault="00E33243">
      <w:pPr>
        <w:pStyle w:val="Standard"/>
        <w:rPr>
          <w:lang w:val="en-US"/>
        </w:rPr>
      </w:pPr>
      <w:r>
        <w:rPr>
          <w:rFonts w:ascii="Arial" w:hAnsi="Arial" w:cs="Arial"/>
        </w:rPr>
        <w:t>TOWSEND, C. R.; BEGON, M.; HARPER,</w:t>
      </w:r>
      <w:r>
        <w:rPr>
          <w:rFonts w:ascii="Arial" w:hAnsi="Arial" w:cs="Arial"/>
        </w:rPr>
        <w:t xml:space="preserve"> J. L. </w:t>
      </w:r>
      <w:r>
        <w:rPr>
          <w:rFonts w:ascii="Arial" w:hAnsi="Arial" w:cs="Arial"/>
          <w:b/>
        </w:rPr>
        <w:t>Fundamentos em ecologia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lang w:val="en-US"/>
        </w:rPr>
        <w:t xml:space="preserve">2. ed. Porto </w:t>
      </w:r>
      <w:proofErr w:type="spellStart"/>
      <w:r>
        <w:rPr>
          <w:rFonts w:ascii="Arial" w:hAnsi="Arial" w:cs="Arial"/>
          <w:lang w:val="en-US"/>
        </w:rPr>
        <w:t>Alegre</w:t>
      </w:r>
      <w:proofErr w:type="spellEnd"/>
      <w:r>
        <w:rPr>
          <w:rFonts w:ascii="Arial" w:hAnsi="Arial" w:cs="Arial"/>
          <w:lang w:val="en-US"/>
        </w:rPr>
        <w:t xml:space="preserve">: </w:t>
      </w:r>
      <w:proofErr w:type="spellStart"/>
      <w:r>
        <w:rPr>
          <w:rFonts w:ascii="Arial" w:hAnsi="Arial" w:cs="Arial"/>
          <w:lang w:val="en-US"/>
        </w:rPr>
        <w:t>Artmed</w:t>
      </w:r>
      <w:proofErr w:type="spellEnd"/>
      <w:r>
        <w:rPr>
          <w:rFonts w:ascii="Arial" w:hAnsi="Arial" w:cs="Arial"/>
          <w:lang w:val="en-US"/>
        </w:rPr>
        <w:t>, 2006.</w:t>
      </w:r>
    </w:p>
    <w:p w:rsidR="00B32BE9" w:rsidRPr="00126AED" w:rsidRDefault="00E33243">
      <w:pPr>
        <w:pStyle w:val="Standard"/>
        <w:rPr>
          <w:lang w:val="en-US"/>
        </w:rPr>
      </w:pPr>
      <w:r>
        <w:rPr>
          <w:rFonts w:ascii="Arial" w:hAnsi="Arial" w:cs="Arial"/>
          <w:lang w:val="en-US"/>
        </w:rPr>
        <w:t xml:space="preserve">VERHOEF, H. A.; MORIN, P. J. </w:t>
      </w:r>
      <w:r>
        <w:rPr>
          <w:rFonts w:ascii="Arial" w:hAnsi="Arial" w:cs="Arial"/>
          <w:b/>
          <w:lang w:val="en-US"/>
        </w:rPr>
        <w:t>Community ecology</w:t>
      </w:r>
      <w:r>
        <w:rPr>
          <w:rFonts w:ascii="Arial" w:hAnsi="Arial" w:cs="Arial"/>
          <w:lang w:val="en-US"/>
        </w:rPr>
        <w:t>: Process, Models, and Applications. Oxford: University Press, 2010.</w:t>
      </w:r>
    </w:p>
    <w:p w:rsidR="00B32BE9" w:rsidRDefault="00B32BE9">
      <w:pPr>
        <w:pStyle w:val="Standard"/>
        <w:rPr>
          <w:rFonts w:ascii="Arial" w:hAnsi="Arial" w:cs="Arial"/>
          <w:lang w:val="en-US"/>
        </w:rPr>
      </w:pPr>
    </w:p>
    <w:p w:rsidR="00B32BE9" w:rsidRDefault="00E33243">
      <w:pPr>
        <w:pStyle w:val="Standard"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Bibliografia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Complementar</w:t>
      </w:r>
      <w:proofErr w:type="spellEnd"/>
      <w:r>
        <w:rPr>
          <w:rFonts w:ascii="Arial" w:hAnsi="Arial" w:cs="Arial"/>
          <w:b/>
          <w:lang w:val="en-US"/>
        </w:rPr>
        <w:t>:</w:t>
      </w:r>
    </w:p>
    <w:p w:rsidR="00B32BE9" w:rsidRDefault="00B32BE9">
      <w:pPr>
        <w:pStyle w:val="Standard"/>
        <w:rPr>
          <w:rFonts w:ascii="Arial" w:hAnsi="Arial" w:cs="Arial"/>
          <w:b/>
          <w:lang w:val="en-US"/>
        </w:rPr>
      </w:pPr>
    </w:p>
    <w:p w:rsidR="00B32BE9" w:rsidRPr="00126AED" w:rsidRDefault="00E33243">
      <w:pPr>
        <w:pStyle w:val="Standard"/>
        <w:rPr>
          <w:lang w:val="en-US"/>
        </w:rPr>
      </w:pPr>
      <w:r>
        <w:rPr>
          <w:rFonts w:ascii="Arial" w:hAnsi="Arial" w:cs="Arial"/>
          <w:lang w:val="en-US"/>
        </w:rPr>
        <w:t xml:space="preserve">ALI, M. </w:t>
      </w:r>
      <w:proofErr w:type="gramStart"/>
      <w:r>
        <w:rPr>
          <w:rFonts w:ascii="Arial" w:hAnsi="Arial" w:cs="Arial"/>
          <w:b/>
          <w:lang w:val="en-US"/>
        </w:rPr>
        <w:t>The Functioning of Ecosystems</w:t>
      </w:r>
      <w:r>
        <w:rPr>
          <w:rFonts w:ascii="Arial" w:hAnsi="Arial" w:cs="Arial"/>
          <w:lang w:val="en-US"/>
        </w:rPr>
        <w:t>.</w:t>
      </w:r>
      <w:proofErr w:type="gram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Rijeka: </w:t>
      </w:r>
      <w:proofErr w:type="spellStart"/>
      <w:r>
        <w:rPr>
          <w:rFonts w:ascii="Arial" w:hAnsi="Arial" w:cs="Arial"/>
          <w:lang w:val="en-US"/>
        </w:rPr>
        <w:t>InTech</w:t>
      </w:r>
      <w:proofErr w:type="spellEnd"/>
      <w:r>
        <w:rPr>
          <w:rFonts w:ascii="Arial" w:hAnsi="Arial" w:cs="Arial"/>
          <w:lang w:val="en-US"/>
        </w:rPr>
        <w:t>, 2012.</w:t>
      </w:r>
    </w:p>
    <w:p w:rsidR="00B32BE9" w:rsidRDefault="00E33243">
      <w:pPr>
        <w:pStyle w:val="Standard"/>
      </w:pPr>
      <w:r>
        <w:rPr>
          <w:rFonts w:ascii="Arial" w:hAnsi="Arial" w:cs="Arial"/>
          <w:lang w:val="en-US"/>
        </w:rPr>
        <w:t xml:space="preserve">BEGON, M.; HARPER, J. L.; TOWNSEND, C. R. </w:t>
      </w:r>
      <w:r>
        <w:rPr>
          <w:rFonts w:ascii="Arial" w:hAnsi="Arial" w:cs="Arial"/>
          <w:b/>
          <w:lang w:val="en-US"/>
        </w:rPr>
        <w:t>Ecology:</w:t>
      </w:r>
      <w:r>
        <w:rPr>
          <w:rFonts w:ascii="Arial" w:hAnsi="Arial" w:cs="Arial"/>
          <w:lang w:val="en-US"/>
        </w:rPr>
        <w:t xml:space="preserve"> individuals, populations and communities. </w:t>
      </w: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ed.</w:t>
      </w:r>
      <w:proofErr w:type="gramEnd"/>
      <w:r>
        <w:rPr>
          <w:rFonts w:ascii="Arial" w:hAnsi="Arial" w:cs="Arial"/>
        </w:rPr>
        <w:t xml:space="preserve"> Oxford: </w:t>
      </w:r>
      <w:proofErr w:type="spellStart"/>
      <w:r>
        <w:rPr>
          <w:rFonts w:ascii="Arial" w:hAnsi="Arial" w:cs="Arial"/>
        </w:rPr>
        <w:t>Blackwel</w:t>
      </w:r>
      <w:proofErr w:type="spellEnd"/>
      <w:r>
        <w:rPr>
          <w:rFonts w:ascii="Arial" w:hAnsi="Arial" w:cs="Arial"/>
        </w:rPr>
        <w:t>, 1987.</w:t>
      </w:r>
    </w:p>
    <w:p w:rsidR="00B32BE9" w:rsidRDefault="00E33243">
      <w:pPr>
        <w:pStyle w:val="Standard"/>
      </w:pPr>
      <w:r>
        <w:rPr>
          <w:rFonts w:ascii="Arial" w:hAnsi="Arial" w:cs="Arial"/>
        </w:rPr>
        <w:t xml:space="preserve">FORATINI, O. P. </w:t>
      </w:r>
      <w:r>
        <w:rPr>
          <w:rFonts w:ascii="Arial" w:hAnsi="Arial" w:cs="Arial"/>
          <w:b/>
        </w:rPr>
        <w:t>Ecologia, epidemiologia e sociedade</w:t>
      </w:r>
      <w:r>
        <w:rPr>
          <w:rFonts w:ascii="Arial" w:hAnsi="Arial" w:cs="Arial"/>
        </w:rPr>
        <w:t>. São Paulo: Artes Médicas, 1992.</w:t>
      </w:r>
    </w:p>
    <w:p w:rsidR="00B32BE9" w:rsidRPr="00126AED" w:rsidRDefault="00E33243">
      <w:pPr>
        <w:pStyle w:val="Standard"/>
        <w:rPr>
          <w:lang w:val="en-US"/>
        </w:rPr>
      </w:pPr>
      <w:r>
        <w:rPr>
          <w:rFonts w:ascii="Arial" w:hAnsi="Arial" w:cs="Arial"/>
        </w:rPr>
        <w:t>GARAY, I</w:t>
      </w:r>
      <w:proofErr w:type="gramStart"/>
      <w:r>
        <w:rPr>
          <w:rFonts w:ascii="Arial" w:hAnsi="Arial" w:cs="Arial"/>
        </w:rPr>
        <w:t>.;</w:t>
      </w:r>
      <w:proofErr w:type="gramEnd"/>
      <w:r>
        <w:rPr>
          <w:rFonts w:ascii="Arial" w:hAnsi="Arial" w:cs="Arial"/>
        </w:rPr>
        <w:t xml:space="preserve"> DIAS, B. F. S.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Conservação da biodiversidade em ecossistemas tropicais</w:t>
      </w:r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  <w:lang w:val="en-US"/>
        </w:rPr>
        <w:t>Petrópolis</w:t>
      </w:r>
      <w:proofErr w:type="spellEnd"/>
      <w:r>
        <w:rPr>
          <w:rFonts w:ascii="Arial" w:hAnsi="Arial" w:cs="Arial"/>
          <w:lang w:val="en-US"/>
        </w:rPr>
        <w:t xml:space="preserve">: </w:t>
      </w:r>
      <w:proofErr w:type="spellStart"/>
      <w:r>
        <w:rPr>
          <w:rFonts w:ascii="Arial" w:hAnsi="Arial" w:cs="Arial"/>
          <w:lang w:val="en-US"/>
        </w:rPr>
        <w:t>Vozes</w:t>
      </w:r>
      <w:proofErr w:type="spellEnd"/>
      <w:r>
        <w:rPr>
          <w:rFonts w:ascii="Arial" w:hAnsi="Arial" w:cs="Arial"/>
          <w:lang w:val="en-US"/>
        </w:rPr>
        <w:t>, 2001.</w:t>
      </w:r>
    </w:p>
    <w:p w:rsidR="00B32BE9" w:rsidRPr="00126AED" w:rsidRDefault="00E33243">
      <w:pPr>
        <w:pStyle w:val="Standard"/>
        <w:rPr>
          <w:lang w:val="en-US"/>
        </w:rPr>
      </w:pPr>
      <w:r>
        <w:rPr>
          <w:rFonts w:ascii="Arial" w:hAnsi="Arial" w:cs="Arial"/>
          <w:lang w:val="en-US"/>
        </w:rPr>
        <w:t xml:space="preserve">GOTELLI, N. J. A. </w:t>
      </w:r>
      <w:r>
        <w:rPr>
          <w:rFonts w:ascii="Arial" w:hAnsi="Arial" w:cs="Arial"/>
          <w:b/>
          <w:lang w:val="en-US"/>
        </w:rPr>
        <w:t>Primer of Ecology</w:t>
      </w:r>
      <w:r>
        <w:rPr>
          <w:rFonts w:ascii="Arial" w:hAnsi="Arial" w:cs="Arial"/>
          <w:lang w:val="en-US"/>
        </w:rPr>
        <w:t xml:space="preserve">. 3. ed. Sunderland: </w:t>
      </w:r>
      <w:proofErr w:type="spellStart"/>
      <w:r>
        <w:rPr>
          <w:rFonts w:ascii="Arial" w:hAnsi="Arial" w:cs="Arial"/>
          <w:lang w:val="en-US"/>
        </w:rPr>
        <w:t>Sinauer</w:t>
      </w:r>
      <w:proofErr w:type="spellEnd"/>
      <w:r>
        <w:rPr>
          <w:rFonts w:ascii="Arial" w:hAnsi="Arial" w:cs="Arial"/>
          <w:lang w:val="en-US"/>
        </w:rPr>
        <w:t xml:space="preserve"> Associates, 2001.</w:t>
      </w:r>
    </w:p>
    <w:p w:rsidR="00B32BE9" w:rsidRPr="00126AED" w:rsidRDefault="00E33243">
      <w:pPr>
        <w:pStyle w:val="Standard"/>
        <w:rPr>
          <w:lang w:val="en-US"/>
        </w:rPr>
      </w:pPr>
      <w:proofErr w:type="gramStart"/>
      <w:r>
        <w:rPr>
          <w:rFonts w:ascii="Arial" w:hAnsi="Arial" w:cs="Arial"/>
          <w:lang w:val="en-US"/>
        </w:rPr>
        <w:t xml:space="preserve">GRILLO, O.; VENORA, G. </w:t>
      </w:r>
      <w:r>
        <w:rPr>
          <w:rFonts w:ascii="Arial" w:hAnsi="Arial" w:cs="Arial"/>
          <w:b/>
          <w:lang w:val="en-US"/>
        </w:rPr>
        <w:t>Biodiversity loss in a changing planet</w:t>
      </w:r>
      <w:r>
        <w:rPr>
          <w:rFonts w:ascii="Arial" w:hAnsi="Arial" w:cs="Arial"/>
          <w:lang w:val="en-US"/>
        </w:rPr>
        <w:t>.</w:t>
      </w:r>
      <w:proofErr w:type="gramEnd"/>
      <w:r>
        <w:rPr>
          <w:rFonts w:ascii="Arial" w:hAnsi="Arial" w:cs="Arial"/>
          <w:lang w:val="en-US"/>
        </w:rPr>
        <w:t xml:space="preserve"> Rijeka: </w:t>
      </w:r>
      <w:proofErr w:type="spellStart"/>
      <w:r>
        <w:rPr>
          <w:rFonts w:ascii="Arial" w:hAnsi="Arial" w:cs="Arial"/>
          <w:lang w:val="en-US"/>
        </w:rPr>
        <w:t>InTech</w:t>
      </w:r>
      <w:proofErr w:type="spellEnd"/>
      <w:r>
        <w:rPr>
          <w:rFonts w:ascii="Arial" w:hAnsi="Arial" w:cs="Arial"/>
          <w:lang w:val="en-US"/>
        </w:rPr>
        <w:t>,</w:t>
      </w:r>
    </w:p>
    <w:p w:rsidR="00B32BE9" w:rsidRDefault="00E33243">
      <w:pPr>
        <w:pStyle w:val="Standard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2011.</w:t>
      </w:r>
    </w:p>
    <w:p w:rsidR="00B32BE9" w:rsidRPr="00126AED" w:rsidRDefault="00E33243">
      <w:pPr>
        <w:pStyle w:val="Standard"/>
        <w:rPr>
          <w:lang w:val="en-US"/>
        </w:rPr>
      </w:pPr>
      <w:proofErr w:type="gramStart"/>
      <w:r>
        <w:rPr>
          <w:rFonts w:ascii="Arial" w:hAnsi="Arial" w:cs="Arial"/>
          <w:lang w:val="en-US"/>
        </w:rPr>
        <w:t>GRILLO</w:t>
      </w:r>
      <w:r>
        <w:rPr>
          <w:rFonts w:ascii="Arial" w:hAnsi="Arial" w:cs="Arial"/>
          <w:lang w:val="en-US"/>
        </w:rPr>
        <w:t xml:space="preserve">, O.; VENORA, G. </w:t>
      </w:r>
      <w:r>
        <w:rPr>
          <w:rFonts w:ascii="Arial" w:hAnsi="Arial" w:cs="Arial"/>
          <w:b/>
          <w:lang w:val="en-US"/>
        </w:rPr>
        <w:t>Biological diversity and sustainable resources use</w:t>
      </w:r>
      <w:r>
        <w:rPr>
          <w:rFonts w:ascii="Arial" w:hAnsi="Arial" w:cs="Arial"/>
          <w:lang w:val="en-US"/>
        </w:rPr>
        <w:t>.</w:t>
      </w:r>
      <w:proofErr w:type="gramEnd"/>
      <w:r>
        <w:rPr>
          <w:rFonts w:ascii="Arial" w:hAnsi="Arial" w:cs="Arial"/>
          <w:lang w:val="en-US"/>
        </w:rPr>
        <w:t xml:space="preserve"> Rijeka: </w:t>
      </w:r>
      <w:proofErr w:type="spellStart"/>
      <w:r>
        <w:rPr>
          <w:rFonts w:ascii="Arial" w:hAnsi="Arial" w:cs="Arial"/>
          <w:lang w:val="en-US"/>
        </w:rPr>
        <w:t>InTech</w:t>
      </w:r>
      <w:proofErr w:type="spellEnd"/>
      <w:r>
        <w:rPr>
          <w:rFonts w:ascii="Arial" w:hAnsi="Arial" w:cs="Arial"/>
          <w:lang w:val="en-US"/>
        </w:rPr>
        <w:t>, 2011.</w:t>
      </w:r>
    </w:p>
    <w:p w:rsidR="00B32BE9" w:rsidRPr="00126AED" w:rsidRDefault="00E33243">
      <w:pPr>
        <w:pStyle w:val="Standard"/>
        <w:rPr>
          <w:lang w:val="en-US"/>
        </w:rPr>
      </w:pPr>
      <w:proofErr w:type="gramStart"/>
      <w:r>
        <w:rPr>
          <w:rFonts w:ascii="Arial" w:hAnsi="Arial" w:cs="Arial"/>
          <w:lang w:val="en-US"/>
        </w:rPr>
        <w:t xml:space="preserve">GRILLO, O.; VENORA, G. </w:t>
      </w:r>
      <w:r>
        <w:rPr>
          <w:rFonts w:ascii="Arial" w:hAnsi="Arial" w:cs="Arial"/>
          <w:b/>
          <w:lang w:val="en-US"/>
        </w:rPr>
        <w:t>Changing diversity in changing environment</w:t>
      </w:r>
      <w:r>
        <w:rPr>
          <w:rFonts w:ascii="Arial" w:hAnsi="Arial" w:cs="Arial"/>
          <w:lang w:val="en-US"/>
        </w:rPr>
        <w:t>.</w:t>
      </w:r>
      <w:proofErr w:type="gramEnd"/>
      <w:r>
        <w:rPr>
          <w:rFonts w:ascii="Arial" w:hAnsi="Arial" w:cs="Arial"/>
          <w:lang w:val="en-US"/>
        </w:rPr>
        <w:t xml:space="preserve"> Rijeka: </w:t>
      </w:r>
      <w:proofErr w:type="spellStart"/>
      <w:r>
        <w:rPr>
          <w:rFonts w:ascii="Arial" w:hAnsi="Arial" w:cs="Arial"/>
          <w:lang w:val="en-US"/>
        </w:rPr>
        <w:t>InTech</w:t>
      </w:r>
      <w:proofErr w:type="spellEnd"/>
      <w:r>
        <w:rPr>
          <w:rFonts w:ascii="Arial" w:hAnsi="Arial" w:cs="Arial"/>
          <w:lang w:val="en-US"/>
        </w:rPr>
        <w:t>, 2011.</w:t>
      </w:r>
    </w:p>
    <w:p w:rsidR="00B32BE9" w:rsidRPr="00126AED" w:rsidRDefault="00E33243">
      <w:pPr>
        <w:pStyle w:val="Standard"/>
        <w:rPr>
          <w:lang w:val="en-US"/>
        </w:rPr>
      </w:pPr>
      <w:proofErr w:type="gramStart"/>
      <w:r>
        <w:rPr>
          <w:rFonts w:ascii="Arial" w:hAnsi="Arial" w:cs="Arial"/>
          <w:lang w:val="en-US"/>
        </w:rPr>
        <w:t>LÓPEZ-PUJOL, J.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gramStart"/>
      <w:r>
        <w:rPr>
          <w:rFonts w:ascii="Arial" w:hAnsi="Arial" w:cs="Arial"/>
          <w:b/>
          <w:lang w:val="en-US"/>
        </w:rPr>
        <w:t>The importance of biological interactions in the study of bi</w:t>
      </w:r>
      <w:r>
        <w:rPr>
          <w:rFonts w:ascii="Arial" w:hAnsi="Arial" w:cs="Arial"/>
          <w:b/>
          <w:lang w:val="en-US"/>
        </w:rPr>
        <w:t>odiversity</w:t>
      </w:r>
      <w:r>
        <w:rPr>
          <w:rFonts w:ascii="Arial" w:hAnsi="Arial" w:cs="Arial"/>
          <w:lang w:val="en-US"/>
        </w:rPr>
        <w:t>.</w:t>
      </w:r>
      <w:proofErr w:type="gramEnd"/>
      <w:r>
        <w:rPr>
          <w:rFonts w:ascii="Arial" w:hAnsi="Arial" w:cs="Arial"/>
          <w:lang w:val="en-US"/>
        </w:rPr>
        <w:t xml:space="preserve"> Rijeka: </w:t>
      </w:r>
      <w:proofErr w:type="spellStart"/>
      <w:r>
        <w:rPr>
          <w:rFonts w:ascii="Arial" w:hAnsi="Arial" w:cs="Arial"/>
          <w:lang w:val="en-US"/>
        </w:rPr>
        <w:t>InTech</w:t>
      </w:r>
      <w:proofErr w:type="spellEnd"/>
      <w:r>
        <w:rPr>
          <w:rFonts w:ascii="Arial" w:hAnsi="Arial" w:cs="Arial"/>
          <w:lang w:val="en-US"/>
        </w:rPr>
        <w:t>, 2011.</w:t>
      </w:r>
    </w:p>
    <w:p w:rsidR="00B32BE9" w:rsidRPr="00126AED" w:rsidRDefault="00E33243">
      <w:pPr>
        <w:pStyle w:val="Standard"/>
        <w:rPr>
          <w:lang w:val="en-US"/>
        </w:rPr>
      </w:pPr>
      <w:proofErr w:type="gramStart"/>
      <w:r>
        <w:rPr>
          <w:rFonts w:ascii="Arial" w:hAnsi="Arial" w:cs="Arial"/>
          <w:lang w:val="en-US"/>
        </w:rPr>
        <w:t xml:space="preserve">MORIN, P. J. </w:t>
      </w:r>
      <w:r>
        <w:rPr>
          <w:rFonts w:ascii="Arial" w:hAnsi="Arial" w:cs="Arial"/>
          <w:b/>
          <w:lang w:val="en-US"/>
        </w:rPr>
        <w:t>Community ecology</w:t>
      </w:r>
      <w:r>
        <w:rPr>
          <w:rFonts w:ascii="Arial" w:hAnsi="Arial" w:cs="Arial"/>
          <w:lang w:val="en-US"/>
        </w:rPr>
        <w:t>.</w:t>
      </w:r>
      <w:proofErr w:type="gramEnd"/>
      <w:r>
        <w:rPr>
          <w:rFonts w:ascii="Arial" w:hAnsi="Arial" w:cs="Arial"/>
          <w:lang w:val="en-US"/>
        </w:rPr>
        <w:t xml:space="preserve"> Malden: Blackwell Science Inc., 1999.</w:t>
      </w:r>
    </w:p>
    <w:p w:rsidR="00B32BE9" w:rsidRDefault="00E33243">
      <w:pPr>
        <w:pStyle w:val="Standard"/>
      </w:pPr>
      <w:r w:rsidRPr="00126AED">
        <w:rPr>
          <w:rFonts w:ascii="Arial" w:hAnsi="Arial" w:cs="Arial"/>
        </w:rPr>
        <w:t xml:space="preserve">PIANKA, E. R. </w:t>
      </w:r>
      <w:r w:rsidRPr="00126AED">
        <w:rPr>
          <w:rFonts w:ascii="Arial" w:hAnsi="Arial" w:cs="Arial"/>
          <w:b/>
        </w:rPr>
        <w:t>Ecologia evolutiva</w:t>
      </w:r>
      <w:r w:rsidRPr="00126AE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Barcelona: </w:t>
      </w:r>
      <w:proofErr w:type="spellStart"/>
      <w:r>
        <w:rPr>
          <w:rFonts w:ascii="Arial" w:hAnsi="Arial" w:cs="Arial"/>
        </w:rPr>
        <w:t>Omega</w:t>
      </w:r>
      <w:proofErr w:type="spellEnd"/>
      <w:r>
        <w:rPr>
          <w:rFonts w:ascii="Arial" w:hAnsi="Arial" w:cs="Arial"/>
        </w:rPr>
        <w:t>, 1982.</w:t>
      </w:r>
    </w:p>
    <w:p w:rsidR="00B32BE9" w:rsidRPr="00126AED" w:rsidRDefault="00E33243">
      <w:pPr>
        <w:pStyle w:val="Standard"/>
        <w:rPr>
          <w:lang w:val="en-US"/>
        </w:rPr>
      </w:pPr>
      <w:r>
        <w:rPr>
          <w:rFonts w:ascii="Arial" w:hAnsi="Arial" w:cs="Arial"/>
        </w:rPr>
        <w:t xml:space="preserve">PIMM, S. </w:t>
      </w:r>
      <w:r>
        <w:rPr>
          <w:rFonts w:ascii="Arial" w:hAnsi="Arial" w:cs="Arial"/>
          <w:b/>
        </w:rPr>
        <w:t>Terras da Terra</w:t>
      </w:r>
      <w:r>
        <w:rPr>
          <w:rFonts w:ascii="Arial" w:hAnsi="Arial" w:cs="Arial"/>
        </w:rPr>
        <w:t xml:space="preserve">: o que sabemos sobre o nosso planeta. </w:t>
      </w:r>
      <w:r>
        <w:rPr>
          <w:rFonts w:ascii="Arial" w:hAnsi="Arial" w:cs="Arial"/>
          <w:lang w:val="en-US"/>
        </w:rPr>
        <w:t xml:space="preserve">Londrina: </w:t>
      </w:r>
      <w:proofErr w:type="spellStart"/>
      <w:r>
        <w:rPr>
          <w:rFonts w:ascii="Arial" w:hAnsi="Arial" w:cs="Arial"/>
          <w:lang w:val="en-US"/>
        </w:rPr>
        <w:t>Planta</w:t>
      </w:r>
      <w:proofErr w:type="spellEnd"/>
      <w:r>
        <w:rPr>
          <w:rFonts w:ascii="Arial" w:hAnsi="Arial" w:cs="Arial"/>
          <w:lang w:val="en-US"/>
        </w:rPr>
        <w:t>, 2005.</w:t>
      </w:r>
    </w:p>
    <w:p w:rsidR="00B32BE9" w:rsidRPr="00126AED" w:rsidRDefault="00E33243">
      <w:pPr>
        <w:pStyle w:val="Standard"/>
        <w:rPr>
          <w:lang w:val="en-US"/>
        </w:rPr>
      </w:pPr>
      <w:proofErr w:type="gramStart"/>
      <w:r>
        <w:rPr>
          <w:rFonts w:ascii="Arial" w:hAnsi="Arial" w:cs="Arial"/>
          <w:lang w:val="en-US"/>
        </w:rPr>
        <w:t>PUTMAN,</w:t>
      </w:r>
      <w:r>
        <w:rPr>
          <w:rFonts w:ascii="Arial" w:hAnsi="Arial" w:cs="Arial"/>
          <w:lang w:val="en-US"/>
        </w:rPr>
        <w:t xml:space="preserve"> R. J. </w:t>
      </w:r>
      <w:r>
        <w:rPr>
          <w:rFonts w:ascii="Arial" w:hAnsi="Arial" w:cs="Arial"/>
          <w:b/>
          <w:lang w:val="en-US"/>
        </w:rPr>
        <w:t>Community ecology</w:t>
      </w:r>
      <w:r>
        <w:rPr>
          <w:rFonts w:ascii="Arial" w:hAnsi="Arial" w:cs="Arial"/>
          <w:lang w:val="en-US"/>
        </w:rPr>
        <w:t>.</w:t>
      </w:r>
      <w:proofErr w:type="gramEnd"/>
      <w:r>
        <w:rPr>
          <w:rFonts w:ascii="Arial" w:hAnsi="Arial" w:cs="Arial"/>
          <w:lang w:val="en-US"/>
        </w:rPr>
        <w:t xml:space="preserve"> 2. ed. London: Chapman &amp;</w:t>
      </w:r>
      <w:r>
        <w:rPr>
          <w:rFonts w:ascii="Arial" w:hAnsi="Arial" w:cs="Arial"/>
          <w:lang w:val="en-US"/>
        </w:rPr>
        <w:t xml:space="preserve"> Hall, 1994.</w:t>
      </w:r>
    </w:p>
    <w:p w:rsidR="00B32BE9" w:rsidRPr="00126AED" w:rsidRDefault="00E33243">
      <w:pPr>
        <w:pStyle w:val="Standard"/>
        <w:rPr>
          <w:lang w:val="en-US"/>
        </w:rPr>
      </w:pPr>
      <w:r>
        <w:rPr>
          <w:rFonts w:ascii="Arial" w:hAnsi="Arial" w:cs="Arial"/>
          <w:lang w:val="en-US"/>
        </w:rPr>
        <w:t xml:space="preserve">SOFO, A. </w:t>
      </w:r>
      <w:r>
        <w:rPr>
          <w:rFonts w:ascii="Arial" w:hAnsi="Arial" w:cs="Arial"/>
          <w:b/>
          <w:lang w:val="en-US"/>
        </w:rPr>
        <w:t>Biodiversity</w:t>
      </w:r>
      <w:r>
        <w:rPr>
          <w:rFonts w:ascii="Arial" w:hAnsi="Arial" w:cs="Arial"/>
          <w:lang w:val="en-US"/>
        </w:rPr>
        <w:t xml:space="preserve">. Rijeka: </w:t>
      </w:r>
      <w:proofErr w:type="spellStart"/>
      <w:r>
        <w:rPr>
          <w:rFonts w:ascii="Arial" w:hAnsi="Arial" w:cs="Arial"/>
          <w:lang w:val="en-US"/>
        </w:rPr>
        <w:t>InTech</w:t>
      </w:r>
      <w:proofErr w:type="spellEnd"/>
      <w:r>
        <w:rPr>
          <w:rFonts w:ascii="Arial" w:hAnsi="Arial" w:cs="Arial"/>
          <w:lang w:val="en-US"/>
        </w:rPr>
        <w:t>, 2011.</w:t>
      </w:r>
    </w:p>
    <w:p w:rsidR="00B32BE9" w:rsidRDefault="00E33243">
      <w:pPr>
        <w:pStyle w:val="Standard"/>
      </w:pPr>
      <w:proofErr w:type="gramStart"/>
      <w:r>
        <w:rPr>
          <w:rFonts w:ascii="Arial" w:hAnsi="Arial" w:cs="Arial"/>
          <w:lang w:val="en-US"/>
        </w:rPr>
        <w:t xml:space="preserve">TIEFENBACHER, J. </w:t>
      </w:r>
      <w:r>
        <w:rPr>
          <w:rFonts w:ascii="Arial" w:hAnsi="Arial" w:cs="Arial"/>
          <w:b/>
          <w:lang w:val="en-US"/>
        </w:rPr>
        <w:t>Perspectives on nature conservation</w:t>
      </w:r>
      <w:r>
        <w:rPr>
          <w:rFonts w:ascii="Arial" w:hAnsi="Arial" w:cs="Arial"/>
          <w:lang w:val="en-US"/>
        </w:rPr>
        <w:t xml:space="preserve"> - patterns, pressures and prospects.</w:t>
      </w:r>
      <w:proofErr w:type="gram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Rijeka: </w:t>
      </w:r>
      <w:proofErr w:type="spellStart"/>
      <w:proofErr w:type="gramStart"/>
      <w:r>
        <w:rPr>
          <w:rFonts w:ascii="Arial" w:hAnsi="Arial" w:cs="Arial"/>
        </w:rPr>
        <w:t>InTech</w:t>
      </w:r>
      <w:proofErr w:type="spellEnd"/>
      <w:proofErr w:type="gramEnd"/>
      <w:r>
        <w:rPr>
          <w:rFonts w:ascii="Arial" w:hAnsi="Arial" w:cs="Arial"/>
        </w:rPr>
        <w:t>, 2012.</w:t>
      </w:r>
    </w:p>
    <w:p w:rsidR="00B32BE9" w:rsidRDefault="00B32BE9">
      <w:pPr>
        <w:pStyle w:val="Standard"/>
        <w:rPr>
          <w:rFonts w:ascii="Arial" w:hAnsi="Arial" w:cs="Arial"/>
        </w:rPr>
      </w:pPr>
    </w:p>
    <w:p w:rsidR="00126AED" w:rsidRDefault="00126AED">
      <w:pPr>
        <w:pStyle w:val="Standard"/>
        <w:rPr>
          <w:rFonts w:ascii="Arial" w:hAnsi="Arial" w:cs="Arial"/>
        </w:rPr>
      </w:pPr>
    </w:p>
    <w:p w:rsidR="00126AED" w:rsidRDefault="00126AED">
      <w:pPr>
        <w:pStyle w:val="Standard"/>
        <w:rPr>
          <w:rFonts w:ascii="Arial" w:hAnsi="Arial" w:cs="Arial"/>
        </w:rPr>
      </w:pPr>
    </w:p>
    <w:p w:rsidR="00B32BE9" w:rsidRDefault="00E33243">
      <w:pPr>
        <w:pStyle w:val="Standard"/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FISIOLOGIA VEGETAL</w:t>
      </w:r>
    </w:p>
    <w:p w:rsidR="00B32BE9" w:rsidRDefault="00B32BE9">
      <w:pPr>
        <w:pStyle w:val="Standard"/>
        <w:suppressAutoHyphens w:val="0"/>
        <w:spacing w:line="360" w:lineRule="auto"/>
        <w:jc w:val="both"/>
        <w:rPr>
          <w:rFonts w:ascii="Arial" w:hAnsi="Arial" w:cs="Arial"/>
          <w:b/>
          <w:bCs/>
          <w:u w:val="single"/>
          <w:lang w:eastAsia="pt-BR"/>
        </w:rPr>
      </w:pPr>
    </w:p>
    <w:p w:rsidR="00B32BE9" w:rsidRDefault="00E33243">
      <w:pPr>
        <w:pStyle w:val="Standard"/>
        <w:spacing w:line="360" w:lineRule="auto"/>
        <w:jc w:val="both"/>
      </w:pPr>
      <w:r>
        <w:rPr>
          <w:rFonts w:ascii="Arial" w:hAnsi="Arial" w:cs="Arial"/>
          <w:b/>
          <w:bCs/>
          <w:lang w:eastAsia="pt-BR"/>
        </w:rPr>
        <w:t xml:space="preserve">Ementa: </w:t>
      </w:r>
      <w:r>
        <w:rPr>
          <w:rFonts w:ascii="Arial" w:hAnsi="Arial" w:cs="Arial"/>
          <w:lang w:eastAsia="pt-BR"/>
        </w:rPr>
        <w:t>A água e as células vegetais. Balanço hídrico das plantas</w:t>
      </w:r>
      <w:r>
        <w:rPr>
          <w:rFonts w:ascii="Arial" w:hAnsi="Arial" w:cs="Arial"/>
          <w:lang w:eastAsia="pt-BR"/>
        </w:rPr>
        <w:t>: absorção, transporte e perda de água. Nutrição mineral de plantas. Transporte de solutos. Fotossíntese e translocação no floema. Respiração. Desenvolvimento vegetal: fatores internos e externos. Fisiologia do estresse. Defesa vegetal. Tópicos em ensino d</w:t>
      </w:r>
      <w:r>
        <w:rPr>
          <w:rFonts w:ascii="Arial" w:hAnsi="Arial" w:cs="Arial"/>
          <w:lang w:eastAsia="pt-BR"/>
        </w:rPr>
        <w:t>e fisiologia vegetal aplicados à Educação Básica.</w:t>
      </w:r>
    </w:p>
    <w:p w:rsidR="00B32BE9" w:rsidRDefault="00E33243">
      <w:pPr>
        <w:pStyle w:val="Standard"/>
        <w:suppressAutoHyphens w:val="0"/>
        <w:jc w:val="both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Objetivos:</w:t>
      </w:r>
    </w:p>
    <w:p w:rsidR="00B32BE9" w:rsidRDefault="00B32BE9">
      <w:pPr>
        <w:pStyle w:val="Standard"/>
        <w:jc w:val="both"/>
        <w:rPr>
          <w:rFonts w:ascii="Arial" w:hAnsi="Arial" w:cs="Arial"/>
          <w:b/>
          <w:bCs/>
          <w:lang w:eastAsia="pt-BR"/>
        </w:rPr>
      </w:pPr>
    </w:p>
    <w:p w:rsidR="00B32BE9" w:rsidRDefault="00E33243">
      <w:pPr>
        <w:pStyle w:val="Standard"/>
        <w:spacing w:line="360" w:lineRule="auto"/>
        <w:jc w:val="both"/>
      </w:pPr>
      <w:r>
        <w:rPr>
          <w:rFonts w:ascii="Symbol" w:eastAsia="Symbol" w:hAnsi="Symbol" w:cs="Symbol"/>
          <w:lang w:eastAsia="pt-BR"/>
        </w:rPr>
        <w:t></w:t>
      </w:r>
      <w:r>
        <w:rPr>
          <w:rFonts w:ascii="Symbol" w:eastAsia="Symbol" w:hAnsi="Symbol" w:cs="Symbol"/>
          <w:lang w:eastAsia="pt-BR"/>
        </w:rPr>
        <w:t></w:t>
      </w:r>
      <w:r>
        <w:rPr>
          <w:rFonts w:ascii="Arial" w:hAnsi="Arial" w:cs="Arial"/>
          <w:lang w:eastAsia="pt-BR"/>
        </w:rPr>
        <w:t>Conhecer a diversidade funcional das plantas e do relacionamento entre estrutura e função.</w:t>
      </w:r>
    </w:p>
    <w:p w:rsidR="00B32BE9" w:rsidRDefault="00E33243">
      <w:pPr>
        <w:pStyle w:val="Standard"/>
        <w:spacing w:line="360" w:lineRule="auto"/>
        <w:jc w:val="both"/>
      </w:pPr>
      <w:r>
        <w:rPr>
          <w:rFonts w:ascii="Symbol" w:eastAsia="Symbol" w:hAnsi="Symbol" w:cs="Symbol"/>
          <w:lang w:eastAsia="pt-BR"/>
        </w:rPr>
        <w:t></w:t>
      </w:r>
      <w:r>
        <w:rPr>
          <w:rFonts w:ascii="Symbol" w:eastAsia="Symbol" w:hAnsi="Symbol" w:cs="Symbol"/>
          <w:lang w:eastAsia="pt-BR"/>
        </w:rPr>
        <w:t></w:t>
      </w:r>
      <w:r>
        <w:rPr>
          <w:rFonts w:ascii="Arial" w:hAnsi="Arial" w:cs="Arial"/>
          <w:lang w:eastAsia="pt-BR"/>
        </w:rPr>
        <w:t xml:space="preserve">Compreender o funcionamento do sistema planta-ambiente, com base nos principais processos </w:t>
      </w:r>
      <w:r>
        <w:rPr>
          <w:rFonts w:ascii="Arial" w:hAnsi="Arial" w:cs="Arial"/>
          <w:lang w:eastAsia="pt-BR"/>
        </w:rPr>
        <w:t>fisiológicos e nas respostas às condições ambientais.</w:t>
      </w:r>
    </w:p>
    <w:p w:rsidR="00B32BE9" w:rsidRDefault="00E33243">
      <w:pPr>
        <w:pStyle w:val="Standard"/>
        <w:suppressAutoHyphens w:val="0"/>
        <w:spacing w:line="360" w:lineRule="auto"/>
        <w:jc w:val="both"/>
      </w:pPr>
      <w:r>
        <w:rPr>
          <w:rFonts w:ascii="Symbol" w:eastAsia="Symbol" w:hAnsi="Symbol" w:cs="Symbol"/>
          <w:lang w:eastAsia="pt-BR"/>
        </w:rPr>
        <w:t></w:t>
      </w:r>
      <w:r>
        <w:rPr>
          <w:rFonts w:ascii="Symbol" w:eastAsia="Symbol" w:hAnsi="Symbol" w:cs="Symbol"/>
          <w:lang w:eastAsia="pt-BR"/>
        </w:rPr>
        <w:t></w:t>
      </w:r>
      <w:r>
        <w:rPr>
          <w:rFonts w:ascii="Arial" w:hAnsi="Arial" w:cs="Arial"/>
          <w:lang w:eastAsia="pt-BR"/>
        </w:rPr>
        <w:t>Desenvolver atividades práticas em Fisiologia Vegetal no Ensino Básico.</w:t>
      </w:r>
    </w:p>
    <w:p w:rsidR="00B32BE9" w:rsidRDefault="00B32BE9">
      <w:pPr>
        <w:pStyle w:val="Standard"/>
        <w:suppressAutoHyphens w:val="0"/>
        <w:jc w:val="both"/>
        <w:rPr>
          <w:rFonts w:ascii="Arial" w:hAnsi="Arial" w:cs="Arial"/>
          <w:lang w:eastAsia="pt-BR"/>
        </w:rPr>
      </w:pPr>
    </w:p>
    <w:p w:rsidR="00B32BE9" w:rsidRDefault="00E33243">
      <w:pPr>
        <w:pStyle w:val="Standard"/>
        <w:suppressAutoHyphens w:val="0"/>
        <w:jc w:val="both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Bibliografia básica:</w:t>
      </w:r>
    </w:p>
    <w:p w:rsidR="00B32BE9" w:rsidRDefault="00E33243">
      <w:pPr>
        <w:pStyle w:val="Standard"/>
        <w:suppressAutoHyphens w:val="0"/>
        <w:jc w:val="both"/>
      </w:pPr>
      <w:r>
        <w:rPr>
          <w:rFonts w:ascii="Arial" w:hAnsi="Arial" w:cs="Arial"/>
          <w:lang w:eastAsia="pt-BR"/>
        </w:rPr>
        <w:t xml:space="preserve">FERRI, M. G. </w:t>
      </w:r>
      <w:r>
        <w:rPr>
          <w:rFonts w:ascii="Arial" w:hAnsi="Arial" w:cs="Arial"/>
          <w:b/>
          <w:bCs/>
          <w:lang w:eastAsia="pt-BR"/>
        </w:rPr>
        <w:t>Fisiologia vegetal</w:t>
      </w:r>
      <w:r>
        <w:rPr>
          <w:rFonts w:ascii="Arial" w:hAnsi="Arial" w:cs="Arial"/>
          <w:lang w:eastAsia="pt-BR"/>
        </w:rPr>
        <w:t xml:space="preserve">. 2. </w:t>
      </w:r>
      <w:proofErr w:type="gramStart"/>
      <w:r>
        <w:rPr>
          <w:rFonts w:ascii="Arial" w:hAnsi="Arial" w:cs="Arial"/>
          <w:lang w:eastAsia="pt-BR"/>
        </w:rPr>
        <w:t>ed.</w:t>
      </w:r>
      <w:proofErr w:type="gramEnd"/>
      <w:r>
        <w:rPr>
          <w:rFonts w:ascii="Arial" w:hAnsi="Arial" w:cs="Arial"/>
          <w:lang w:eastAsia="pt-BR"/>
        </w:rPr>
        <w:t xml:space="preserve"> São Paulo: Edusp, 2004.</w:t>
      </w:r>
    </w:p>
    <w:p w:rsidR="00B32BE9" w:rsidRDefault="00E33243">
      <w:pPr>
        <w:pStyle w:val="Standard"/>
        <w:suppressAutoHyphens w:val="0"/>
        <w:jc w:val="both"/>
      </w:pPr>
      <w:r>
        <w:rPr>
          <w:rFonts w:ascii="Arial" w:hAnsi="Arial" w:cs="Arial"/>
          <w:lang w:eastAsia="pt-BR"/>
        </w:rPr>
        <w:t xml:space="preserve">KERBAUY, G. B. </w:t>
      </w:r>
      <w:r>
        <w:rPr>
          <w:rFonts w:ascii="Arial" w:hAnsi="Arial" w:cs="Arial"/>
          <w:b/>
          <w:bCs/>
          <w:lang w:eastAsia="pt-BR"/>
        </w:rPr>
        <w:t>Fisiologia vegetal</w:t>
      </w:r>
      <w:r>
        <w:rPr>
          <w:rFonts w:ascii="Arial" w:hAnsi="Arial" w:cs="Arial"/>
          <w:lang w:eastAsia="pt-BR"/>
        </w:rPr>
        <w:t>. Rio de</w:t>
      </w:r>
      <w:r>
        <w:rPr>
          <w:rFonts w:ascii="Arial" w:hAnsi="Arial" w:cs="Arial"/>
          <w:lang w:eastAsia="pt-BR"/>
        </w:rPr>
        <w:t xml:space="preserve"> Janeiro: Guanabara Koogan, 2004.</w:t>
      </w:r>
    </w:p>
    <w:p w:rsidR="00B32BE9" w:rsidRDefault="00E33243">
      <w:pPr>
        <w:pStyle w:val="Standard"/>
        <w:suppressAutoHyphens w:val="0"/>
        <w:jc w:val="both"/>
      </w:pPr>
      <w:r>
        <w:rPr>
          <w:rFonts w:ascii="Arial" w:hAnsi="Arial" w:cs="Arial"/>
          <w:lang w:eastAsia="pt-BR"/>
        </w:rPr>
        <w:t xml:space="preserve">LARCHER, W. </w:t>
      </w:r>
      <w:proofErr w:type="spellStart"/>
      <w:r>
        <w:rPr>
          <w:rFonts w:ascii="Arial" w:hAnsi="Arial" w:cs="Arial"/>
          <w:b/>
          <w:bCs/>
          <w:lang w:eastAsia="pt-BR"/>
        </w:rPr>
        <w:t>Ecofisiologia</w:t>
      </w:r>
      <w:proofErr w:type="spellEnd"/>
      <w:r>
        <w:rPr>
          <w:rFonts w:ascii="Arial" w:hAnsi="Arial" w:cs="Arial"/>
          <w:b/>
          <w:bCs/>
          <w:lang w:eastAsia="pt-BR"/>
        </w:rPr>
        <w:t xml:space="preserve"> Vegetal</w:t>
      </w:r>
      <w:r>
        <w:rPr>
          <w:rFonts w:ascii="Arial" w:hAnsi="Arial" w:cs="Arial"/>
          <w:lang w:eastAsia="pt-BR"/>
        </w:rPr>
        <w:t>. São Paulo: Edusp, 2000.</w:t>
      </w:r>
    </w:p>
    <w:p w:rsidR="00B32BE9" w:rsidRPr="00126AED" w:rsidRDefault="00E33243">
      <w:pPr>
        <w:pStyle w:val="Standard"/>
        <w:suppressAutoHyphens w:val="0"/>
        <w:jc w:val="both"/>
        <w:rPr>
          <w:lang w:val="en-US"/>
        </w:rPr>
      </w:pPr>
      <w:proofErr w:type="gramStart"/>
      <w:r>
        <w:rPr>
          <w:rFonts w:ascii="Arial" w:hAnsi="Arial" w:cs="Arial"/>
          <w:lang w:val="en-US" w:eastAsia="pt-BR"/>
        </w:rPr>
        <w:t xml:space="preserve">SALISBURY, F. B.; ROSS, C. W. </w:t>
      </w:r>
      <w:r>
        <w:rPr>
          <w:rFonts w:ascii="Arial" w:hAnsi="Arial" w:cs="Arial"/>
          <w:b/>
          <w:bCs/>
          <w:lang w:val="en-US" w:eastAsia="pt-BR"/>
        </w:rPr>
        <w:t>Plant Physiology</w:t>
      </w:r>
      <w:r>
        <w:rPr>
          <w:rFonts w:ascii="Arial" w:hAnsi="Arial" w:cs="Arial"/>
          <w:lang w:val="en-US" w:eastAsia="pt-BR"/>
        </w:rPr>
        <w:t>.</w:t>
      </w:r>
      <w:proofErr w:type="gramEnd"/>
      <w:r>
        <w:rPr>
          <w:rFonts w:ascii="Arial" w:hAnsi="Arial" w:cs="Arial"/>
          <w:lang w:val="en-US" w:eastAsia="pt-BR"/>
        </w:rPr>
        <w:t xml:space="preserve"> 4. ed. Belmont: </w:t>
      </w:r>
      <w:proofErr w:type="spellStart"/>
      <w:r>
        <w:rPr>
          <w:rFonts w:ascii="Arial" w:hAnsi="Arial" w:cs="Arial"/>
          <w:lang w:val="en-US" w:eastAsia="pt-BR"/>
        </w:rPr>
        <w:t>Wadworth</w:t>
      </w:r>
      <w:proofErr w:type="spellEnd"/>
    </w:p>
    <w:p w:rsidR="00B32BE9" w:rsidRDefault="00E33243">
      <w:pPr>
        <w:pStyle w:val="Standard"/>
        <w:suppressAutoHyphens w:val="0"/>
        <w:jc w:val="both"/>
        <w:rPr>
          <w:rFonts w:ascii="Arial" w:hAnsi="Arial" w:cs="Arial"/>
          <w:lang w:val="en-US" w:eastAsia="pt-BR"/>
        </w:rPr>
      </w:pPr>
      <w:r>
        <w:rPr>
          <w:rFonts w:ascii="Arial" w:hAnsi="Arial" w:cs="Arial"/>
          <w:lang w:val="en-US" w:eastAsia="pt-BR"/>
        </w:rPr>
        <w:t>Publishing Co.</w:t>
      </w:r>
      <w:proofErr w:type="gramStart"/>
      <w:r>
        <w:rPr>
          <w:rFonts w:ascii="Arial" w:hAnsi="Arial" w:cs="Arial"/>
          <w:lang w:val="en-US" w:eastAsia="pt-BR"/>
        </w:rPr>
        <w:t>,1992</w:t>
      </w:r>
      <w:proofErr w:type="gramEnd"/>
      <w:r>
        <w:rPr>
          <w:rFonts w:ascii="Arial" w:hAnsi="Arial" w:cs="Arial"/>
          <w:lang w:val="en-US" w:eastAsia="pt-BR"/>
        </w:rPr>
        <w:t>.</w:t>
      </w:r>
    </w:p>
    <w:p w:rsidR="00B32BE9" w:rsidRDefault="00E33243">
      <w:pPr>
        <w:pStyle w:val="Standard"/>
        <w:suppressAutoHyphens w:val="0"/>
        <w:jc w:val="both"/>
      </w:pPr>
      <w:r w:rsidRPr="00126AED">
        <w:rPr>
          <w:rFonts w:ascii="Arial" w:hAnsi="Arial" w:cs="Arial"/>
          <w:lang w:eastAsia="pt-BR"/>
        </w:rPr>
        <w:t xml:space="preserve">TAIZ, L.; ZIEGLER, E. </w:t>
      </w:r>
      <w:r w:rsidRPr="00126AED">
        <w:rPr>
          <w:rFonts w:ascii="Arial" w:hAnsi="Arial" w:cs="Arial"/>
          <w:b/>
          <w:bCs/>
          <w:lang w:eastAsia="pt-BR"/>
        </w:rPr>
        <w:t>Fisiologia vegetal</w:t>
      </w:r>
      <w:r w:rsidRPr="00126AED">
        <w:rPr>
          <w:rFonts w:ascii="Arial" w:hAnsi="Arial" w:cs="Arial"/>
          <w:lang w:eastAsia="pt-BR"/>
        </w:rPr>
        <w:t xml:space="preserve">. </w:t>
      </w:r>
      <w:proofErr w:type="gramStart"/>
      <w:r w:rsidRPr="00126AED">
        <w:rPr>
          <w:rFonts w:ascii="Arial" w:hAnsi="Arial" w:cs="Arial"/>
          <w:lang w:eastAsia="pt-BR"/>
        </w:rPr>
        <w:t>4.</w:t>
      </w:r>
      <w:proofErr w:type="gramEnd"/>
      <w:r w:rsidRPr="00126AED">
        <w:rPr>
          <w:rFonts w:ascii="Arial" w:hAnsi="Arial" w:cs="Arial"/>
          <w:lang w:eastAsia="pt-BR"/>
        </w:rPr>
        <w:t>ed. Porto Alegre: Artmed,</w:t>
      </w:r>
      <w:r w:rsidRPr="00126AED">
        <w:rPr>
          <w:rFonts w:ascii="Arial" w:hAnsi="Arial" w:cs="Arial"/>
          <w:lang w:eastAsia="pt-BR"/>
        </w:rPr>
        <w:t xml:space="preserve"> 2009.</w:t>
      </w:r>
    </w:p>
    <w:p w:rsidR="00B32BE9" w:rsidRPr="00126AED" w:rsidRDefault="00B32BE9">
      <w:pPr>
        <w:pStyle w:val="Standard"/>
        <w:suppressAutoHyphens w:val="0"/>
        <w:jc w:val="both"/>
        <w:rPr>
          <w:rFonts w:ascii="Arial" w:hAnsi="Arial" w:cs="Arial"/>
          <w:lang w:eastAsia="pt-BR"/>
        </w:rPr>
      </w:pPr>
    </w:p>
    <w:p w:rsidR="00B32BE9" w:rsidRPr="00126AED" w:rsidRDefault="00E33243">
      <w:pPr>
        <w:pStyle w:val="Standard"/>
        <w:suppressAutoHyphens w:val="0"/>
        <w:jc w:val="both"/>
        <w:rPr>
          <w:rFonts w:ascii="Arial" w:hAnsi="Arial" w:cs="Arial"/>
          <w:b/>
          <w:bCs/>
          <w:lang w:eastAsia="pt-BR"/>
        </w:rPr>
      </w:pPr>
      <w:r w:rsidRPr="00126AED">
        <w:rPr>
          <w:rFonts w:ascii="Arial" w:hAnsi="Arial" w:cs="Arial"/>
          <w:b/>
          <w:bCs/>
          <w:lang w:eastAsia="pt-BR"/>
        </w:rPr>
        <w:t>Bibliografia complementar:</w:t>
      </w:r>
    </w:p>
    <w:p w:rsidR="00B32BE9" w:rsidRPr="00126AED" w:rsidRDefault="00B32BE9">
      <w:pPr>
        <w:pStyle w:val="Standard"/>
        <w:suppressAutoHyphens w:val="0"/>
        <w:jc w:val="both"/>
        <w:rPr>
          <w:rFonts w:ascii="Arial" w:hAnsi="Arial" w:cs="Arial"/>
          <w:b/>
          <w:bCs/>
          <w:lang w:eastAsia="pt-BR"/>
        </w:rPr>
      </w:pPr>
    </w:p>
    <w:p w:rsidR="00B32BE9" w:rsidRDefault="00E33243">
      <w:pPr>
        <w:pStyle w:val="Standard"/>
        <w:suppressAutoHyphens w:val="0"/>
        <w:jc w:val="both"/>
      </w:pPr>
      <w:r w:rsidRPr="00126AED">
        <w:rPr>
          <w:rFonts w:ascii="Arial" w:hAnsi="Arial" w:cs="Arial"/>
          <w:lang w:eastAsia="pt-BR"/>
        </w:rPr>
        <w:t>FERREIRA, A. G.; BORGHETTI, F. (</w:t>
      </w:r>
      <w:proofErr w:type="spellStart"/>
      <w:r w:rsidRPr="00126AED">
        <w:rPr>
          <w:rFonts w:ascii="Arial" w:hAnsi="Arial" w:cs="Arial"/>
          <w:lang w:eastAsia="pt-BR"/>
        </w:rPr>
        <w:t>Orgs</w:t>
      </w:r>
      <w:proofErr w:type="spellEnd"/>
      <w:r w:rsidRPr="00126AED">
        <w:rPr>
          <w:rFonts w:ascii="Arial" w:hAnsi="Arial" w:cs="Arial"/>
          <w:lang w:eastAsia="pt-BR"/>
        </w:rPr>
        <w:t xml:space="preserve">). </w:t>
      </w:r>
      <w:r>
        <w:rPr>
          <w:rFonts w:ascii="Arial" w:hAnsi="Arial" w:cs="Arial"/>
          <w:b/>
          <w:bCs/>
          <w:lang w:eastAsia="pt-BR"/>
        </w:rPr>
        <w:t>Germinação</w:t>
      </w:r>
      <w:r>
        <w:rPr>
          <w:rFonts w:ascii="Arial" w:hAnsi="Arial" w:cs="Arial"/>
          <w:lang w:eastAsia="pt-BR"/>
        </w:rPr>
        <w:t>: do básico ao aplicado. Porto</w:t>
      </w:r>
    </w:p>
    <w:p w:rsidR="00B32BE9" w:rsidRDefault="00E33243">
      <w:pPr>
        <w:pStyle w:val="Standard"/>
        <w:suppressAutoHyphens w:val="0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Alegre: Artmed, 2004.</w:t>
      </w:r>
    </w:p>
    <w:p w:rsidR="00B32BE9" w:rsidRDefault="00E33243">
      <w:pPr>
        <w:pStyle w:val="Standard"/>
        <w:suppressAutoHyphens w:val="0"/>
        <w:jc w:val="both"/>
      </w:pPr>
      <w:r>
        <w:rPr>
          <w:rFonts w:ascii="Arial" w:hAnsi="Arial" w:cs="Arial"/>
          <w:lang w:eastAsia="pt-BR"/>
        </w:rPr>
        <w:t xml:space="preserve">HALL </w:t>
      </w:r>
      <w:proofErr w:type="gramStart"/>
      <w:r>
        <w:rPr>
          <w:rFonts w:ascii="Arial" w:hAnsi="Arial" w:cs="Arial"/>
          <w:lang w:eastAsia="pt-BR"/>
        </w:rPr>
        <w:t>D.</w:t>
      </w:r>
      <w:proofErr w:type="gramEnd"/>
      <w:r>
        <w:rPr>
          <w:rFonts w:ascii="Arial" w:hAnsi="Arial" w:cs="Arial"/>
          <w:lang w:eastAsia="pt-BR"/>
        </w:rPr>
        <w:t xml:space="preserve">; RAO, G. </w:t>
      </w:r>
      <w:r>
        <w:rPr>
          <w:rFonts w:ascii="Arial" w:hAnsi="Arial" w:cs="Arial"/>
          <w:b/>
          <w:bCs/>
          <w:lang w:eastAsia="pt-BR"/>
        </w:rPr>
        <w:t xml:space="preserve">Fotossíntese. </w:t>
      </w:r>
      <w:r>
        <w:rPr>
          <w:rFonts w:ascii="Arial" w:hAnsi="Arial" w:cs="Arial"/>
          <w:lang w:eastAsia="pt-BR"/>
        </w:rPr>
        <w:t xml:space="preserve">São Paulo: Edusp, </w:t>
      </w:r>
      <w:proofErr w:type="gramStart"/>
      <w:r>
        <w:rPr>
          <w:rFonts w:ascii="Arial" w:hAnsi="Arial" w:cs="Arial"/>
          <w:lang w:eastAsia="pt-BR"/>
        </w:rPr>
        <w:t>1980</w:t>
      </w:r>
      <w:proofErr w:type="gramEnd"/>
    </w:p>
    <w:p w:rsidR="00B32BE9" w:rsidRDefault="00E33243">
      <w:pPr>
        <w:pStyle w:val="Standard"/>
        <w:suppressAutoHyphens w:val="0"/>
        <w:jc w:val="both"/>
      </w:pPr>
      <w:proofErr w:type="gramStart"/>
      <w:r w:rsidRPr="00126AED">
        <w:rPr>
          <w:rFonts w:ascii="Arial" w:hAnsi="Arial" w:cs="Arial"/>
          <w:lang w:val="en-US" w:eastAsia="pt-BR"/>
        </w:rPr>
        <w:t xml:space="preserve">.RAVEN, P. H.; EVERT, R. F.; EICHHORN, S. E. </w:t>
      </w:r>
      <w:proofErr w:type="spellStart"/>
      <w:r w:rsidRPr="00126AED">
        <w:rPr>
          <w:rFonts w:ascii="Arial" w:hAnsi="Arial" w:cs="Arial"/>
          <w:b/>
          <w:bCs/>
          <w:lang w:val="en-US" w:eastAsia="pt-BR"/>
        </w:rPr>
        <w:t>Biologia</w:t>
      </w:r>
      <w:proofErr w:type="spellEnd"/>
      <w:r w:rsidRPr="00126AED">
        <w:rPr>
          <w:rFonts w:ascii="Arial" w:hAnsi="Arial" w:cs="Arial"/>
          <w:b/>
          <w:bCs/>
          <w:lang w:val="en-US" w:eastAsia="pt-BR"/>
        </w:rPr>
        <w:t xml:space="preserve"> vegetal</w:t>
      </w:r>
      <w:r w:rsidRPr="00126AED">
        <w:rPr>
          <w:rFonts w:ascii="Arial" w:hAnsi="Arial" w:cs="Arial"/>
          <w:lang w:val="en-US" w:eastAsia="pt-BR"/>
        </w:rPr>
        <w:t>.</w:t>
      </w:r>
      <w:proofErr w:type="gramEnd"/>
      <w:r w:rsidRPr="00126AED">
        <w:rPr>
          <w:rFonts w:ascii="Arial" w:hAnsi="Arial" w:cs="Arial"/>
          <w:lang w:val="en-US" w:eastAsia="pt-BR"/>
        </w:rPr>
        <w:t xml:space="preserve"> </w:t>
      </w:r>
      <w:r>
        <w:rPr>
          <w:rFonts w:ascii="Arial" w:hAnsi="Arial" w:cs="Arial"/>
          <w:lang w:eastAsia="pt-BR"/>
        </w:rPr>
        <w:t xml:space="preserve">7. </w:t>
      </w:r>
      <w:proofErr w:type="gramStart"/>
      <w:r>
        <w:rPr>
          <w:rFonts w:ascii="Arial" w:hAnsi="Arial" w:cs="Arial"/>
          <w:lang w:eastAsia="pt-BR"/>
        </w:rPr>
        <w:t>ed.</w:t>
      </w:r>
      <w:proofErr w:type="gramEnd"/>
      <w:r>
        <w:rPr>
          <w:rFonts w:ascii="Arial" w:hAnsi="Arial" w:cs="Arial"/>
          <w:lang w:eastAsia="pt-BR"/>
        </w:rPr>
        <w:t xml:space="preserve"> Rio de</w:t>
      </w:r>
    </w:p>
    <w:p w:rsidR="00B32BE9" w:rsidRDefault="00E33243">
      <w:pPr>
        <w:pStyle w:val="Standard"/>
        <w:suppressAutoHyphens w:val="0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Janeiro: Guanabara Koogan, 2007.</w:t>
      </w:r>
    </w:p>
    <w:p w:rsidR="00B32BE9" w:rsidRDefault="00E33243">
      <w:pPr>
        <w:pStyle w:val="Standard"/>
        <w:suppressAutoHyphens w:val="0"/>
        <w:jc w:val="both"/>
      </w:pPr>
      <w:r>
        <w:rPr>
          <w:rFonts w:ascii="Arial" w:hAnsi="Arial" w:cs="Arial"/>
          <w:lang w:eastAsia="pt-BR"/>
        </w:rPr>
        <w:lastRenderedPageBreak/>
        <w:t xml:space="preserve">SUTCLIFFE, J. I. </w:t>
      </w:r>
      <w:r>
        <w:rPr>
          <w:rFonts w:ascii="Arial" w:hAnsi="Arial" w:cs="Arial"/>
          <w:b/>
          <w:bCs/>
          <w:lang w:eastAsia="pt-BR"/>
        </w:rPr>
        <w:t>As plantas e a água</w:t>
      </w:r>
      <w:r>
        <w:rPr>
          <w:rFonts w:ascii="Arial" w:hAnsi="Arial" w:cs="Arial"/>
          <w:lang w:eastAsia="pt-BR"/>
        </w:rPr>
        <w:t>. São Paulo: Edusp, 1980.</w:t>
      </w:r>
    </w:p>
    <w:p w:rsidR="00B32BE9" w:rsidRDefault="00E33243">
      <w:pPr>
        <w:pStyle w:val="Standard"/>
        <w:suppressAutoHyphens w:val="0"/>
        <w:jc w:val="both"/>
      </w:pPr>
      <w:r>
        <w:rPr>
          <w:rFonts w:ascii="Arial" w:hAnsi="Arial" w:cs="Arial"/>
          <w:lang w:eastAsia="pt-BR"/>
        </w:rPr>
        <w:t xml:space="preserve">WACHOWICZ, C. M.; CARVALHO, R. I. N. (Org.) </w:t>
      </w:r>
      <w:r>
        <w:rPr>
          <w:rFonts w:ascii="Arial" w:hAnsi="Arial" w:cs="Arial"/>
          <w:b/>
          <w:bCs/>
          <w:lang w:eastAsia="pt-BR"/>
        </w:rPr>
        <w:t xml:space="preserve">Fisiologia vegetal: </w:t>
      </w:r>
      <w:r>
        <w:rPr>
          <w:rFonts w:ascii="Arial" w:hAnsi="Arial" w:cs="Arial"/>
          <w:lang w:eastAsia="pt-BR"/>
        </w:rPr>
        <w:t>produção e pós</w:t>
      </w:r>
      <w:r>
        <w:rPr>
          <w:lang w:eastAsia="pt-BR"/>
        </w:rPr>
        <w:t>44</w:t>
      </w:r>
    </w:p>
    <w:p w:rsidR="00B32BE9" w:rsidRDefault="00E33243">
      <w:pPr>
        <w:pStyle w:val="Standard"/>
        <w:jc w:val="both"/>
        <w:rPr>
          <w:rFonts w:ascii="Arial" w:hAnsi="Arial" w:cs="Arial"/>
          <w:lang w:eastAsia="pt-BR"/>
        </w:rPr>
      </w:pPr>
      <w:proofErr w:type="gramStart"/>
      <w:r>
        <w:rPr>
          <w:rFonts w:ascii="Arial" w:hAnsi="Arial" w:cs="Arial"/>
          <w:lang w:eastAsia="pt-BR"/>
        </w:rPr>
        <w:t>colheita</w:t>
      </w:r>
      <w:proofErr w:type="gramEnd"/>
      <w:r>
        <w:rPr>
          <w:rFonts w:ascii="Arial" w:hAnsi="Arial" w:cs="Arial"/>
          <w:lang w:eastAsia="pt-BR"/>
        </w:rPr>
        <w:t>. Curitiba: Champagnat, 2002.</w:t>
      </w:r>
    </w:p>
    <w:p w:rsidR="00B32BE9" w:rsidRDefault="00B32BE9">
      <w:pPr>
        <w:pStyle w:val="Standard"/>
        <w:rPr>
          <w:rFonts w:ascii="Arial" w:hAnsi="Arial" w:cs="Arial"/>
          <w:lang w:eastAsia="pt-BR"/>
        </w:rPr>
      </w:pPr>
    </w:p>
    <w:p w:rsidR="00B32BE9" w:rsidRDefault="00B32BE9">
      <w:pPr>
        <w:pStyle w:val="Standard"/>
        <w:rPr>
          <w:rFonts w:ascii="Arial" w:hAnsi="Arial" w:cs="Arial"/>
        </w:rPr>
      </w:pPr>
    </w:p>
    <w:p w:rsidR="00B32BE9" w:rsidRDefault="00E33243">
      <w:pPr>
        <w:pStyle w:val="Standard"/>
        <w:rPr>
          <w:rFonts w:ascii="Arial" w:hAnsi="Arial" w:cs="Arial"/>
          <w:b/>
          <w:bCs/>
          <w:u w:val="single"/>
          <w:lang w:eastAsia="pt-BR"/>
        </w:rPr>
      </w:pPr>
      <w:r>
        <w:rPr>
          <w:rFonts w:ascii="Arial" w:hAnsi="Arial" w:cs="Arial"/>
          <w:b/>
          <w:bCs/>
          <w:u w:val="single"/>
          <w:lang w:eastAsia="pt-BR"/>
        </w:rPr>
        <w:t xml:space="preserve">PRÁTICA DE ENSINO EM </w:t>
      </w:r>
      <w:r>
        <w:rPr>
          <w:rFonts w:ascii="Arial" w:hAnsi="Arial" w:cs="Arial"/>
          <w:b/>
          <w:bCs/>
          <w:u w:val="single"/>
          <w:lang w:eastAsia="pt-BR"/>
        </w:rPr>
        <w:t>CIÊNCIAS II (PEC II)</w:t>
      </w:r>
    </w:p>
    <w:p w:rsidR="00B32BE9" w:rsidRDefault="00B32BE9">
      <w:pPr>
        <w:pStyle w:val="Standard"/>
        <w:rPr>
          <w:rFonts w:ascii="Arial" w:hAnsi="Arial" w:cs="Arial"/>
          <w:b/>
          <w:bCs/>
          <w:u w:val="single"/>
          <w:lang w:eastAsia="pt-BR"/>
        </w:rPr>
      </w:pPr>
    </w:p>
    <w:p w:rsidR="00B32BE9" w:rsidRDefault="00E33243">
      <w:pPr>
        <w:pStyle w:val="Standard"/>
        <w:spacing w:line="360" w:lineRule="auto"/>
        <w:jc w:val="both"/>
      </w:pPr>
      <w:r>
        <w:rPr>
          <w:rFonts w:ascii="Arial" w:hAnsi="Arial" w:cs="Arial"/>
          <w:b/>
        </w:rPr>
        <w:t>Ementa</w:t>
      </w:r>
      <w:r>
        <w:rPr>
          <w:rFonts w:ascii="Arial" w:hAnsi="Arial" w:cs="Arial"/>
        </w:rPr>
        <w:t>: Parâmetros curriculares nacionais para o Ensino Fundamental: Temas Transversais. Análise de recursos didáticos e metodologias para o ensino de conteúdos de Ciências no Ensino Fundamental (6º ao 9º ano). Planejamento, aplicação</w:t>
      </w:r>
      <w:r>
        <w:rPr>
          <w:rFonts w:ascii="Arial" w:hAnsi="Arial" w:cs="Arial"/>
        </w:rPr>
        <w:t xml:space="preserve"> e avaliação de atividades relacionadas ao ensino de conteúdos dos temas transversais (</w:t>
      </w:r>
      <w:proofErr w:type="gramStart"/>
      <w:r>
        <w:rPr>
          <w:rFonts w:ascii="Arial" w:hAnsi="Arial" w:cs="Arial"/>
        </w:rPr>
        <w:t>Ética, Pluralidade</w:t>
      </w:r>
      <w:proofErr w:type="gramEnd"/>
      <w:r>
        <w:rPr>
          <w:rFonts w:ascii="Arial" w:hAnsi="Arial" w:cs="Arial"/>
        </w:rPr>
        <w:t xml:space="preserve"> Cultural, Meio Ambiente, Saúde, Orientação Sexual). Fundamentos teóricos e metodologias para o ensino de Ciências em ambientes não formais.</w:t>
      </w:r>
    </w:p>
    <w:p w:rsidR="00B32BE9" w:rsidRDefault="00E33243">
      <w:pPr>
        <w:pStyle w:val="Standard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Objetivos:</w:t>
      </w:r>
    </w:p>
    <w:p w:rsidR="00B32BE9" w:rsidRDefault="00E33243">
      <w:pPr>
        <w:pStyle w:val="Standard"/>
        <w:jc w:val="both"/>
      </w:pPr>
      <w:r>
        <w:rPr>
          <w:rFonts w:ascii="Arial" w:eastAsia="Arial" w:hAnsi="Arial" w:cs="Arial"/>
        </w:rPr>
        <w:t xml:space="preserve"> </w:t>
      </w:r>
      <w:r>
        <w:rPr>
          <w:rFonts w:ascii="Arial" w:hAnsi="Arial" w:cs="Arial"/>
        </w:rPr>
        <w:t>Refletir sobre a importância da fundamentação teórica na prática docente, desde a elaboração das atividades de ensino até a sua avaliação;</w:t>
      </w:r>
    </w:p>
    <w:p w:rsidR="00B32BE9" w:rsidRDefault="00E33243">
      <w:pPr>
        <w:pStyle w:val="Standard"/>
        <w:jc w:val="both"/>
      </w:pPr>
      <w:r>
        <w:rPr>
          <w:rFonts w:ascii="Arial" w:eastAsia="Arial" w:hAnsi="Arial" w:cs="Arial"/>
        </w:rPr>
        <w:t xml:space="preserve"> </w:t>
      </w:r>
      <w:r>
        <w:rPr>
          <w:rFonts w:ascii="Arial" w:hAnsi="Arial" w:cs="Arial"/>
        </w:rPr>
        <w:t>Planejar e aplicar atividades educativas para área de ciências tratando, pelo menos, um dos temas transversais;</w:t>
      </w:r>
    </w:p>
    <w:p w:rsidR="00B32BE9" w:rsidRDefault="00E33243">
      <w:pPr>
        <w:pStyle w:val="Standard"/>
        <w:jc w:val="both"/>
      </w:pPr>
      <w:r>
        <w:rPr>
          <w:rFonts w:ascii="Arial" w:eastAsia="Arial" w:hAnsi="Arial" w:cs="Arial"/>
        </w:rPr>
        <w:t xml:space="preserve"> </w:t>
      </w:r>
      <w:r>
        <w:rPr>
          <w:rFonts w:ascii="Arial" w:hAnsi="Arial" w:cs="Arial"/>
        </w:rPr>
        <w:t>Analisar que recursos e procedimentos didáticos são adequados para o ensino de conteúdos relacionados aos temas transversais (</w:t>
      </w:r>
      <w:proofErr w:type="gramStart"/>
      <w:r>
        <w:rPr>
          <w:rFonts w:ascii="Arial" w:hAnsi="Arial" w:cs="Arial"/>
        </w:rPr>
        <w:t>Ética, Pluralidade</w:t>
      </w:r>
      <w:proofErr w:type="gramEnd"/>
      <w:r>
        <w:rPr>
          <w:rFonts w:ascii="Arial" w:hAnsi="Arial" w:cs="Arial"/>
        </w:rPr>
        <w:t xml:space="preserve"> Cultural, Meio Ambiente, Saúde, Orientação Sexual);</w:t>
      </w:r>
    </w:p>
    <w:p w:rsidR="00B32BE9" w:rsidRDefault="00E33243">
      <w:pPr>
        <w:pStyle w:val="Standard"/>
        <w:jc w:val="both"/>
      </w:pPr>
      <w:r>
        <w:rPr>
          <w:rFonts w:ascii="Arial" w:eastAsia="Arial" w:hAnsi="Arial" w:cs="Arial"/>
        </w:rPr>
        <w:t xml:space="preserve"> </w:t>
      </w:r>
      <w:r>
        <w:rPr>
          <w:rFonts w:ascii="Arial" w:hAnsi="Arial" w:cs="Arial"/>
        </w:rPr>
        <w:t>Buscar, em fontes diversas, recursos didáticos para o e</w:t>
      </w:r>
      <w:r>
        <w:rPr>
          <w:rFonts w:ascii="Arial" w:hAnsi="Arial" w:cs="Arial"/>
        </w:rPr>
        <w:t>nsino de conteúdos relacionados aos temas transversais (</w:t>
      </w:r>
      <w:proofErr w:type="gramStart"/>
      <w:r>
        <w:rPr>
          <w:rFonts w:ascii="Arial" w:hAnsi="Arial" w:cs="Arial"/>
        </w:rPr>
        <w:t>Ética, Pluralidade</w:t>
      </w:r>
      <w:proofErr w:type="gramEnd"/>
      <w:r>
        <w:rPr>
          <w:rFonts w:ascii="Arial" w:hAnsi="Arial" w:cs="Arial"/>
        </w:rPr>
        <w:t xml:space="preserve"> Cultural, Meio Ambiente, Saúde, Orientação Sexual).</w:t>
      </w:r>
    </w:p>
    <w:p w:rsidR="00B32BE9" w:rsidRDefault="00E33243">
      <w:pPr>
        <w:pStyle w:val="Standard"/>
        <w:jc w:val="both"/>
      </w:pPr>
      <w:r>
        <w:rPr>
          <w:rFonts w:ascii="Arial" w:eastAsia="Arial" w:hAnsi="Arial" w:cs="Arial"/>
        </w:rPr>
        <w:t xml:space="preserve"> </w:t>
      </w:r>
      <w:r>
        <w:rPr>
          <w:rFonts w:ascii="Arial" w:hAnsi="Arial" w:cs="Arial"/>
        </w:rPr>
        <w:t>Planejar, executar e avaliar as atividades de ensino em ambientes não formais;</w:t>
      </w:r>
    </w:p>
    <w:p w:rsidR="00B32BE9" w:rsidRDefault="00E33243">
      <w:pPr>
        <w:pStyle w:val="Standard"/>
        <w:jc w:val="both"/>
      </w:pPr>
      <w:r>
        <w:rPr>
          <w:rFonts w:ascii="Arial" w:eastAsia="Arial" w:hAnsi="Arial" w:cs="Arial"/>
        </w:rPr>
        <w:t xml:space="preserve"> </w:t>
      </w:r>
      <w:r>
        <w:rPr>
          <w:rFonts w:ascii="Arial" w:hAnsi="Arial" w:cs="Arial"/>
        </w:rPr>
        <w:t>Utilizar resultados de pesquisas da área de ed</w:t>
      </w:r>
      <w:r>
        <w:rPr>
          <w:rFonts w:ascii="Arial" w:hAnsi="Arial" w:cs="Arial"/>
        </w:rPr>
        <w:t>ucação e, principalmente, as relacionadas ao ensino de ciências no processo de elaboração das atividades educativas;</w:t>
      </w:r>
    </w:p>
    <w:p w:rsidR="00B32BE9" w:rsidRDefault="00B32BE9">
      <w:pPr>
        <w:pStyle w:val="Standard"/>
        <w:jc w:val="both"/>
        <w:rPr>
          <w:rFonts w:ascii="Arial" w:hAnsi="Arial" w:cs="Arial"/>
        </w:rPr>
      </w:pPr>
    </w:p>
    <w:p w:rsidR="00B32BE9" w:rsidRDefault="00E33243">
      <w:pPr>
        <w:pStyle w:val="Standard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Bibliografia básica:</w:t>
      </w:r>
    </w:p>
    <w:p w:rsidR="00B32BE9" w:rsidRDefault="00B32BE9">
      <w:pPr>
        <w:pStyle w:val="Standard"/>
        <w:jc w:val="both"/>
        <w:rPr>
          <w:rFonts w:ascii="Arial" w:hAnsi="Arial" w:cs="Arial"/>
          <w:b/>
        </w:rPr>
      </w:pPr>
    </w:p>
    <w:p w:rsidR="00B32BE9" w:rsidRDefault="00E33243">
      <w:pPr>
        <w:pStyle w:val="Standard"/>
        <w:jc w:val="both"/>
      </w:pPr>
      <w:r>
        <w:rPr>
          <w:rFonts w:ascii="Arial" w:hAnsi="Arial" w:cs="Arial"/>
        </w:rPr>
        <w:t xml:space="preserve">BRASIL. Secretaria de Educação Fundamental. </w:t>
      </w:r>
      <w:r>
        <w:rPr>
          <w:rFonts w:ascii="Arial" w:hAnsi="Arial" w:cs="Arial"/>
          <w:b/>
        </w:rPr>
        <w:t>Parâmetros curriculares nacionais</w:t>
      </w:r>
      <w:r>
        <w:rPr>
          <w:rFonts w:ascii="Arial" w:hAnsi="Arial" w:cs="Arial"/>
        </w:rPr>
        <w:t>: Ciências Naturais. Brasília: MEC / SE</w:t>
      </w:r>
      <w:r>
        <w:rPr>
          <w:rFonts w:ascii="Arial" w:hAnsi="Arial" w:cs="Arial"/>
        </w:rPr>
        <w:t>F, 1998, 138 p.</w:t>
      </w:r>
    </w:p>
    <w:p w:rsidR="00B32BE9" w:rsidRDefault="00E33243">
      <w:pPr>
        <w:pStyle w:val="Standard"/>
        <w:jc w:val="both"/>
      </w:pPr>
      <w:r>
        <w:rPr>
          <w:rFonts w:ascii="Arial" w:hAnsi="Arial" w:cs="Arial"/>
        </w:rPr>
        <w:t xml:space="preserve">BRASIL. Secretaria de Educação Fundamental. </w:t>
      </w:r>
      <w:r>
        <w:rPr>
          <w:rFonts w:ascii="Arial" w:hAnsi="Arial" w:cs="Arial"/>
          <w:b/>
        </w:rPr>
        <w:t>Parâmetros curriculares nacionais</w:t>
      </w:r>
      <w:r>
        <w:rPr>
          <w:rFonts w:ascii="Arial" w:hAnsi="Arial" w:cs="Arial"/>
        </w:rPr>
        <w:t>: terceiro e quarto ciclos: apresentação dos temas transversais. Brasília: MEC/SEF, 1998.</w:t>
      </w:r>
    </w:p>
    <w:p w:rsidR="00B32BE9" w:rsidRDefault="00E33243">
      <w:pPr>
        <w:pStyle w:val="Standard"/>
        <w:jc w:val="both"/>
      </w:pPr>
      <w:r>
        <w:rPr>
          <w:rFonts w:ascii="Arial" w:hAnsi="Arial" w:cs="Arial"/>
        </w:rPr>
        <w:lastRenderedPageBreak/>
        <w:t xml:space="preserve">DELIZOICOV, </w:t>
      </w:r>
      <w:proofErr w:type="gramStart"/>
      <w:r>
        <w:rPr>
          <w:rFonts w:ascii="Arial" w:hAnsi="Arial" w:cs="Arial"/>
        </w:rPr>
        <w:t>D.</w:t>
      </w:r>
      <w:proofErr w:type="gramEnd"/>
      <w:r>
        <w:rPr>
          <w:rFonts w:ascii="Arial" w:hAnsi="Arial" w:cs="Arial"/>
        </w:rPr>
        <w:t xml:space="preserve">; ANGOTTI, J. A.; PERNAMBUCO, M. M. </w:t>
      </w:r>
      <w:r>
        <w:rPr>
          <w:rFonts w:ascii="Arial" w:hAnsi="Arial" w:cs="Arial"/>
          <w:b/>
        </w:rPr>
        <w:t>Ensino de Ciências</w:t>
      </w:r>
      <w:r>
        <w:rPr>
          <w:rFonts w:ascii="Arial" w:hAnsi="Arial" w:cs="Arial"/>
        </w:rPr>
        <w:t>: fun</w:t>
      </w:r>
      <w:r>
        <w:rPr>
          <w:rFonts w:ascii="Arial" w:hAnsi="Arial" w:cs="Arial"/>
        </w:rPr>
        <w:t xml:space="preserve">damentos e métodos. </w:t>
      </w:r>
      <w:proofErr w:type="gramStart"/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 xml:space="preserve"> ed. São Paulo: Cortez, 2007.</w:t>
      </w:r>
    </w:p>
    <w:p w:rsidR="00B32BE9" w:rsidRDefault="00E33243">
      <w:pPr>
        <w:pStyle w:val="Standard"/>
        <w:jc w:val="both"/>
      </w:pPr>
      <w:r>
        <w:rPr>
          <w:rFonts w:ascii="Arial" w:hAnsi="Arial" w:cs="Arial"/>
        </w:rPr>
        <w:t xml:space="preserve">ZABALA, A. </w:t>
      </w:r>
      <w:r>
        <w:rPr>
          <w:rFonts w:ascii="Arial" w:hAnsi="Arial" w:cs="Arial"/>
          <w:b/>
        </w:rPr>
        <w:t>A prática educativa</w:t>
      </w:r>
      <w:r>
        <w:rPr>
          <w:rFonts w:ascii="Arial" w:hAnsi="Arial" w:cs="Arial"/>
        </w:rPr>
        <w:t>: como ensinar. Porto Alegre, RS: Artmed, 1998.</w:t>
      </w:r>
    </w:p>
    <w:p w:rsidR="00B32BE9" w:rsidRDefault="00B32BE9">
      <w:pPr>
        <w:pStyle w:val="Standard"/>
        <w:jc w:val="both"/>
        <w:rPr>
          <w:rFonts w:ascii="Arial" w:hAnsi="Arial" w:cs="Arial"/>
        </w:rPr>
      </w:pPr>
    </w:p>
    <w:p w:rsidR="00B32BE9" w:rsidRDefault="00E33243">
      <w:pPr>
        <w:pStyle w:val="Standard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Bibliografia complementar:</w:t>
      </w:r>
    </w:p>
    <w:p w:rsidR="00B32BE9" w:rsidRDefault="00B32BE9">
      <w:pPr>
        <w:pStyle w:val="Standard"/>
        <w:jc w:val="both"/>
        <w:rPr>
          <w:rFonts w:ascii="Arial" w:hAnsi="Arial" w:cs="Arial"/>
          <w:b/>
        </w:rPr>
      </w:pPr>
    </w:p>
    <w:p w:rsidR="00B32BE9" w:rsidRDefault="00E33243">
      <w:pPr>
        <w:pStyle w:val="Standard"/>
        <w:jc w:val="both"/>
      </w:pPr>
      <w:r>
        <w:rPr>
          <w:rFonts w:ascii="Arial" w:hAnsi="Arial" w:cs="Arial"/>
        </w:rPr>
        <w:t>BASTOS, F.; NARDI, R. (</w:t>
      </w:r>
      <w:proofErr w:type="spellStart"/>
      <w:r>
        <w:rPr>
          <w:rFonts w:ascii="Arial" w:hAnsi="Arial" w:cs="Arial"/>
        </w:rPr>
        <w:t>orgs</w:t>
      </w:r>
      <w:proofErr w:type="spellEnd"/>
      <w:r>
        <w:rPr>
          <w:rFonts w:ascii="Arial" w:hAnsi="Arial" w:cs="Arial"/>
        </w:rPr>
        <w:t xml:space="preserve">) </w:t>
      </w:r>
      <w:r>
        <w:rPr>
          <w:rFonts w:ascii="Arial" w:hAnsi="Arial" w:cs="Arial"/>
          <w:b/>
        </w:rPr>
        <w:t xml:space="preserve">Formação de professores e práticas pedagógicas </w:t>
      </w:r>
      <w:proofErr w:type="gramStart"/>
      <w:r>
        <w:rPr>
          <w:rFonts w:ascii="Arial" w:hAnsi="Arial" w:cs="Arial"/>
          <w:b/>
        </w:rPr>
        <w:t>no</w:t>
      </w:r>
      <w:proofErr w:type="gramEnd"/>
    </w:p>
    <w:p w:rsidR="00B32BE9" w:rsidRDefault="00E33243">
      <w:pPr>
        <w:pStyle w:val="Standard"/>
        <w:jc w:val="both"/>
      </w:pPr>
      <w:proofErr w:type="gramStart"/>
      <w:r>
        <w:rPr>
          <w:rFonts w:ascii="Arial" w:hAnsi="Arial" w:cs="Arial"/>
          <w:b/>
        </w:rPr>
        <w:t>ensino</w:t>
      </w:r>
      <w:proofErr w:type="gramEnd"/>
      <w:r>
        <w:rPr>
          <w:rFonts w:ascii="Arial" w:hAnsi="Arial" w:cs="Arial"/>
          <w:b/>
        </w:rPr>
        <w:t xml:space="preserve"> de ciências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contribuições da pesquisa na área. São Paulo: Escrituras, 2008.</w:t>
      </w:r>
    </w:p>
    <w:p w:rsidR="00B32BE9" w:rsidRDefault="00E33243">
      <w:pPr>
        <w:pStyle w:val="Standard"/>
        <w:jc w:val="both"/>
      </w:pPr>
      <w:r>
        <w:rPr>
          <w:rFonts w:ascii="Arial" w:hAnsi="Arial" w:cs="Arial"/>
        </w:rPr>
        <w:t xml:space="preserve">CARVALHO, A. M. P. (0rg) </w:t>
      </w:r>
      <w:r>
        <w:rPr>
          <w:rFonts w:ascii="Arial" w:hAnsi="Arial" w:cs="Arial"/>
          <w:b/>
        </w:rPr>
        <w:t>Ensino de ciências</w:t>
      </w:r>
      <w:r>
        <w:rPr>
          <w:rFonts w:ascii="Arial" w:hAnsi="Arial" w:cs="Arial"/>
        </w:rPr>
        <w:t>: unindo a pesquisa e a prática. São</w:t>
      </w:r>
    </w:p>
    <w:p w:rsidR="00B32BE9" w:rsidRDefault="00E33243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Paulo: Pioneira Thomson Learning, 2004.</w:t>
      </w:r>
    </w:p>
    <w:p w:rsidR="00B32BE9" w:rsidRDefault="00E33243">
      <w:pPr>
        <w:pStyle w:val="Standard"/>
        <w:jc w:val="both"/>
      </w:pPr>
      <w:r>
        <w:rPr>
          <w:rFonts w:ascii="Arial" w:hAnsi="Arial" w:cs="Arial"/>
        </w:rPr>
        <w:t xml:space="preserve">GIL-PÉREZ, </w:t>
      </w:r>
      <w:proofErr w:type="gramStart"/>
      <w:r>
        <w:rPr>
          <w:rFonts w:ascii="Arial" w:hAnsi="Arial" w:cs="Arial"/>
        </w:rPr>
        <w:t>D.</w:t>
      </w:r>
      <w:proofErr w:type="gramEnd"/>
      <w:r>
        <w:rPr>
          <w:rFonts w:ascii="Arial" w:hAnsi="Arial" w:cs="Arial"/>
        </w:rPr>
        <w:t xml:space="preserve">; CARVALHO, A. M. P. </w:t>
      </w:r>
      <w:r>
        <w:rPr>
          <w:rFonts w:ascii="Arial" w:hAnsi="Arial" w:cs="Arial"/>
          <w:b/>
        </w:rPr>
        <w:t>Formação de professores de ciências</w:t>
      </w:r>
      <w:r>
        <w:rPr>
          <w:rFonts w:ascii="Arial" w:hAnsi="Arial" w:cs="Arial"/>
        </w:rPr>
        <w:t>:</w:t>
      </w:r>
    </w:p>
    <w:p w:rsidR="00B32BE9" w:rsidRDefault="00E33243">
      <w:pPr>
        <w:pStyle w:val="Standard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tendências</w:t>
      </w:r>
      <w:proofErr w:type="gramEnd"/>
      <w:r>
        <w:rPr>
          <w:rFonts w:ascii="Arial" w:hAnsi="Arial" w:cs="Arial"/>
        </w:rPr>
        <w:t xml:space="preserve"> e inovações. São Paulo: Cortez, 1993.</w:t>
      </w:r>
    </w:p>
    <w:p w:rsidR="00B32BE9" w:rsidRDefault="00E33243">
      <w:pPr>
        <w:pStyle w:val="Standard"/>
        <w:jc w:val="both"/>
      </w:pPr>
      <w:r>
        <w:rPr>
          <w:rFonts w:ascii="Arial" w:hAnsi="Arial" w:cs="Arial"/>
        </w:rPr>
        <w:t xml:space="preserve">KRASILCHIK, M. </w:t>
      </w:r>
      <w:r>
        <w:rPr>
          <w:rFonts w:ascii="Arial" w:hAnsi="Arial" w:cs="Arial"/>
          <w:b/>
        </w:rPr>
        <w:t>O professor e o currículo de ciências</w:t>
      </w:r>
      <w:r>
        <w:rPr>
          <w:rFonts w:ascii="Arial" w:hAnsi="Arial" w:cs="Arial"/>
        </w:rPr>
        <w:t>. São Paulo: EPU, 1987.</w:t>
      </w:r>
    </w:p>
    <w:p w:rsidR="00B32BE9" w:rsidRDefault="00E33243">
      <w:pPr>
        <w:pStyle w:val="Standard"/>
        <w:jc w:val="both"/>
      </w:pPr>
      <w:r>
        <w:rPr>
          <w:rFonts w:ascii="Arial" w:hAnsi="Arial" w:cs="Arial"/>
        </w:rPr>
        <w:t xml:space="preserve">KRASILCHIK, M. </w:t>
      </w:r>
      <w:r>
        <w:rPr>
          <w:rFonts w:ascii="Arial" w:hAnsi="Arial" w:cs="Arial"/>
          <w:b/>
        </w:rPr>
        <w:t>Prática de Ensino de Biologia</w:t>
      </w:r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4</w:t>
      </w:r>
      <w:proofErr w:type="gramEnd"/>
      <w:r>
        <w:rPr>
          <w:rFonts w:ascii="Arial" w:hAnsi="Arial" w:cs="Arial"/>
        </w:rPr>
        <w:t xml:space="preserve"> ed. São Paulo: Edusp, 2005.</w:t>
      </w:r>
    </w:p>
    <w:p w:rsidR="00B32BE9" w:rsidRDefault="00E33243">
      <w:pPr>
        <w:pStyle w:val="Standard"/>
        <w:jc w:val="both"/>
      </w:pPr>
      <w:r>
        <w:rPr>
          <w:rFonts w:ascii="Arial" w:hAnsi="Arial" w:cs="Arial"/>
        </w:rPr>
        <w:t>NARDI, R.; BASTOS, F.; DINIZ, R. E. S. (</w:t>
      </w:r>
      <w:proofErr w:type="spellStart"/>
      <w:r>
        <w:rPr>
          <w:rFonts w:ascii="Arial" w:hAnsi="Arial" w:cs="Arial"/>
        </w:rPr>
        <w:t>Orgs</w:t>
      </w:r>
      <w:proofErr w:type="spellEnd"/>
      <w:r>
        <w:rPr>
          <w:rFonts w:ascii="Arial" w:hAnsi="Arial" w:cs="Arial"/>
        </w:rPr>
        <w:t xml:space="preserve">). </w:t>
      </w:r>
      <w:r>
        <w:rPr>
          <w:rFonts w:ascii="Arial" w:hAnsi="Arial" w:cs="Arial"/>
          <w:b/>
        </w:rPr>
        <w:t>Pesquisa</w:t>
      </w:r>
      <w:r>
        <w:rPr>
          <w:rFonts w:ascii="Arial" w:hAnsi="Arial" w:cs="Arial"/>
          <w:b/>
        </w:rPr>
        <w:t xml:space="preserve"> em ensino de ciências</w:t>
      </w:r>
      <w:r>
        <w:rPr>
          <w:rFonts w:ascii="Arial" w:hAnsi="Arial" w:cs="Arial"/>
        </w:rPr>
        <w:t>:</w:t>
      </w:r>
    </w:p>
    <w:p w:rsidR="00B32BE9" w:rsidRDefault="00E33243">
      <w:pPr>
        <w:pStyle w:val="Standard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contribuições</w:t>
      </w:r>
      <w:proofErr w:type="gramEnd"/>
      <w:r>
        <w:rPr>
          <w:rFonts w:ascii="Arial" w:hAnsi="Arial" w:cs="Arial"/>
        </w:rPr>
        <w:t xml:space="preserve"> para formação de professores. 5a ed. São Paulo: Escrituras, 2004.</w:t>
      </w:r>
    </w:p>
    <w:p w:rsidR="00B32BE9" w:rsidRDefault="00E33243">
      <w:pPr>
        <w:pStyle w:val="Standard"/>
        <w:jc w:val="both"/>
      </w:pPr>
      <w:r>
        <w:rPr>
          <w:rFonts w:ascii="Arial" w:hAnsi="Arial" w:cs="Arial"/>
        </w:rPr>
        <w:t xml:space="preserve">WEISSMANN, H. (Org.) </w:t>
      </w:r>
      <w:r>
        <w:rPr>
          <w:rFonts w:ascii="Arial" w:hAnsi="Arial" w:cs="Arial"/>
          <w:b/>
        </w:rPr>
        <w:t>Didática das ciências naturais</w:t>
      </w:r>
      <w:r>
        <w:rPr>
          <w:rFonts w:ascii="Arial" w:hAnsi="Arial" w:cs="Arial"/>
        </w:rPr>
        <w:t xml:space="preserve"> – contribuições e reflexões.</w:t>
      </w:r>
    </w:p>
    <w:p w:rsidR="00B32BE9" w:rsidRDefault="00E33243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Porto Alegre: Artes Médicas, 1998.</w:t>
      </w:r>
    </w:p>
    <w:p w:rsidR="00B32BE9" w:rsidRDefault="00B32BE9">
      <w:pPr>
        <w:pStyle w:val="Standard"/>
        <w:rPr>
          <w:rFonts w:ascii="Arial" w:hAnsi="Arial" w:cs="Arial"/>
          <w:b/>
          <w:u w:val="single"/>
        </w:rPr>
      </w:pPr>
    </w:p>
    <w:p w:rsidR="00B32BE9" w:rsidRDefault="00E33243">
      <w:pPr>
        <w:pStyle w:val="Standard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EDUCAÇÃO ESPECIAL: FUNDAMENTOS E P</w:t>
      </w:r>
      <w:r>
        <w:rPr>
          <w:rFonts w:ascii="Arial" w:hAnsi="Arial" w:cs="Arial"/>
          <w:b/>
          <w:u w:val="single"/>
        </w:rPr>
        <w:t>RÁTICAS PEDAGÓGICAS</w:t>
      </w:r>
    </w:p>
    <w:p w:rsidR="00B32BE9" w:rsidRDefault="00B32BE9">
      <w:pPr>
        <w:pStyle w:val="Standard"/>
        <w:rPr>
          <w:rFonts w:ascii="Arial" w:hAnsi="Arial" w:cs="Arial"/>
          <w:b/>
          <w:u w:val="single"/>
        </w:rPr>
      </w:pPr>
    </w:p>
    <w:p w:rsidR="00B32BE9" w:rsidRDefault="00E33243">
      <w:pPr>
        <w:pStyle w:val="Standard"/>
        <w:spacing w:before="120" w:line="360" w:lineRule="auto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Ementa:</w:t>
      </w:r>
    </w:p>
    <w:p w:rsidR="00B32BE9" w:rsidRDefault="00E33243">
      <w:pPr>
        <w:pStyle w:val="Standard"/>
        <w:spacing w:before="12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Educação Especial: aspectos históricos e filosóficos. Conceito de deficiência e educação inclusiva. Legislação e políticas públicas de acessibilidade e inclusão.  Formação docente e Práticas pedagógicas para alunos com deficiên</w:t>
      </w:r>
      <w:r>
        <w:rPr>
          <w:rFonts w:ascii="Arial" w:eastAsia="Calibri" w:hAnsi="Arial" w:cs="Arial"/>
        </w:rPr>
        <w:t>cia na sala comum. Atendimento Educacional Especializado - AEE nas Salas de Recursos Multifuncionais – SRM.</w:t>
      </w:r>
    </w:p>
    <w:p w:rsidR="00B32BE9" w:rsidRDefault="00E33243">
      <w:pPr>
        <w:pStyle w:val="Standard"/>
        <w:spacing w:before="120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Objetivos:</w:t>
      </w:r>
    </w:p>
    <w:p w:rsidR="00B32BE9" w:rsidRDefault="00E33243">
      <w:pPr>
        <w:pStyle w:val="Standard"/>
        <w:spacing w:before="120" w:line="360" w:lineRule="auto"/>
        <w:jc w:val="both"/>
      </w:pPr>
      <w:r>
        <w:rPr>
          <w:rFonts w:ascii="Symbol" w:eastAsia="Symbol" w:hAnsi="Symbol" w:cs="Symbol"/>
          <w:lang w:eastAsia="pt-BR"/>
        </w:rPr>
        <w:t></w:t>
      </w:r>
      <w:r>
        <w:rPr>
          <w:rFonts w:ascii="Symbol" w:eastAsia="Symbol" w:hAnsi="Symbol" w:cs="Symbol"/>
          <w:lang w:eastAsia="pt-BR"/>
        </w:rPr>
        <w:t></w:t>
      </w:r>
      <w:r>
        <w:rPr>
          <w:rFonts w:ascii="Arial" w:eastAsia="Calibri" w:hAnsi="Arial" w:cs="Arial"/>
        </w:rPr>
        <w:t>Construir uma compreensão histórica e filosófica da Educação Especial;</w:t>
      </w:r>
    </w:p>
    <w:p w:rsidR="00B32BE9" w:rsidRDefault="00E33243">
      <w:pPr>
        <w:pStyle w:val="Standard"/>
        <w:spacing w:before="120" w:line="360" w:lineRule="auto"/>
        <w:jc w:val="both"/>
      </w:pPr>
      <w:r>
        <w:rPr>
          <w:rFonts w:ascii="Symbol" w:eastAsia="Symbol" w:hAnsi="Symbol" w:cs="Symbol"/>
          <w:lang w:eastAsia="pt-BR"/>
        </w:rPr>
        <w:t></w:t>
      </w:r>
      <w:r>
        <w:rPr>
          <w:rFonts w:ascii="Symbol" w:eastAsia="Symbol" w:hAnsi="Symbol" w:cs="Symbol"/>
          <w:lang w:eastAsia="pt-BR"/>
        </w:rPr>
        <w:t></w:t>
      </w:r>
      <w:r>
        <w:rPr>
          <w:rFonts w:ascii="Arial" w:eastAsia="Calibri" w:hAnsi="Arial" w:cs="Arial"/>
        </w:rPr>
        <w:t xml:space="preserve">Identificar os movimentos, documentos internacionais e </w:t>
      </w:r>
      <w:r>
        <w:rPr>
          <w:rFonts w:ascii="Arial" w:eastAsia="Calibri" w:hAnsi="Arial" w:cs="Arial"/>
        </w:rPr>
        <w:t>nacionais e as políticas públicas de acessibilidade e inclusão;</w:t>
      </w:r>
    </w:p>
    <w:p w:rsidR="00B32BE9" w:rsidRDefault="00E33243">
      <w:pPr>
        <w:pStyle w:val="Standard"/>
        <w:spacing w:before="120" w:line="360" w:lineRule="auto"/>
        <w:jc w:val="both"/>
      </w:pPr>
      <w:r>
        <w:rPr>
          <w:rFonts w:ascii="Symbol" w:eastAsia="Symbol" w:hAnsi="Symbol" w:cs="Symbol"/>
          <w:lang w:eastAsia="pt-BR"/>
        </w:rPr>
        <w:lastRenderedPageBreak/>
        <w:t></w:t>
      </w:r>
      <w:r>
        <w:rPr>
          <w:rFonts w:ascii="Symbol" w:eastAsia="Symbol" w:hAnsi="Symbol" w:cs="Symbol"/>
          <w:lang w:eastAsia="pt-BR"/>
        </w:rPr>
        <w:t></w:t>
      </w:r>
      <w:r>
        <w:rPr>
          <w:rFonts w:ascii="Arial" w:eastAsia="Calibri" w:hAnsi="Arial" w:cs="Arial"/>
        </w:rPr>
        <w:t>Analisar o processo pedagógico na educação especial, seus referenciais curriculares e tensões em relação à educação regular;</w:t>
      </w:r>
    </w:p>
    <w:p w:rsidR="00B32BE9" w:rsidRDefault="00E33243">
      <w:pPr>
        <w:pStyle w:val="Standard"/>
        <w:spacing w:before="120" w:line="360" w:lineRule="auto"/>
        <w:jc w:val="both"/>
      </w:pPr>
      <w:r>
        <w:rPr>
          <w:rFonts w:ascii="Symbol" w:eastAsia="Symbol" w:hAnsi="Symbol" w:cs="Symbol"/>
          <w:lang w:eastAsia="pt-BR"/>
        </w:rPr>
        <w:t></w:t>
      </w:r>
      <w:r>
        <w:rPr>
          <w:rFonts w:ascii="Symbol" w:eastAsia="Symbol" w:hAnsi="Symbol" w:cs="Symbol"/>
          <w:lang w:eastAsia="pt-BR"/>
        </w:rPr>
        <w:t></w:t>
      </w:r>
      <w:r>
        <w:rPr>
          <w:rFonts w:ascii="Arial" w:eastAsia="Calibri" w:hAnsi="Arial" w:cs="Arial"/>
        </w:rPr>
        <w:t xml:space="preserve">Conhecer práticas pedagógicas para atendimento na sala comum e </w:t>
      </w:r>
      <w:r>
        <w:rPr>
          <w:rFonts w:ascii="Arial" w:eastAsia="Calibri" w:hAnsi="Arial" w:cs="Arial"/>
        </w:rPr>
        <w:t>para o atendimento educacional especializado, por meio da sala de recursos multifuncionais para os diversos tipos de deficiências.</w:t>
      </w:r>
    </w:p>
    <w:p w:rsidR="00B32BE9" w:rsidRDefault="00E33243">
      <w:pPr>
        <w:pStyle w:val="Standard"/>
        <w:spacing w:before="120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Bibliografia Básica</w:t>
      </w:r>
    </w:p>
    <w:p w:rsidR="00B32BE9" w:rsidRDefault="00E33243">
      <w:pPr>
        <w:pStyle w:val="Standard"/>
        <w:spacing w:before="120"/>
        <w:jc w:val="both"/>
      </w:pPr>
      <w:r>
        <w:rPr>
          <w:rFonts w:ascii="Arial" w:eastAsia="Calibri" w:hAnsi="Arial" w:cs="Arial"/>
        </w:rPr>
        <w:t xml:space="preserve">BRASIL. Secretaria de Educação Especial. </w:t>
      </w:r>
      <w:r>
        <w:rPr>
          <w:rFonts w:ascii="Arial" w:eastAsia="Calibri" w:hAnsi="Arial" w:cs="Arial"/>
          <w:b/>
        </w:rPr>
        <w:t>Política Nacional de Educação Especial</w:t>
      </w:r>
      <w:r>
        <w:rPr>
          <w:rFonts w:ascii="Arial" w:eastAsia="Calibri" w:hAnsi="Arial" w:cs="Arial"/>
        </w:rPr>
        <w:t>. Brasília: MEC/</w:t>
      </w:r>
      <w:proofErr w:type="gramStart"/>
      <w:r>
        <w:rPr>
          <w:rFonts w:ascii="Arial" w:eastAsia="Calibri" w:hAnsi="Arial" w:cs="Arial"/>
        </w:rPr>
        <w:t>SEESP,</w:t>
      </w:r>
      <w:proofErr w:type="gramEnd"/>
      <w:r>
        <w:rPr>
          <w:rFonts w:ascii="Arial" w:eastAsia="Calibri" w:hAnsi="Arial" w:cs="Arial"/>
        </w:rPr>
        <w:t>2008</w:t>
      </w:r>
      <w:r>
        <w:rPr>
          <w:rFonts w:ascii="Arial" w:eastAsia="Calibri" w:hAnsi="Arial" w:cs="Arial"/>
        </w:rPr>
        <w:t>.</w:t>
      </w:r>
    </w:p>
    <w:p w:rsidR="00B32BE9" w:rsidRDefault="00E33243">
      <w:pPr>
        <w:pStyle w:val="Standard"/>
        <w:spacing w:before="120"/>
        <w:jc w:val="both"/>
      </w:pPr>
      <w:r>
        <w:rPr>
          <w:rFonts w:ascii="Arial" w:eastAsia="Calibri" w:hAnsi="Arial" w:cs="Arial"/>
        </w:rPr>
        <w:t xml:space="preserve">ERES, C. C.; LANCILLOTTI, S. S. P. </w:t>
      </w:r>
      <w:r>
        <w:rPr>
          <w:rFonts w:ascii="Arial" w:eastAsia="Calibri" w:hAnsi="Arial" w:cs="Arial"/>
          <w:b/>
        </w:rPr>
        <w:t>Educação especial em foco</w:t>
      </w:r>
      <w:r>
        <w:rPr>
          <w:rFonts w:ascii="Arial" w:eastAsia="Calibri" w:hAnsi="Arial" w:cs="Arial"/>
        </w:rPr>
        <w:t>: questões contemporâneas. Campo Grande: Ed. UNIDERP, 2006.</w:t>
      </w:r>
    </w:p>
    <w:p w:rsidR="00B32BE9" w:rsidRDefault="00E33243">
      <w:pPr>
        <w:pStyle w:val="Standard"/>
        <w:spacing w:before="120"/>
        <w:jc w:val="both"/>
      </w:pPr>
      <w:r>
        <w:rPr>
          <w:rFonts w:ascii="Arial" w:eastAsia="Calibri" w:hAnsi="Arial" w:cs="Arial"/>
        </w:rPr>
        <w:t xml:space="preserve">MAZZOTTA, M. J. S. </w:t>
      </w:r>
      <w:r>
        <w:rPr>
          <w:rFonts w:ascii="Arial" w:eastAsia="Calibri" w:hAnsi="Arial" w:cs="Arial"/>
          <w:b/>
        </w:rPr>
        <w:t>Educação especial no Brasil</w:t>
      </w:r>
      <w:r>
        <w:rPr>
          <w:rFonts w:ascii="Arial" w:eastAsia="Calibri" w:hAnsi="Arial" w:cs="Arial"/>
        </w:rPr>
        <w:t xml:space="preserve">: história e políticas públicas. </w:t>
      </w:r>
      <w:proofErr w:type="gramStart"/>
      <w:r>
        <w:rPr>
          <w:rFonts w:ascii="Arial" w:eastAsia="Calibri" w:hAnsi="Arial" w:cs="Arial"/>
        </w:rPr>
        <w:t>6.</w:t>
      </w:r>
      <w:proofErr w:type="gramEnd"/>
      <w:r>
        <w:rPr>
          <w:rFonts w:ascii="Arial" w:eastAsia="Calibri" w:hAnsi="Arial" w:cs="Arial"/>
        </w:rPr>
        <w:t>ed.São Paulo: Cortez, 2011.</w:t>
      </w:r>
    </w:p>
    <w:p w:rsidR="00B32BE9" w:rsidRDefault="00E33243">
      <w:pPr>
        <w:pStyle w:val="Standard"/>
        <w:spacing w:before="12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MATO GROSSO DO SUL. DELIB</w:t>
      </w:r>
      <w:r>
        <w:rPr>
          <w:rFonts w:ascii="Arial" w:eastAsia="Calibri" w:hAnsi="Arial" w:cs="Arial"/>
        </w:rPr>
        <w:t>ERAÇÃO CEE/MS N° 9367, DE 27 DE SETEMBRO DE 2010. Dispõe sobre o Atendimento Educacional Especializado na educação básica, modalidade educação especial, no Sistema Estadual de Ensino de Mato Grosso do Sul.</w:t>
      </w:r>
    </w:p>
    <w:p w:rsidR="00B32BE9" w:rsidRDefault="00E33243">
      <w:pPr>
        <w:pStyle w:val="Standard"/>
        <w:spacing w:before="120"/>
        <w:jc w:val="both"/>
      </w:pPr>
      <w:r>
        <w:rPr>
          <w:rFonts w:ascii="Arial" w:eastAsia="Calibri" w:hAnsi="Arial" w:cs="Arial"/>
        </w:rPr>
        <w:t xml:space="preserve">SOUZA, O. S. H. </w:t>
      </w:r>
      <w:r>
        <w:rPr>
          <w:rFonts w:ascii="Arial" w:eastAsia="Calibri" w:hAnsi="Arial" w:cs="Arial"/>
          <w:b/>
        </w:rPr>
        <w:t>Itinerários da inclusão escolar</w:t>
      </w:r>
      <w:r>
        <w:rPr>
          <w:rFonts w:ascii="Arial" w:eastAsia="Calibri" w:hAnsi="Arial" w:cs="Arial"/>
        </w:rPr>
        <w:t>: m</w:t>
      </w:r>
      <w:r>
        <w:rPr>
          <w:rFonts w:ascii="Arial" w:eastAsia="Calibri" w:hAnsi="Arial" w:cs="Arial"/>
        </w:rPr>
        <w:t xml:space="preserve">últiplos olhares, saberes e práticas. Canoas: ULBRA; Porto Alegre: </w:t>
      </w:r>
      <w:proofErr w:type="gramStart"/>
      <w:r>
        <w:rPr>
          <w:rFonts w:ascii="Arial" w:eastAsia="Calibri" w:hAnsi="Arial" w:cs="Arial"/>
        </w:rPr>
        <w:t>AGE</w:t>
      </w:r>
      <w:proofErr w:type="gramEnd"/>
      <w:r>
        <w:rPr>
          <w:rFonts w:ascii="Arial" w:eastAsia="Calibri" w:hAnsi="Arial" w:cs="Arial"/>
        </w:rPr>
        <w:t>, 2008.</w:t>
      </w:r>
    </w:p>
    <w:p w:rsidR="00B32BE9" w:rsidRDefault="00B32BE9">
      <w:pPr>
        <w:pStyle w:val="Standard"/>
        <w:spacing w:before="120"/>
        <w:jc w:val="both"/>
        <w:rPr>
          <w:rFonts w:ascii="Arial" w:eastAsia="Calibri" w:hAnsi="Arial" w:cs="Arial"/>
        </w:rPr>
      </w:pPr>
    </w:p>
    <w:p w:rsidR="00B32BE9" w:rsidRDefault="00E33243">
      <w:pPr>
        <w:pStyle w:val="Standard"/>
        <w:suppressAutoHyphens w:val="0"/>
        <w:jc w:val="both"/>
        <w:rPr>
          <w:rFonts w:ascii="Arial" w:hAnsi="Arial" w:cs="Arial"/>
          <w:b/>
          <w:bCs/>
          <w:u w:val="single"/>
          <w:lang w:eastAsia="pt-BR"/>
        </w:rPr>
      </w:pPr>
      <w:r>
        <w:rPr>
          <w:rFonts w:ascii="Arial" w:hAnsi="Arial" w:cs="Arial"/>
          <w:b/>
          <w:bCs/>
          <w:u w:val="single"/>
          <w:lang w:eastAsia="pt-BR"/>
        </w:rPr>
        <w:t>GENÉTICA</w:t>
      </w:r>
    </w:p>
    <w:p w:rsidR="00B32BE9" w:rsidRDefault="00B32BE9">
      <w:pPr>
        <w:pStyle w:val="Standard"/>
        <w:jc w:val="both"/>
        <w:rPr>
          <w:rFonts w:ascii="Arial" w:hAnsi="Arial" w:cs="Arial"/>
          <w:b/>
          <w:bCs/>
          <w:u w:val="single"/>
          <w:lang w:eastAsia="pt-BR"/>
        </w:rPr>
      </w:pPr>
    </w:p>
    <w:p w:rsidR="00B32BE9" w:rsidRDefault="00E33243">
      <w:pPr>
        <w:pStyle w:val="Standard"/>
        <w:spacing w:line="360" w:lineRule="auto"/>
        <w:jc w:val="both"/>
      </w:pPr>
      <w:r>
        <w:rPr>
          <w:rFonts w:ascii="Arial" w:hAnsi="Arial" w:cs="Arial"/>
          <w:b/>
          <w:bCs/>
          <w:lang w:eastAsia="pt-BR"/>
        </w:rPr>
        <w:t xml:space="preserve">Ementa: </w:t>
      </w:r>
      <w:r>
        <w:rPr>
          <w:rFonts w:ascii="Arial" w:hAnsi="Arial" w:cs="Arial"/>
          <w:lang w:eastAsia="pt-BR"/>
        </w:rPr>
        <w:t xml:space="preserve">Introdução à Genética. Leis da herança: </w:t>
      </w:r>
      <w:proofErr w:type="gramStart"/>
      <w:r>
        <w:rPr>
          <w:rFonts w:ascii="Arial" w:hAnsi="Arial" w:cs="Arial"/>
          <w:lang w:eastAsia="pt-BR"/>
        </w:rPr>
        <w:t>1a.</w:t>
      </w:r>
      <w:proofErr w:type="gramEnd"/>
      <w:r>
        <w:rPr>
          <w:rFonts w:ascii="Arial" w:hAnsi="Arial" w:cs="Arial"/>
          <w:lang w:eastAsia="pt-BR"/>
        </w:rPr>
        <w:t xml:space="preserve"> </w:t>
      </w:r>
      <w:proofErr w:type="gramStart"/>
      <w:r>
        <w:rPr>
          <w:rFonts w:ascii="Arial" w:hAnsi="Arial" w:cs="Arial"/>
          <w:lang w:eastAsia="pt-BR"/>
        </w:rPr>
        <w:t>e</w:t>
      </w:r>
      <w:proofErr w:type="gramEnd"/>
      <w:r>
        <w:rPr>
          <w:rFonts w:ascii="Arial" w:hAnsi="Arial" w:cs="Arial"/>
          <w:lang w:eastAsia="pt-BR"/>
        </w:rPr>
        <w:t xml:space="preserve"> 2a. </w:t>
      </w:r>
      <w:proofErr w:type="gramStart"/>
      <w:r>
        <w:rPr>
          <w:rFonts w:ascii="Arial" w:hAnsi="Arial" w:cs="Arial"/>
          <w:lang w:eastAsia="pt-BR"/>
        </w:rPr>
        <w:t>leis</w:t>
      </w:r>
      <w:proofErr w:type="gramEnd"/>
      <w:r>
        <w:rPr>
          <w:rFonts w:ascii="Arial" w:hAnsi="Arial" w:cs="Arial"/>
          <w:lang w:eastAsia="pt-BR"/>
        </w:rPr>
        <w:t xml:space="preserve"> de Mendel. Probabilidade e Grau de concordância. Ligação, Crossing-over e Mapeamento Genético de </w:t>
      </w:r>
      <w:r>
        <w:rPr>
          <w:rFonts w:ascii="Arial" w:hAnsi="Arial" w:cs="Arial"/>
          <w:lang w:eastAsia="pt-BR"/>
        </w:rPr>
        <w:t>Cromossomos. Alelos Múltiplos e Herança de Grupos Sanguíneos. Determinação do Sexo e Herança relacionada ao sexo. Alterações Cromossômicas Numéricas e Estruturais. Erros Inatos do Metabolismo. Herança Quantitativa. Genética de Populações. Introdução à Gené</w:t>
      </w:r>
      <w:r>
        <w:rPr>
          <w:rFonts w:ascii="Arial" w:hAnsi="Arial" w:cs="Arial"/>
          <w:lang w:eastAsia="pt-BR"/>
        </w:rPr>
        <w:t xml:space="preserve">tica Molecular. Organização estrutural do gene e do genoma. Isolamento de ácidos nucléicos. Métodos de amplificação do DNA. Preparação e análise de DNA e cromossomos. Diagnóstico pré-natal. Erros Inatos do Metabolismo. </w:t>
      </w:r>
      <w:proofErr w:type="spellStart"/>
      <w:r>
        <w:rPr>
          <w:rFonts w:ascii="Arial" w:hAnsi="Arial" w:cs="Arial"/>
          <w:lang w:eastAsia="pt-BR"/>
        </w:rPr>
        <w:t>Epigenética</w:t>
      </w:r>
      <w:proofErr w:type="spellEnd"/>
      <w:r>
        <w:rPr>
          <w:rFonts w:ascii="Arial" w:hAnsi="Arial" w:cs="Arial"/>
          <w:lang w:eastAsia="pt-BR"/>
        </w:rPr>
        <w:t>. Biotecnologia (terapia g</w:t>
      </w:r>
      <w:r>
        <w:rPr>
          <w:rFonts w:ascii="Arial" w:hAnsi="Arial" w:cs="Arial"/>
          <w:lang w:eastAsia="pt-BR"/>
        </w:rPr>
        <w:t>ênica, clonagem, células-tronco e transgênicos).</w:t>
      </w:r>
    </w:p>
    <w:p w:rsidR="00B32BE9" w:rsidRDefault="00B32BE9">
      <w:pPr>
        <w:pStyle w:val="Standard"/>
        <w:suppressAutoHyphens w:val="0"/>
        <w:spacing w:line="360" w:lineRule="auto"/>
        <w:jc w:val="both"/>
        <w:rPr>
          <w:rFonts w:ascii="Arial" w:hAnsi="Arial" w:cs="Arial"/>
          <w:lang w:eastAsia="pt-BR"/>
        </w:rPr>
      </w:pPr>
    </w:p>
    <w:p w:rsidR="00126AED" w:rsidRDefault="00126AED">
      <w:pPr>
        <w:pStyle w:val="Standard"/>
        <w:suppressAutoHyphens w:val="0"/>
        <w:spacing w:line="360" w:lineRule="auto"/>
        <w:jc w:val="both"/>
        <w:rPr>
          <w:rFonts w:ascii="Arial" w:hAnsi="Arial" w:cs="Arial"/>
          <w:lang w:eastAsia="pt-BR"/>
        </w:rPr>
      </w:pPr>
    </w:p>
    <w:p w:rsidR="00126AED" w:rsidRDefault="00126AED">
      <w:pPr>
        <w:pStyle w:val="Standard"/>
        <w:suppressAutoHyphens w:val="0"/>
        <w:spacing w:line="360" w:lineRule="auto"/>
        <w:jc w:val="both"/>
        <w:rPr>
          <w:rFonts w:ascii="Arial" w:hAnsi="Arial" w:cs="Arial"/>
          <w:lang w:eastAsia="pt-BR"/>
        </w:rPr>
      </w:pPr>
    </w:p>
    <w:p w:rsidR="00126AED" w:rsidRDefault="00126AED">
      <w:pPr>
        <w:pStyle w:val="Standard"/>
        <w:suppressAutoHyphens w:val="0"/>
        <w:spacing w:line="360" w:lineRule="auto"/>
        <w:jc w:val="both"/>
        <w:rPr>
          <w:rFonts w:ascii="Arial" w:hAnsi="Arial" w:cs="Arial"/>
          <w:lang w:eastAsia="pt-BR"/>
        </w:rPr>
      </w:pPr>
    </w:p>
    <w:p w:rsidR="00B32BE9" w:rsidRDefault="00E33243">
      <w:pPr>
        <w:pStyle w:val="Standard"/>
        <w:suppressAutoHyphens w:val="0"/>
        <w:jc w:val="both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Objetivos:</w:t>
      </w:r>
    </w:p>
    <w:p w:rsidR="00B32BE9" w:rsidRDefault="00B32BE9">
      <w:pPr>
        <w:pStyle w:val="Standard"/>
        <w:jc w:val="both"/>
        <w:rPr>
          <w:rFonts w:ascii="Arial" w:hAnsi="Arial" w:cs="Arial"/>
          <w:b/>
          <w:bCs/>
          <w:lang w:eastAsia="pt-BR"/>
        </w:rPr>
      </w:pPr>
    </w:p>
    <w:p w:rsidR="00B32BE9" w:rsidRDefault="00E33243">
      <w:pPr>
        <w:pStyle w:val="Standard"/>
        <w:spacing w:line="360" w:lineRule="auto"/>
        <w:jc w:val="both"/>
      </w:pPr>
      <w:r>
        <w:rPr>
          <w:rFonts w:ascii="Symbol" w:eastAsia="Symbol" w:hAnsi="Symbol" w:cs="Symbol"/>
          <w:lang w:eastAsia="pt-BR"/>
        </w:rPr>
        <w:t></w:t>
      </w:r>
      <w:r>
        <w:rPr>
          <w:rFonts w:ascii="Symbol" w:eastAsia="Symbol" w:hAnsi="Symbol" w:cs="Symbol"/>
          <w:lang w:eastAsia="pt-BR"/>
        </w:rPr>
        <w:t></w:t>
      </w:r>
      <w:r>
        <w:rPr>
          <w:rFonts w:ascii="Arial" w:hAnsi="Arial" w:cs="Arial"/>
          <w:lang w:eastAsia="pt-BR"/>
        </w:rPr>
        <w:t>Reconhecer os processos de transmissão de caracteres hereditários, as alterações genéticas que possam intervir, bem como as implicações destes fenômenos dentro de indivíduos e populações.</w:t>
      </w:r>
    </w:p>
    <w:p w:rsidR="00B32BE9" w:rsidRDefault="00E33243">
      <w:pPr>
        <w:pStyle w:val="Standard"/>
        <w:spacing w:line="360" w:lineRule="auto"/>
        <w:jc w:val="both"/>
      </w:pPr>
      <w:r>
        <w:rPr>
          <w:rFonts w:ascii="Symbol" w:eastAsia="Symbol" w:hAnsi="Symbol" w:cs="Symbol"/>
          <w:lang w:eastAsia="pt-BR"/>
        </w:rPr>
        <w:t></w:t>
      </w:r>
      <w:r>
        <w:rPr>
          <w:rFonts w:ascii="Symbol" w:eastAsia="Symbol" w:hAnsi="Symbol" w:cs="Symbol"/>
          <w:lang w:eastAsia="pt-BR"/>
        </w:rPr>
        <w:t></w:t>
      </w:r>
      <w:r>
        <w:rPr>
          <w:rFonts w:ascii="Arial" w:hAnsi="Arial" w:cs="Arial"/>
          <w:lang w:eastAsia="pt-BR"/>
        </w:rPr>
        <w:t>Co</w:t>
      </w:r>
      <w:r>
        <w:rPr>
          <w:rFonts w:ascii="Arial" w:hAnsi="Arial" w:cs="Arial"/>
          <w:lang w:eastAsia="pt-BR"/>
        </w:rPr>
        <w:t>mpreender a estrutura e função dos genes.</w:t>
      </w:r>
    </w:p>
    <w:p w:rsidR="00B32BE9" w:rsidRDefault="00E33243">
      <w:pPr>
        <w:pStyle w:val="Standard"/>
        <w:spacing w:line="360" w:lineRule="auto"/>
        <w:jc w:val="both"/>
      </w:pPr>
      <w:r>
        <w:rPr>
          <w:rFonts w:ascii="Symbol" w:eastAsia="Symbol" w:hAnsi="Symbol" w:cs="Symbol"/>
          <w:lang w:eastAsia="pt-BR"/>
        </w:rPr>
        <w:t></w:t>
      </w:r>
      <w:r>
        <w:rPr>
          <w:rFonts w:ascii="Symbol" w:eastAsia="Symbol" w:hAnsi="Symbol" w:cs="Symbol"/>
          <w:lang w:eastAsia="pt-BR"/>
        </w:rPr>
        <w:t></w:t>
      </w:r>
      <w:r>
        <w:rPr>
          <w:rFonts w:ascii="Arial" w:hAnsi="Arial" w:cs="Arial"/>
          <w:lang w:eastAsia="pt-BR"/>
        </w:rPr>
        <w:t>Conhecer métodos e técnicas para o estudo dos genes.</w:t>
      </w:r>
    </w:p>
    <w:p w:rsidR="00B32BE9" w:rsidRDefault="00E33243">
      <w:pPr>
        <w:pStyle w:val="Standard"/>
        <w:suppressAutoHyphens w:val="0"/>
        <w:spacing w:line="360" w:lineRule="auto"/>
        <w:jc w:val="both"/>
      </w:pPr>
      <w:r>
        <w:rPr>
          <w:rFonts w:ascii="Symbol" w:eastAsia="Symbol" w:hAnsi="Symbol" w:cs="Symbol"/>
          <w:lang w:eastAsia="pt-BR"/>
        </w:rPr>
        <w:t></w:t>
      </w:r>
      <w:r>
        <w:rPr>
          <w:rFonts w:ascii="Symbol" w:eastAsia="Symbol" w:hAnsi="Symbol" w:cs="Symbol"/>
          <w:lang w:eastAsia="pt-BR"/>
        </w:rPr>
        <w:t></w:t>
      </w:r>
      <w:r>
        <w:rPr>
          <w:rFonts w:ascii="Arial" w:hAnsi="Arial" w:cs="Arial"/>
          <w:lang w:eastAsia="pt-BR"/>
        </w:rPr>
        <w:t>Conhecer as aplicações do estudo dos genes na biologia.</w:t>
      </w:r>
    </w:p>
    <w:p w:rsidR="00B32BE9" w:rsidRDefault="00B32BE9">
      <w:pPr>
        <w:pStyle w:val="Standard"/>
        <w:suppressAutoHyphens w:val="0"/>
        <w:jc w:val="both"/>
        <w:rPr>
          <w:rFonts w:ascii="Arial" w:hAnsi="Arial" w:cs="Arial"/>
          <w:lang w:eastAsia="pt-BR"/>
        </w:rPr>
      </w:pPr>
    </w:p>
    <w:p w:rsidR="00B32BE9" w:rsidRDefault="00E33243">
      <w:pPr>
        <w:pStyle w:val="Standard"/>
        <w:suppressAutoHyphens w:val="0"/>
        <w:jc w:val="both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Bibliografia básica:</w:t>
      </w:r>
    </w:p>
    <w:p w:rsidR="00B32BE9" w:rsidRDefault="00B32BE9">
      <w:pPr>
        <w:pStyle w:val="Standard"/>
        <w:suppressAutoHyphens w:val="0"/>
        <w:jc w:val="both"/>
        <w:rPr>
          <w:rFonts w:ascii="Arial" w:hAnsi="Arial" w:cs="Arial"/>
          <w:b/>
          <w:bCs/>
          <w:lang w:eastAsia="pt-BR"/>
        </w:rPr>
      </w:pPr>
    </w:p>
    <w:p w:rsidR="00B32BE9" w:rsidRDefault="00E33243">
      <w:pPr>
        <w:pStyle w:val="Standard"/>
        <w:suppressAutoHyphens w:val="0"/>
        <w:jc w:val="both"/>
      </w:pPr>
      <w:r>
        <w:rPr>
          <w:rFonts w:ascii="Arial" w:hAnsi="Arial" w:cs="Arial"/>
          <w:lang w:eastAsia="pt-BR"/>
        </w:rPr>
        <w:t>BURNS, G. W</w:t>
      </w:r>
      <w:proofErr w:type="gramStart"/>
      <w:r>
        <w:rPr>
          <w:rFonts w:ascii="Arial" w:hAnsi="Arial" w:cs="Arial"/>
          <w:lang w:eastAsia="pt-BR"/>
        </w:rPr>
        <w:t>.;</w:t>
      </w:r>
      <w:proofErr w:type="gramEnd"/>
      <w:r>
        <w:rPr>
          <w:rFonts w:ascii="Arial" w:hAnsi="Arial" w:cs="Arial"/>
          <w:lang w:eastAsia="pt-BR"/>
        </w:rPr>
        <w:t xml:space="preserve"> BOTTINO, P. J. </w:t>
      </w:r>
      <w:r>
        <w:rPr>
          <w:rFonts w:ascii="Arial" w:hAnsi="Arial" w:cs="Arial"/>
          <w:b/>
          <w:bCs/>
          <w:lang w:eastAsia="pt-BR"/>
        </w:rPr>
        <w:t xml:space="preserve">Genética. </w:t>
      </w:r>
      <w:r>
        <w:rPr>
          <w:rFonts w:ascii="Arial" w:hAnsi="Arial" w:cs="Arial"/>
          <w:lang w:eastAsia="pt-BR"/>
        </w:rPr>
        <w:t xml:space="preserve">6. </w:t>
      </w:r>
      <w:proofErr w:type="gramStart"/>
      <w:r>
        <w:rPr>
          <w:rFonts w:ascii="Arial" w:hAnsi="Arial" w:cs="Arial"/>
          <w:lang w:eastAsia="pt-BR"/>
        </w:rPr>
        <w:t>ed.</w:t>
      </w:r>
      <w:proofErr w:type="gramEnd"/>
      <w:r>
        <w:rPr>
          <w:rFonts w:ascii="Arial" w:hAnsi="Arial" w:cs="Arial"/>
          <w:lang w:eastAsia="pt-BR"/>
        </w:rPr>
        <w:t xml:space="preserve"> Rio de Janeiro: Guanabara Koogan</w:t>
      </w:r>
      <w:r>
        <w:rPr>
          <w:rFonts w:ascii="Arial" w:hAnsi="Arial" w:cs="Arial"/>
          <w:lang w:eastAsia="pt-BR"/>
        </w:rPr>
        <w:t>, 1991.</w:t>
      </w:r>
    </w:p>
    <w:p w:rsidR="00B32BE9" w:rsidRDefault="00E33243">
      <w:pPr>
        <w:pStyle w:val="Standard"/>
        <w:suppressAutoHyphens w:val="0"/>
        <w:jc w:val="both"/>
      </w:pPr>
      <w:r>
        <w:rPr>
          <w:rFonts w:ascii="Arial" w:hAnsi="Arial" w:cs="Arial"/>
          <w:lang w:eastAsia="pt-BR"/>
        </w:rPr>
        <w:t xml:space="preserve">GRIFFITHS, A. J. F.; MILLER, J. H.; SUZUKI, D. T.; LEWONTIN, R. C.; GELBART, W. M. </w:t>
      </w:r>
      <w:r>
        <w:rPr>
          <w:rFonts w:ascii="Arial" w:hAnsi="Arial" w:cs="Arial"/>
          <w:b/>
          <w:bCs/>
          <w:lang w:eastAsia="pt-BR"/>
        </w:rPr>
        <w:t>Introdução à Genética</w:t>
      </w:r>
      <w:r>
        <w:rPr>
          <w:rFonts w:ascii="Arial" w:hAnsi="Arial" w:cs="Arial"/>
          <w:lang w:eastAsia="pt-BR"/>
        </w:rPr>
        <w:t xml:space="preserve">. 6. </w:t>
      </w:r>
      <w:proofErr w:type="gramStart"/>
      <w:r>
        <w:rPr>
          <w:rFonts w:ascii="Arial" w:hAnsi="Arial" w:cs="Arial"/>
          <w:lang w:eastAsia="pt-BR"/>
        </w:rPr>
        <w:t>ed.</w:t>
      </w:r>
      <w:proofErr w:type="gramEnd"/>
      <w:r>
        <w:rPr>
          <w:rFonts w:ascii="Arial" w:hAnsi="Arial" w:cs="Arial"/>
          <w:lang w:eastAsia="pt-BR"/>
        </w:rPr>
        <w:t xml:space="preserve"> Rio de Janeiro: Guanabara Koogan, 1998.</w:t>
      </w:r>
    </w:p>
    <w:p w:rsidR="00B32BE9" w:rsidRDefault="00E33243">
      <w:pPr>
        <w:pStyle w:val="Standard"/>
        <w:suppressAutoHyphens w:val="0"/>
        <w:jc w:val="both"/>
      </w:pPr>
      <w:r>
        <w:rPr>
          <w:rFonts w:ascii="Arial" w:hAnsi="Arial" w:cs="Arial"/>
          <w:lang w:eastAsia="pt-BR"/>
        </w:rPr>
        <w:t xml:space="preserve">PIERCE, B. A. </w:t>
      </w:r>
      <w:r>
        <w:rPr>
          <w:rFonts w:ascii="Arial" w:hAnsi="Arial" w:cs="Arial"/>
          <w:b/>
          <w:bCs/>
          <w:lang w:eastAsia="pt-BR"/>
        </w:rPr>
        <w:t xml:space="preserve">Genética: </w:t>
      </w:r>
      <w:r>
        <w:rPr>
          <w:rFonts w:ascii="Arial" w:hAnsi="Arial" w:cs="Arial"/>
          <w:lang w:eastAsia="pt-BR"/>
        </w:rPr>
        <w:t>um enfoque conceitual. Rio de Janeiro: Guanabara Koogan, 2004.</w:t>
      </w:r>
    </w:p>
    <w:p w:rsidR="00B32BE9" w:rsidRDefault="00B32BE9">
      <w:pPr>
        <w:pStyle w:val="Standard"/>
        <w:suppressAutoHyphens w:val="0"/>
        <w:jc w:val="both"/>
        <w:rPr>
          <w:rFonts w:ascii="Arial" w:hAnsi="Arial" w:cs="Arial"/>
          <w:lang w:eastAsia="pt-BR"/>
        </w:rPr>
      </w:pPr>
    </w:p>
    <w:p w:rsidR="00B32BE9" w:rsidRDefault="00E33243">
      <w:pPr>
        <w:pStyle w:val="Standard"/>
        <w:suppressAutoHyphens w:val="0"/>
        <w:jc w:val="both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Bibliog</w:t>
      </w:r>
      <w:r>
        <w:rPr>
          <w:rFonts w:ascii="Arial" w:hAnsi="Arial" w:cs="Arial"/>
          <w:b/>
          <w:bCs/>
          <w:lang w:eastAsia="pt-BR"/>
        </w:rPr>
        <w:t>rafia complementar:</w:t>
      </w:r>
    </w:p>
    <w:p w:rsidR="00B32BE9" w:rsidRDefault="00B32BE9">
      <w:pPr>
        <w:pStyle w:val="Standard"/>
        <w:suppressAutoHyphens w:val="0"/>
        <w:jc w:val="both"/>
        <w:rPr>
          <w:rFonts w:ascii="Arial" w:hAnsi="Arial" w:cs="Arial"/>
          <w:b/>
          <w:bCs/>
          <w:lang w:eastAsia="pt-BR"/>
        </w:rPr>
      </w:pPr>
    </w:p>
    <w:p w:rsidR="00B32BE9" w:rsidRDefault="00E33243">
      <w:pPr>
        <w:pStyle w:val="Standard"/>
        <w:suppressAutoHyphens w:val="0"/>
        <w:jc w:val="both"/>
      </w:pPr>
      <w:r>
        <w:rPr>
          <w:rFonts w:ascii="Arial" w:hAnsi="Arial" w:cs="Arial"/>
          <w:lang w:eastAsia="pt-BR"/>
        </w:rPr>
        <w:t>GARDNER, J. E</w:t>
      </w:r>
      <w:proofErr w:type="gramStart"/>
      <w:r>
        <w:rPr>
          <w:rFonts w:ascii="Arial" w:hAnsi="Arial" w:cs="Arial"/>
          <w:lang w:eastAsia="pt-BR"/>
        </w:rPr>
        <w:t>.;</w:t>
      </w:r>
      <w:proofErr w:type="gramEnd"/>
      <w:r>
        <w:rPr>
          <w:rFonts w:ascii="Arial" w:hAnsi="Arial" w:cs="Arial"/>
          <w:lang w:eastAsia="pt-BR"/>
        </w:rPr>
        <w:t xml:space="preserve"> SNUSTAD, D. P. </w:t>
      </w:r>
      <w:r>
        <w:rPr>
          <w:rFonts w:ascii="Arial" w:hAnsi="Arial" w:cs="Arial"/>
          <w:b/>
          <w:bCs/>
          <w:lang w:eastAsia="pt-BR"/>
        </w:rPr>
        <w:t xml:space="preserve">Genética. </w:t>
      </w:r>
      <w:r>
        <w:rPr>
          <w:rFonts w:ascii="Arial" w:hAnsi="Arial" w:cs="Arial"/>
          <w:lang w:eastAsia="pt-BR"/>
        </w:rPr>
        <w:t xml:space="preserve">7. </w:t>
      </w:r>
      <w:proofErr w:type="gramStart"/>
      <w:r>
        <w:rPr>
          <w:rFonts w:ascii="Arial" w:hAnsi="Arial" w:cs="Arial"/>
          <w:lang w:eastAsia="pt-BR"/>
        </w:rPr>
        <w:t>ed.</w:t>
      </w:r>
      <w:proofErr w:type="gramEnd"/>
      <w:r>
        <w:rPr>
          <w:rFonts w:ascii="Arial" w:hAnsi="Arial" w:cs="Arial"/>
          <w:lang w:eastAsia="pt-BR"/>
        </w:rPr>
        <w:t xml:space="preserve"> Rio de Janeiro: Guanabara Koogan, 1986.</w:t>
      </w:r>
    </w:p>
    <w:p w:rsidR="00B32BE9" w:rsidRDefault="00E33243">
      <w:pPr>
        <w:pStyle w:val="Standard"/>
        <w:suppressAutoHyphens w:val="0"/>
        <w:jc w:val="both"/>
      </w:pPr>
      <w:proofErr w:type="gramStart"/>
      <w:r>
        <w:rPr>
          <w:rFonts w:ascii="Arial" w:hAnsi="Arial" w:cs="Arial"/>
          <w:lang w:val="en-US" w:eastAsia="pt-BR"/>
        </w:rPr>
        <w:t xml:space="preserve">GRIFFITHS, A. J. F.; GELBART, W. M.; MILLEE, J. H.; LEWONTIN R.C. </w:t>
      </w:r>
      <w:proofErr w:type="spellStart"/>
      <w:r>
        <w:rPr>
          <w:rFonts w:ascii="Arial" w:hAnsi="Arial" w:cs="Arial"/>
          <w:b/>
          <w:bCs/>
          <w:lang w:val="en-US" w:eastAsia="pt-BR"/>
        </w:rPr>
        <w:t>Genética</w:t>
      </w:r>
      <w:proofErr w:type="spellEnd"/>
      <w:r>
        <w:rPr>
          <w:rFonts w:ascii="Arial" w:hAnsi="Arial" w:cs="Arial"/>
          <w:b/>
          <w:bCs/>
          <w:lang w:val="en-US" w:eastAsia="pt-BR"/>
        </w:rPr>
        <w:t xml:space="preserve"> </w:t>
      </w:r>
      <w:proofErr w:type="spellStart"/>
      <w:r>
        <w:rPr>
          <w:rFonts w:ascii="Arial" w:hAnsi="Arial" w:cs="Arial"/>
          <w:b/>
          <w:bCs/>
          <w:lang w:val="en-US" w:eastAsia="pt-BR"/>
        </w:rPr>
        <w:t>Moderna</w:t>
      </w:r>
      <w:proofErr w:type="spellEnd"/>
      <w:r>
        <w:rPr>
          <w:rFonts w:ascii="Arial" w:hAnsi="Arial" w:cs="Arial"/>
          <w:b/>
          <w:bCs/>
          <w:lang w:val="en-US" w:eastAsia="pt-BR"/>
        </w:rPr>
        <w:t>.</w:t>
      </w:r>
      <w:proofErr w:type="gramEnd"/>
      <w:r>
        <w:rPr>
          <w:rFonts w:ascii="Arial" w:hAnsi="Arial" w:cs="Arial"/>
          <w:b/>
          <w:bCs/>
          <w:lang w:val="en-US" w:eastAsia="pt-BR"/>
        </w:rPr>
        <w:t xml:space="preserve"> </w:t>
      </w:r>
      <w:r>
        <w:rPr>
          <w:rFonts w:ascii="Arial" w:hAnsi="Arial" w:cs="Arial"/>
          <w:lang w:eastAsia="pt-BR"/>
        </w:rPr>
        <w:t>Rio de Janeiro: Guanabara Koogan, 2001.</w:t>
      </w:r>
    </w:p>
    <w:p w:rsidR="00B32BE9" w:rsidRDefault="00E33243">
      <w:pPr>
        <w:pStyle w:val="Standard"/>
        <w:suppressAutoHyphens w:val="0"/>
        <w:jc w:val="both"/>
      </w:pPr>
      <w:r>
        <w:rPr>
          <w:rFonts w:ascii="Arial" w:hAnsi="Arial" w:cs="Arial"/>
          <w:lang w:eastAsia="pt-BR"/>
        </w:rPr>
        <w:t xml:space="preserve">RINGO, J. </w:t>
      </w:r>
      <w:r>
        <w:rPr>
          <w:rFonts w:ascii="Arial" w:hAnsi="Arial" w:cs="Arial"/>
          <w:b/>
          <w:bCs/>
          <w:lang w:eastAsia="pt-BR"/>
        </w:rPr>
        <w:t xml:space="preserve">Genética </w:t>
      </w:r>
      <w:r>
        <w:rPr>
          <w:rFonts w:ascii="Arial" w:hAnsi="Arial" w:cs="Arial"/>
          <w:b/>
          <w:bCs/>
          <w:lang w:eastAsia="pt-BR"/>
        </w:rPr>
        <w:t xml:space="preserve">Básica. </w:t>
      </w:r>
      <w:r>
        <w:rPr>
          <w:rFonts w:ascii="Arial" w:hAnsi="Arial" w:cs="Arial"/>
          <w:lang w:eastAsia="pt-BR"/>
        </w:rPr>
        <w:t>Rio de Janeiro: Guanabara Koogan, 2005.</w:t>
      </w:r>
    </w:p>
    <w:p w:rsidR="00B32BE9" w:rsidRDefault="00E33243">
      <w:pPr>
        <w:pStyle w:val="Standard"/>
        <w:suppressAutoHyphens w:val="0"/>
        <w:jc w:val="both"/>
      </w:pPr>
      <w:r>
        <w:rPr>
          <w:rFonts w:ascii="Arial" w:hAnsi="Arial" w:cs="Arial"/>
          <w:lang w:eastAsia="pt-BR"/>
        </w:rPr>
        <w:t xml:space="preserve">SNUSTAD, D. P. </w:t>
      </w:r>
      <w:r>
        <w:rPr>
          <w:rFonts w:ascii="Arial" w:hAnsi="Arial" w:cs="Arial"/>
          <w:b/>
          <w:bCs/>
          <w:lang w:eastAsia="pt-BR"/>
        </w:rPr>
        <w:t xml:space="preserve">Fundamentos de Genética. </w:t>
      </w:r>
      <w:r>
        <w:rPr>
          <w:rFonts w:ascii="Arial" w:hAnsi="Arial" w:cs="Arial"/>
          <w:lang w:eastAsia="pt-BR"/>
        </w:rPr>
        <w:t xml:space="preserve">2. </w:t>
      </w:r>
      <w:proofErr w:type="gramStart"/>
      <w:r>
        <w:rPr>
          <w:rFonts w:ascii="Arial" w:hAnsi="Arial" w:cs="Arial"/>
          <w:lang w:eastAsia="pt-BR"/>
        </w:rPr>
        <w:t>ed.</w:t>
      </w:r>
      <w:proofErr w:type="gramEnd"/>
      <w:r>
        <w:rPr>
          <w:rFonts w:ascii="Arial" w:hAnsi="Arial" w:cs="Arial"/>
          <w:lang w:eastAsia="pt-BR"/>
        </w:rPr>
        <w:t xml:space="preserve"> Rio de Janeiro: Guanabara Koogan, 2001.</w:t>
      </w:r>
    </w:p>
    <w:p w:rsidR="00B32BE9" w:rsidRDefault="00E33243">
      <w:pPr>
        <w:pStyle w:val="Standard"/>
        <w:suppressAutoHyphens w:val="0"/>
        <w:jc w:val="both"/>
      </w:pPr>
      <w:r>
        <w:rPr>
          <w:rFonts w:ascii="Arial" w:hAnsi="Arial" w:cs="Arial"/>
          <w:lang w:eastAsia="pt-BR"/>
        </w:rPr>
        <w:t xml:space="preserve">TAMARIN, R. H. </w:t>
      </w:r>
      <w:r>
        <w:rPr>
          <w:rFonts w:ascii="Arial" w:hAnsi="Arial" w:cs="Arial"/>
          <w:b/>
          <w:bCs/>
          <w:lang w:eastAsia="pt-BR"/>
        </w:rPr>
        <w:t>Princípios de Genética</w:t>
      </w:r>
      <w:r>
        <w:rPr>
          <w:rFonts w:ascii="Arial" w:hAnsi="Arial" w:cs="Arial"/>
          <w:lang w:eastAsia="pt-BR"/>
        </w:rPr>
        <w:t xml:space="preserve">. 7. </w:t>
      </w:r>
      <w:proofErr w:type="gramStart"/>
      <w:r>
        <w:rPr>
          <w:rFonts w:ascii="Arial" w:hAnsi="Arial" w:cs="Arial"/>
          <w:lang w:eastAsia="pt-BR"/>
        </w:rPr>
        <w:t>ed.</w:t>
      </w:r>
      <w:proofErr w:type="gramEnd"/>
      <w:r>
        <w:rPr>
          <w:rFonts w:ascii="Arial" w:hAnsi="Arial" w:cs="Arial"/>
          <w:lang w:eastAsia="pt-BR"/>
        </w:rPr>
        <w:t xml:space="preserve"> Ribeirão Preto: FUNPEC, 2011.</w:t>
      </w:r>
    </w:p>
    <w:p w:rsidR="00B32BE9" w:rsidRDefault="00B32BE9">
      <w:pPr>
        <w:pStyle w:val="Standard"/>
        <w:suppressAutoHyphens w:val="0"/>
        <w:jc w:val="both"/>
        <w:rPr>
          <w:rFonts w:ascii="Arial" w:hAnsi="Arial" w:cs="Arial"/>
          <w:lang w:eastAsia="pt-BR"/>
        </w:rPr>
      </w:pPr>
    </w:p>
    <w:p w:rsidR="00B32BE9" w:rsidRDefault="00B32BE9">
      <w:pPr>
        <w:pStyle w:val="Standard"/>
        <w:rPr>
          <w:rFonts w:ascii="Arial" w:hAnsi="Arial" w:cs="Arial"/>
          <w:lang w:eastAsia="pt-BR"/>
        </w:rPr>
      </w:pPr>
    </w:p>
    <w:p w:rsidR="00126AED" w:rsidRDefault="00126AED">
      <w:pPr>
        <w:pStyle w:val="Standard"/>
        <w:rPr>
          <w:rFonts w:ascii="Arial" w:hAnsi="Arial" w:cs="Arial"/>
          <w:lang w:eastAsia="pt-BR"/>
        </w:rPr>
      </w:pPr>
    </w:p>
    <w:p w:rsidR="00126AED" w:rsidRDefault="00126AED">
      <w:pPr>
        <w:pStyle w:val="Standard"/>
        <w:rPr>
          <w:rFonts w:ascii="Arial" w:hAnsi="Arial" w:cs="Arial"/>
          <w:lang w:eastAsia="pt-BR"/>
        </w:rPr>
      </w:pPr>
    </w:p>
    <w:p w:rsidR="00B32BE9" w:rsidRDefault="00B32BE9">
      <w:pPr>
        <w:pStyle w:val="Standard"/>
        <w:rPr>
          <w:rFonts w:ascii="Arial" w:hAnsi="Arial" w:cs="Arial"/>
        </w:rPr>
      </w:pPr>
    </w:p>
    <w:p w:rsidR="00B32BE9" w:rsidRDefault="00E33243">
      <w:pPr>
        <w:pStyle w:val="Standard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QUARTA SÉRIE</w:t>
      </w:r>
    </w:p>
    <w:p w:rsidR="00B32BE9" w:rsidRDefault="00B32BE9">
      <w:pPr>
        <w:pStyle w:val="Standard"/>
        <w:spacing w:line="360" w:lineRule="auto"/>
        <w:jc w:val="both"/>
        <w:rPr>
          <w:rFonts w:ascii="Arial" w:hAnsi="Arial" w:cs="Arial"/>
          <w:b/>
          <w:bCs/>
          <w:u w:val="single"/>
        </w:rPr>
      </w:pPr>
    </w:p>
    <w:p w:rsidR="00B32BE9" w:rsidRDefault="00E33243">
      <w:pPr>
        <w:pStyle w:val="Standard"/>
        <w:spacing w:line="360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MICROBIOLOGIA</w:t>
      </w:r>
    </w:p>
    <w:p w:rsidR="00B32BE9" w:rsidRDefault="00B32BE9">
      <w:pPr>
        <w:pStyle w:val="Standard"/>
        <w:rPr>
          <w:rFonts w:ascii="Arial" w:hAnsi="Arial" w:cs="Arial"/>
          <w:b/>
          <w:bCs/>
          <w:u w:val="single"/>
        </w:rPr>
      </w:pPr>
    </w:p>
    <w:p w:rsidR="00B32BE9" w:rsidRDefault="00E33243">
      <w:pPr>
        <w:pStyle w:val="Standard"/>
        <w:spacing w:line="360" w:lineRule="auto"/>
      </w:pPr>
      <w:r>
        <w:rPr>
          <w:rFonts w:ascii="Arial" w:hAnsi="Arial" w:cs="Arial"/>
          <w:b/>
        </w:rPr>
        <w:t xml:space="preserve">Ementa: </w:t>
      </w:r>
      <w:r>
        <w:rPr>
          <w:rFonts w:ascii="Arial" w:hAnsi="Arial" w:cs="Arial"/>
        </w:rPr>
        <w:t>Introdução ao estudo dos microrganismos. Caracterização morfológica. Ciclo de vida, reprodução, habitat, diversidade, genética e evolução. Importância ecológica, econômica e médica de vírus, bactérias e fungos.</w:t>
      </w:r>
    </w:p>
    <w:p w:rsidR="00B32BE9" w:rsidRDefault="00B32BE9">
      <w:pPr>
        <w:pStyle w:val="Standard"/>
        <w:spacing w:line="360" w:lineRule="auto"/>
        <w:rPr>
          <w:rFonts w:ascii="Arial" w:hAnsi="Arial" w:cs="Arial"/>
        </w:rPr>
      </w:pPr>
    </w:p>
    <w:p w:rsidR="00B32BE9" w:rsidRDefault="00E33243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Objetivos:</w:t>
      </w:r>
    </w:p>
    <w:p w:rsidR="00B32BE9" w:rsidRDefault="00E33243">
      <w:pPr>
        <w:pStyle w:val="Standard"/>
        <w:spacing w:line="360" w:lineRule="auto"/>
      </w:pPr>
      <w:r>
        <w:rPr>
          <w:rFonts w:ascii="Symbol" w:eastAsia="Symbol" w:hAnsi="Symbol" w:cs="Symbol"/>
          <w:lang w:eastAsia="pt-BR"/>
        </w:rPr>
        <w:t></w:t>
      </w:r>
      <w:r>
        <w:rPr>
          <w:rFonts w:ascii="Symbol" w:eastAsia="Symbol" w:hAnsi="Symbol" w:cs="Symbol"/>
          <w:lang w:eastAsia="pt-BR"/>
        </w:rPr>
        <w:t></w:t>
      </w:r>
      <w:r>
        <w:rPr>
          <w:rFonts w:ascii="Arial" w:eastAsia="Arial" w:hAnsi="Arial" w:cs="Arial"/>
          <w:lang w:eastAsia="pt-BR"/>
        </w:rPr>
        <w:t xml:space="preserve"> </w:t>
      </w:r>
      <w:r>
        <w:rPr>
          <w:rFonts w:ascii="Arial" w:hAnsi="Arial" w:cs="Arial"/>
        </w:rPr>
        <w:t xml:space="preserve">Relacionar a </w:t>
      </w:r>
      <w:proofErr w:type="spellStart"/>
      <w:r>
        <w:rPr>
          <w:rFonts w:ascii="Arial" w:hAnsi="Arial" w:cs="Arial"/>
        </w:rPr>
        <w:t>morfofisiologia</w:t>
      </w:r>
      <w:proofErr w:type="spellEnd"/>
      <w:r>
        <w:rPr>
          <w:rFonts w:ascii="Arial" w:hAnsi="Arial" w:cs="Arial"/>
        </w:rPr>
        <w:t xml:space="preserve"> com a evolução dos microrganismos;</w:t>
      </w:r>
      <w:r>
        <w:rPr>
          <w:rFonts w:ascii="Arial" w:hAnsi="Arial" w:cs="Arial"/>
        </w:rPr>
        <w:br/>
      </w:r>
      <w:r>
        <w:rPr>
          <w:rFonts w:ascii="Symbol" w:hAnsi="Symbol" w:cs="Symbol"/>
          <w:lang w:eastAsia="pt-BR"/>
        </w:rPr>
        <w:t></w:t>
      </w:r>
      <w:r>
        <w:rPr>
          <w:rFonts w:ascii="Symbol" w:hAnsi="Symbol" w:cs="Symbol"/>
          <w:lang w:eastAsia="pt-BR"/>
        </w:rPr>
        <w:t></w:t>
      </w:r>
      <w:r>
        <w:rPr>
          <w:rFonts w:ascii="Arial" w:hAnsi="Arial" w:cs="Arial"/>
        </w:rPr>
        <w:t>Compreender os mecanismos e conceitos que regem a taxonomia de microrganismos.</w:t>
      </w:r>
    </w:p>
    <w:p w:rsidR="00B32BE9" w:rsidRDefault="00E33243">
      <w:pPr>
        <w:pStyle w:val="Standard"/>
        <w:spacing w:line="360" w:lineRule="auto"/>
      </w:pPr>
      <w:r>
        <w:rPr>
          <w:rFonts w:ascii="Arial" w:hAnsi="Arial" w:cs="Arial"/>
        </w:rPr>
        <w:t>Conhecer as técnicas de estudo da morfologia, da bioquímica e da genética de microrganismos;</w:t>
      </w:r>
      <w:r>
        <w:rPr>
          <w:rFonts w:ascii="Arial" w:hAnsi="Arial" w:cs="Arial"/>
        </w:rPr>
        <w:br/>
      </w:r>
      <w:r>
        <w:rPr>
          <w:rFonts w:ascii="Symbol" w:hAnsi="Symbol" w:cs="Symbol"/>
          <w:lang w:eastAsia="pt-BR"/>
        </w:rPr>
        <w:t></w:t>
      </w:r>
      <w:r>
        <w:rPr>
          <w:rFonts w:ascii="Symbol" w:hAnsi="Symbol" w:cs="Symbol"/>
          <w:lang w:eastAsia="pt-BR"/>
        </w:rPr>
        <w:t></w:t>
      </w:r>
      <w:r>
        <w:rPr>
          <w:rFonts w:ascii="Arial" w:hAnsi="Arial" w:cs="Arial"/>
        </w:rPr>
        <w:t>Conhecer as téc</w:t>
      </w:r>
      <w:r>
        <w:rPr>
          <w:rFonts w:ascii="Arial" w:hAnsi="Arial" w:cs="Arial"/>
        </w:rPr>
        <w:t>nicas de isolamento de microrganismos a partir de amostras ambientais;</w:t>
      </w:r>
      <w:r>
        <w:rPr>
          <w:rFonts w:ascii="Arial" w:hAnsi="Arial" w:cs="Arial"/>
        </w:rPr>
        <w:br/>
      </w:r>
      <w:r>
        <w:rPr>
          <w:rFonts w:ascii="Symbol" w:hAnsi="Symbol" w:cs="Symbol"/>
          <w:lang w:eastAsia="pt-BR"/>
        </w:rPr>
        <w:t></w:t>
      </w:r>
      <w:r>
        <w:rPr>
          <w:rFonts w:ascii="Symbol" w:hAnsi="Symbol" w:cs="Symbol"/>
          <w:lang w:eastAsia="pt-BR"/>
        </w:rPr>
        <w:t></w:t>
      </w:r>
      <w:r>
        <w:rPr>
          <w:rFonts w:ascii="Arial" w:hAnsi="Arial" w:cs="Arial"/>
        </w:rPr>
        <w:t>Obter conhecimentos básicos sobre microrganismos patogênicos e de interesse econômico.</w:t>
      </w:r>
    </w:p>
    <w:p w:rsidR="00B32BE9" w:rsidRDefault="00E33243">
      <w:pPr>
        <w:pStyle w:val="Standard"/>
      </w:pP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Bibliografia básica</w:t>
      </w:r>
      <w:r>
        <w:rPr>
          <w:rFonts w:ascii="Arial" w:hAnsi="Arial" w:cs="Arial"/>
        </w:rPr>
        <w:t>:</w:t>
      </w:r>
    </w:p>
    <w:p w:rsidR="00B32BE9" w:rsidRDefault="00E33243">
      <w:pPr>
        <w:pStyle w:val="Standard"/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t>JAWETZ, E</w:t>
      </w:r>
      <w:proofErr w:type="gramStart"/>
      <w:r>
        <w:rPr>
          <w:rFonts w:ascii="Arial" w:hAnsi="Arial" w:cs="Arial"/>
        </w:rPr>
        <w:t>.;</w:t>
      </w:r>
      <w:proofErr w:type="gramEnd"/>
      <w:r>
        <w:rPr>
          <w:rFonts w:ascii="Arial" w:hAnsi="Arial" w:cs="Arial"/>
        </w:rPr>
        <w:t xml:space="preserve">MELNICK, A.; ADELBERG, E.A. </w:t>
      </w:r>
      <w:r>
        <w:rPr>
          <w:rFonts w:ascii="Arial" w:hAnsi="Arial" w:cs="Arial"/>
          <w:b/>
        </w:rPr>
        <w:t>Microbiologia médica</w:t>
      </w:r>
      <w:r>
        <w:rPr>
          <w:rFonts w:ascii="Arial" w:hAnsi="Arial" w:cs="Arial"/>
        </w:rPr>
        <w:t xml:space="preserve">. 21. </w:t>
      </w:r>
      <w:proofErr w:type="gramStart"/>
      <w:r>
        <w:rPr>
          <w:rFonts w:ascii="Arial" w:hAnsi="Arial" w:cs="Arial"/>
        </w:rPr>
        <w:t>ed.</w:t>
      </w:r>
      <w:proofErr w:type="gramEnd"/>
      <w:r>
        <w:rPr>
          <w:rFonts w:ascii="Arial" w:hAnsi="Arial" w:cs="Arial"/>
        </w:rPr>
        <w:t xml:space="preserve"> Rio </w:t>
      </w:r>
      <w:r>
        <w:rPr>
          <w:rFonts w:ascii="Arial" w:hAnsi="Arial" w:cs="Arial"/>
        </w:rPr>
        <w:t>de Janeiro: Guanabara Koogan, 2000.</w:t>
      </w:r>
    </w:p>
    <w:p w:rsidR="00B32BE9" w:rsidRDefault="00E33243">
      <w:pPr>
        <w:pStyle w:val="Standard"/>
      </w:pPr>
      <w:r>
        <w:rPr>
          <w:rFonts w:ascii="Arial" w:hAnsi="Arial" w:cs="Arial"/>
        </w:rPr>
        <w:t xml:space="preserve">MADIGAN, M.T.; MARTINKO, J.M.; DUNLAP, P.V.; CLARK, D.P. </w:t>
      </w:r>
      <w:r>
        <w:rPr>
          <w:rFonts w:ascii="Arial" w:hAnsi="Arial" w:cs="Arial"/>
          <w:b/>
        </w:rPr>
        <w:t xml:space="preserve">Microbiologia de </w:t>
      </w:r>
      <w:proofErr w:type="spellStart"/>
      <w:r>
        <w:rPr>
          <w:rFonts w:ascii="Arial" w:hAnsi="Arial" w:cs="Arial"/>
          <w:b/>
        </w:rPr>
        <w:t>Brock</w:t>
      </w:r>
      <w:proofErr w:type="spellEnd"/>
      <w:r>
        <w:rPr>
          <w:rFonts w:ascii="Arial" w:hAnsi="Arial" w:cs="Arial"/>
        </w:rPr>
        <w:t xml:space="preserve">. 12 </w:t>
      </w:r>
      <w:proofErr w:type="spellStart"/>
      <w:proofErr w:type="gramStart"/>
      <w:r>
        <w:rPr>
          <w:rFonts w:ascii="Arial" w:hAnsi="Arial" w:cs="Arial"/>
        </w:rPr>
        <w:t>ed.</w:t>
      </w:r>
      <w:proofErr w:type="gramEnd"/>
      <w:r>
        <w:rPr>
          <w:rFonts w:ascii="Arial" w:hAnsi="Arial" w:cs="Arial"/>
        </w:rPr>
        <w:t>Porto</w:t>
      </w:r>
      <w:proofErr w:type="spellEnd"/>
      <w:r>
        <w:rPr>
          <w:rFonts w:ascii="Arial" w:hAnsi="Arial" w:cs="Arial"/>
        </w:rPr>
        <w:t xml:space="preserve"> Alegre: Artmed, 2010.</w:t>
      </w:r>
    </w:p>
    <w:p w:rsidR="00B32BE9" w:rsidRDefault="00E33243">
      <w:pPr>
        <w:pStyle w:val="Standard"/>
      </w:pPr>
      <w:r>
        <w:rPr>
          <w:rFonts w:ascii="Arial" w:hAnsi="Arial" w:cs="Arial"/>
        </w:rPr>
        <w:t xml:space="preserve">TORTORA, J.D.; FUNKE, B.R.; </w:t>
      </w:r>
      <w:proofErr w:type="gramStart"/>
      <w:r>
        <w:rPr>
          <w:rFonts w:ascii="Arial" w:hAnsi="Arial" w:cs="Arial"/>
        </w:rPr>
        <w:t>CASE,</w:t>
      </w:r>
      <w:proofErr w:type="gramEnd"/>
      <w:r>
        <w:rPr>
          <w:rFonts w:ascii="Arial" w:hAnsi="Arial" w:cs="Arial"/>
        </w:rPr>
        <w:t xml:space="preserve"> C.L.. </w:t>
      </w:r>
      <w:r>
        <w:rPr>
          <w:rFonts w:ascii="Arial" w:hAnsi="Arial" w:cs="Arial"/>
          <w:b/>
        </w:rPr>
        <w:t>Microbiologia</w:t>
      </w:r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10 ed. Porto Alegre</w:t>
      </w:r>
      <w:proofErr w:type="gramEnd"/>
      <w:r>
        <w:rPr>
          <w:rFonts w:ascii="Arial" w:hAnsi="Arial" w:cs="Arial"/>
        </w:rPr>
        <w:t>: Artmed, 2005.</w:t>
      </w:r>
    </w:p>
    <w:p w:rsidR="00B32BE9" w:rsidRDefault="00E33243">
      <w:pPr>
        <w:pStyle w:val="Standard"/>
      </w:pP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Bibliografia c</w:t>
      </w:r>
      <w:r>
        <w:rPr>
          <w:rFonts w:ascii="Arial" w:hAnsi="Arial" w:cs="Arial"/>
          <w:b/>
        </w:rPr>
        <w:t>omplementar:</w:t>
      </w:r>
    </w:p>
    <w:p w:rsidR="00B32BE9" w:rsidRDefault="00B32BE9">
      <w:pPr>
        <w:pStyle w:val="Standard"/>
        <w:rPr>
          <w:rFonts w:ascii="Arial" w:hAnsi="Arial" w:cs="Arial"/>
        </w:rPr>
      </w:pPr>
    </w:p>
    <w:p w:rsidR="00B32BE9" w:rsidRDefault="00E33243">
      <w:pPr>
        <w:pStyle w:val="Standard"/>
      </w:pPr>
      <w:r>
        <w:rPr>
          <w:rFonts w:ascii="Arial" w:hAnsi="Arial" w:cs="Arial"/>
        </w:rPr>
        <w:t xml:space="preserve">MOREIRA, F.M.S.; SIQUEIRA, J.O. </w:t>
      </w:r>
      <w:r>
        <w:rPr>
          <w:rFonts w:ascii="Arial" w:hAnsi="Arial" w:cs="Arial"/>
          <w:b/>
        </w:rPr>
        <w:t>Microbiologia e bioquímica do solo</w:t>
      </w:r>
      <w:r>
        <w:rPr>
          <w:rFonts w:ascii="Arial" w:hAnsi="Arial" w:cs="Arial"/>
        </w:rPr>
        <w:t xml:space="preserve">. 2. </w:t>
      </w:r>
      <w:proofErr w:type="gramStart"/>
      <w:r>
        <w:rPr>
          <w:rFonts w:ascii="Arial" w:hAnsi="Arial" w:cs="Arial"/>
        </w:rPr>
        <w:t>ed.</w:t>
      </w:r>
      <w:proofErr w:type="gramEnd"/>
      <w:r>
        <w:rPr>
          <w:rFonts w:ascii="Arial" w:hAnsi="Arial" w:cs="Arial"/>
        </w:rPr>
        <w:t xml:space="preserve"> UFLA, 2006.</w:t>
      </w:r>
    </w:p>
    <w:p w:rsidR="00B32BE9" w:rsidRDefault="00E33243">
      <w:pPr>
        <w:pStyle w:val="Standard"/>
      </w:pPr>
      <w:r>
        <w:rPr>
          <w:rFonts w:ascii="Arial" w:hAnsi="Arial" w:cs="Arial"/>
        </w:rPr>
        <w:t xml:space="preserve">SILVA-FILHO, G.N.; OLIVEIRA, V.L. </w:t>
      </w:r>
      <w:r>
        <w:rPr>
          <w:rFonts w:ascii="Arial" w:hAnsi="Arial" w:cs="Arial"/>
          <w:b/>
        </w:rPr>
        <w:t>Microbiologia</w:t>
      </w:r>
      <w:r>
        <w:rPr>
          <w:rFonts w:ascii="Arial" w:hAnsi="Arial" w:cs="Arial"/>
        </w:rPr>
        <w:t>: manual de aulas práticas. Santa Catarina: Editora da UFSC, 2004.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 xml:space="preserve">TRABULSI, L.R. </w:t>
      </w:r>
      <w:r>
        <w:rPr>
          <w:rFonts w:ascii="Arial" w:hAnsi="Arial" w:cs="Arial"/>
          <w:b/>
        </w:rPr>
        <w:t>Microbiologia</w:t>
      </w:r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5</w:t>
      </w:r>
      <w:proofErr w:type="gramEnd"/>
      <w:r>
        <w:rPr>
          <w:rFonts w:ascii="Arial" w:hAnsi="Arial" w:cs="Arial"/>
        </w:rPr>
        <w:t xml:space="preserve"> ed. São P</w:t>
      </w:r>
      <w:r>
        <w:rPr>
          <w:rFonts w:ascii="Arial" w:hAnsi="Arial" w:cs="Arial"/>
        </w:rPr>
        <w:t>aulo: Atheneu, 2008</w:t>
      </w:r>
      <w:r>
        <w:rPr>
          <w:rFonts w:ascii="Arial" w:hAnsi="Arial" w:cs="Arial"/>
          <w:sz w:val="19"/>
          <w:szCs w:val="19"/>
        </w:rPr>
        <w:br/>
      </w:r>
    </w:p>
    <w:p w:rsidR="00B32BE9" w:rsidRDefault="00B32BE9">
      <w:pPr>
        <w:pStyle w:val="Standard"/>
        <w:rPr>
          <w:rFonts w:ascii="Arial" w:hAnsi="Arial" w:cs="Arial"/>
          <w:b/>
          <w:bCs/>
        </w:rPr>
      </w:pPr>
    </w:p>
    <w:p w:rsidR="00B32BE9" w:rsidRDefault="00E33243">
      <w:pPr>
        <w:pStyle w:val="Standard"/>
        <w:spacing w:line="36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EVOLUÇÃO</w:t>
      </w:r>
    </w:p>
    <w:p w:rsidR="00B32BE9" w:rsidRDefault="00E33243">
      <w:pPr>
        <w:pStyle w:val="Standard"/>
        <w:spacing w:line="360" w:lineRule="auto"/>
        <w:jc w:val="both"/>
      </w:pPr>
      <w:r>
        <w:rPr>
          <w:rFonts w:ascii="Arial" w:hAnsi="Arial" w:cs="Arial"/>
          <w:b/>
          <w:bCs/>
        </w:rPr>
        <w:t xml:space="preserve">Ementa: </w:t>
      </w:r>
      <w:r>
        <w:rPr>
          <w:rFonts w:ascii="Arial" w:hAnsi="Arial" w:cs="Arial"/>
          <w:bCs/>
        </w:rPr>
        <w:t>Definição e história do pensamento evolutivo. Implicações da genética de populações como evidência micro evolutiva. Mecanismos evolutivos (seleção</w:t>
      </w:r>
      <w:proofErr w:type="gramStart"/>
      <w:r>
        <w:rPr>
          <w:rFonts w:ascii="Arial" w:hAnsi="Arial" w:cs="Arial"/>
          <w:bCs/>
        </w:rPr>
        <w:t>, deriva</w:t>
      </w:r>
      <w:proofErr w:type="gramEnd"/>
      <w:r>
        <w:rPr>
          <w:rFonts w:ascii="Arial" w:hAnsi="Arial" w:cs="Arial"/>
          <w:bCs/>
        </w:rPr>
        <w:t xml:space="preserve"> alélica, mutação, migração e fluxo gênico). Consequências do </w:t>
      </w:r>
      <w:r>
        <w:rPr>
          <w:rFonts w:ascii="Arial" w:hAnsi="Arial" w:cs="Arial"/>
          <w:bCs/>
        </w:rPr>
        <w:t xml:space="preserve">processo evolutivo: adaptação, extinção e especiação. Padrões </w:t>
      </w:r>
      <w:proofErr w:type="spellStart"/>
      <w:r>
        <w:rPr>
          <w:rFonts w:ascii="Arial" w:hAnsi="Arial" w:cs="Arial"/>
          <w:bCs/>
        </w:rPr>
        <w:t>macroevolutivos</w:t>
      </w:r>
      <w:proofErr w:type="spellEnd"/>
      <w:r>
        <w:rPr>
          <w:rFonts w:ascii="Arial" w:hAnsi="Arial" w:cs="Arial"/>
          <w:bCs/>
        </w:rPr>
        <w:t>: biogeografia, filogenia, novidades evolutivas e interações entre espécies. Evolução humana.</w:t>
      </w:r>
    </w:p>
    <w:p w:rsidR="00B32BE9" w:rsidRDefault="00E33243">
      <w:pPr>
        <w:pStyle w:val="Standard"/>
        <w:spacing w:line="360" w:lineRule="auto"/>
        <w:jc w:val="both"/>
      </w:pPr>
      <w:r>
        <w:rPr>
          <w:rFonts w:ascii="Arial" w:hAnsi="Arial" w:cs="Arial"/>
          <w:b/>
          <w:bCs/>
        </w:rPr>
        <w:t>Objetivos</w:t>
      </w:r>
      <w:r>
        <w:rPr>
          <w:rFonts w:ascii="Arial" w:hAnsi="Arial" w:cs="Arial"/>
        </w:rPr>
        <w:t>:</w:t>
      </w:r>
    </w:p>
    <w:p w:rsidR="00B32BE9" w:rsidRDefault="00E33243" w:rsidP="00E33243">
      <w:pPr>
        <w:pStyle w:val="Standard"/>
        <w:numPr>
          <w:ilvl w:val="0"/>
          <w:numId w:val="6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Compreender os diferentes mecanismos envolvidos no processo evolutivo den</w:t>
      </w:r>
      <w:r>
        <w:rPr>
          <w:rFonts w:ascii="Arial" w:hAnsi="Arial" w:cs="Arial"/>
        </w:rPr>
        <w:t>tro de um contexto ecológico, biogeográfico e filogenético.</w:t>
      </w:r>
    </w:p>
    <w:p w:rsidR="00B32BE9" w:rsidRDefault="00E33243">
      <w:pPr>
        <w:pStyle w:val="Standard"/>
        <w:numPr>
          <w:ilvl w:val="0"/>
          <w:numId w:val="3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Compreender a importância dos conceitos evolutivos para o entendimento integrado das Ciências Biológicas.</w:t>
      </w:r>
    </w:p>
    <w:p w:rsidR="00B32BE9" w:rsidRDefault="00E33243">
      <w:pPr>
        <w:pStyle w:val="Standard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Bibliografia básica:</w:t>
      </w:r>
    </w:p>
    <w:p w:rsidR="00B32BE9" w:rsidRDefault="00B32BE9">
      <w:pPr>
        <w:pStyle w:val="Standard"/>
        <w:rPr>
          <w:rFonts w:ascii="Arial" w:hAnsi="Arial" w:cs="Arial"/>
          <w:b/>
          <w:bCs/>
        </w:rPr>
      </w:pPr>
    </w:p>
    <w:p w:rsidR="00B32BE9" w:rsidRDefault="00E33243">
      <w:pPr>
        <w:pStyle w:val="Standard"/>
      </w:pPr>
      <w:r>
        <w:rPr>
          <w:rFonts w:ascii="Arial" w:hAnsi="Arial" w:cs="Arial"/>
        </w:rPr>
        <w:t xml:space="preserve">FUTUYMA, D. J. </w:t>
      </w:r>
      <w:r>
        <w:rPr>
          <w:rFonts w:ascii="Arial" w:hAnsi="Arial" w:cs="Arial"/>
          <w:b/>
        </w:rPr>
        <w:t>Biologia evolutiva</w:t>
      </w:r>
      <w:r>
        <w:rPr>
          <w:rFonts w:ascii="Arial" w:hAnsi="Arial" w:cs="Arial"/>
        </w:rPr>
        <w:t xml:space="preserve">. 3. </w:t>
      </w:r>
      <w:proofErr w:type="gramStart"/>
      <w:r>
        <w:rPr>
          <w:rFonts w:ascii="Arial" w:hAnsi="Arial" w:cs="Arial"/>
        </w:rPr>
        <w:t>ed.</w:t>
      </w:r>
      <w:proofErr w:type="gramEnd"/>
      <w:r>
        <w:rPr>
          <w:rFonts w:ascii="Arial" w:hAnsi="Arial" w:cs="Arial"/>
        </w:rPr>
        <w:t xml:space="preserve"> Ribeirão Preto: Sociedade</w:t>
      </w:r>
      <w:r>
        <w:rPr>
          <w:rFonts w:ascii="Arial" w:hAnsi="Arial" w:cs="Arial"/>
        </w:rPr>
        <w:t xml:space="preserve"> Brasileira de Genética e CNPq, 2009.</w:t>
      </w:r>
    </w:p>
    <w:p w:rsidR="00B32BE9" w:rsidRDefault="00E33243">
      <w:pPr>
        <w:pStyle w:val="Standard"/>
      </w:pPr>
      <w:r>
        <w:rPr>
          <w:rFonts w:ascii="Arial" w:hAnsi="Arial" w:cs="Arial"/>
        </w:rPr>
        <w:t xml:space="preserve">RIDLEY, M. </w:t>
      </w:r>
      <w:r>
        <w:rPr>
          <w:rFonts w:ascii="Arial" w:hAnsi="Arial" w:cs="Arial"/>
          <w:b/>
        </w:rPr>
        <w:t>Evolução</w:t>
      </w:r>
      <w:r>
        <w:rPr>
          <w:rFonts w:ascii="Arial" w:hAnsi="Arial" w:cs="Arial"/>
        </w:rPr>
        <w:t xml:space="preserve">. 3. </w:t>
      </w:r>
      <w:proofErr w:type="gramStart"/>
      <w:r>
        <w:rPr>
          <w:rFonts w:ascii="Arial" w:hAnsi="Arial" w:cs="Arial"/>
        </w:rPr>
        <w:t>ed.</w:t>
      </w:r>
      <w:proofErr w:type="gramEnd"/>
      <w:r>
        <w:rPr>
          <w:rFonts w:ascii="Arial" w:hAnsi="Arial" w:cs="Arial"/>
        </w:rPr>
        <w:t xml:space="preserve"> Porto Alegre: Artmed, 2006.</w:t>
      </w:r>
    </w:p>
    <w:p w:rsidR="00B32BE9" w:rsidRDefault="00E33243">
      <w:pPr>
        <w:pStyle w:val="Standard"/>
      </w:pPr>
      <w:r>
        <w:rPr>
          <w:rFonts w:ascii="Arial" w:hAnsi="Arial" w:cs="Arial"/>
        </w:rPr>
        <w:t xml:space="preserve">STEARNS, C. S.; HOEKSTRA, R. F. </w:t>
      </w:r>
      <w:r>
        <w:rPr>
          <w:rFonts w:ascii="Arial" w:hAnsi="Arial" w:cs="Arial"/>
          <w:b/>
        </w:rPr>
        <w:t>Evolução</w:t>
      </w:r>
      <w:r>
        <w:rPr>
          <w:rFonts w:ascii="Arial" w:hAnsi="Arial" w:cs="Arial"/>
        </w:rPr>
        <w:t>: uma introdução. São Paulo: Atheneu,</w:t>
      </w:r>
    </w:p>
    <w:p w:rsidR="00B32BE9" w:rsidRDefault="00E3324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2003.</w:t>
      </w:r>
    </w:p>
    <w:p w:rsidR="00B32BE9" w:rsidRDefault="00B32BE9">
      <w:pPr>
        <w:pStyle w:val="Standard"/>
        <w:rPr>
          <w:rFonts w:ascii="Arial" w:hAnsi="Arial" w:cs="Arial"/>
        </w:rPr>
      </w:pPr>
    </w:p>
    <w:p w:rsidR="00B32BE9" w:rsidRDefault="00E33243">
      <w:pPr>
        <w:pStyle w:val="Standard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Bibliografia complementar:</w:t>
      </w:r>
    </w:p>
    <w:p w:rsidR="00B32BE9" w:rsidRDefault="00E33243">
      <w:pPr>
        <w:pStyle w:val="Standard"/>
        <w:jc w:val="both"/>
      </w:pPr>
      <w:r>
        <w:rPr>
          <w:rFonts w:ascii="Arial" w:hAnsi="Arial" w:cs="Arial"/>
        </w:rPr>
        <w:t xml:space="preserve">DARWIN, C. </w:t>
      </w:r>
      <w:r>
        <w:rPr>
          <w:rFonts w:ascii="Arial" w:hAnsi="Arial" w:cs="Arial"/>
          <w:b/>
        </w:rPr>
        <w:t>A origem das espécies</w:t>
      </w:r>
      <w:r>
        <w:rPr>
          <w:rFonts w:ascii="Arial" w:hAnsi="Arial" w:cs="Arial"/>
        </w:rPr>
        <w:t>: texto integral.</w:t>
      </w:r>
      <w:r>
        <w:rPr>
          <w:rFonts w:ascii="Arial" w:hAnsi="Arial" w:cs="Arial"/>
        </w:rPr>
        <w:t xml:space="preserve"> São Paulo: Marie </w:t>
      </w:r>
      <w:proofErr w:type="spellStart"/>
      <w:r>
        <w:rPr>
          <w:rFonts w:ascii="Arial" w:hAnsi="Arial" w:cs="Arial"/>
        </w:rPr>
        <w:t>Claret</w:t>
      </w:r>
      <w:proofErr w:type="spellEnd"/>
      <w:r>
        <w:rPr>
          <w:rFonts w:ascii="Arial" w:hAnsi="Arial" w:cs="Arial"/>
        </w:rPr>
        <w:t>, 2004</w:t>
      </w:r>
      <w:r>
        <w:rPr>
          <w:rFonts w:ascii="Arial" w:hAnsi="Arial" w:cs="Arial"/>
          <w:b/>
        </w:rPr>
        <w:t>.</w:t>
      </w:r>
    </w:p>
    <w:p w:rsidR="00B32BE9" w:rsidRDefault="00B32BE9">
      <w:pPr>
        <w:pStyle w:val="Standard"/>
        <w:jc w:val="both"/>
        <w:rPr>
          <w:rFonts w:ascii="Arial" w:hAnsi="Arial" w:cs="Arial"/>
          <w:b/>
        </w:rPr>
      </w:pPr>
    </w:p>
    <w:p w:rsidR="00B32BE9" w:rsidRDefault="00E33243">
      <w:pPr>
        <w:pStyle w:val="Standard"/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GEOLOGIA</w:t>
      </w:r>
    </w:p>
    <w:p w:rsidR="00B32BE9" w:rsidRDefault="00E33243">
      <w:pPr>
        <w:pStyle w:val="Standard"/>
        <w:suppressAutoHyphens w:val="0"/>
        <w:spacing w:line="360" w:lineRule="auto"/>
        <w:jc w:val="both"/>
      </w:pPr>
      <w:r>
        <w:rPr>
          <w:rFonts w:ascii="Arial" w:hAnsi="Arial" w:cs="Arial"/>
          <w:b/>
          <w:bCs/>
          <w:lang w:eastAsia="pt-BR"/>
        </w:rPr>
        <w:t xml:space="preserve">Ementa: </w:t>
      </w:r>
      <w:r>
        <w:rPr>
          <w:rFonts w:ascii="Arial" w:hAnsi="Arial" w:cs="Arial"/>
          <w:lang w:eastAsia="pt-BR"/>
        </w:rPr>
        <w:t>Introdução às geociências. Tempo geológico e a história do planeta. Minerais e rochas: conceito, propriedades físico-químicas e classificação. Dinâmica dos processos ge</w:t>
      </w:r>
      <w:r>
        <w:rPr>
          <w:rFonts w:ascii="Arial" w:hAnsi="Arial" w:cs="Arial"/>
          <w:lang w:eastAsia="pt-BR"/>
        </w:rPr>
        <w:t>o</w:t>
      </w:r>
      <w:r>
        <w:rPr>
          <w:rFonts w:ascii="Arial" w:hAnsi="Arial" w:cs="Arial"/>
          <w:lang w:eastAsia="pt-BR"/>
        </w:rPr>
        <w:t>lógicos internos e externos. Estrat</w:t>
      </w:r>
      <w:r>
        <w:rPr>
          <w:rFonts w:ascii="Arial" w:hAnsi="Arial" w:cs="Arial"/>
          <w:lang w:eastAsia="pt-BR"/>
        </w:rPr>
        <w:t>igrafia. Recursos minerais e combustíveis fósseis.</w:t>
      </w:r>
    </w:p>
    <w:p w:rsidR="00B32BE9" w:rsidRDefault="00E33243">
      <w:pPr>
        <w:pStyle w:val="Standard"/>
        <w:suppressAutoHyphens w:val="0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Objetivos:</w:t>
      </w:r>
    </w:p>
    <w:p w:rsidR="00B32BE9" w:rsidRDefault="00B32BE9">
      <w:pPr>
        <w:pStyle w:val="Standard"/>
        <w:suppressAutoHyphens w:val="0"/>
        <w:rPr>
          <w:rFonts w:ascii="Arial" w:hAnsi="Arial" w:cs="Arial"/>
          <w:b/>
          <w:bCs/>
          <w:lang w:eastAsia="pt-BR"/>
        </w:rPr>
      </w:pPr>
    </w:p>
    <w:p w:rsidR="00B32BE9" w:rsidRDefault="00E33243">
      <w:pPr>
        <w:pStyle w:val="Standard"/>
        <w:suppressAutoHyphens w:val="0"/>
        <w:spacing w:line="360" w:lineRule="auto"/>
        <w:jc w:val="both"/>
      </w:pPr>
      <w:r>
        <w:rPr>
          <w:rFonts w:ascii="Symbol" w:eastAsia="Symbol" w:hAnsi="Symbol" w:cs="Symbol"/>
          <w:lang w:eastAsia="pt-BR"/>
        </w:rPr>
        <w:lastRenderedPageBreak/>
        <w:t></w:t>
      </w:r>
      <w:r>
        <w:rPr>
          <w:rFonts w:ascii="Symbol" w:eastAsia="Symbol" w:hAnsi="Symbol" w:cs="Symbol"/>
          <w:lang w:eastAsia="pt-BR"/>
        </w:rPr>
        <w:t></w:t>
      </w:r>
      <w:r>
        <w:rPr>
          <w:rFonts w:ascii="Arial" w:hAnsi="Arial" w:cs="Arial"/>
          <w:lang w:eastAsia="pt-BR"/>
        </w:rPr>
        <w:t>Entender a ação dos fatores envolvidos na modificação da crosta terrestre e a evolução física do planeta a partir do processo de formação, decomposição e deslocamento das r</w:t>
      </w:r>
      <w:r>
        <w:rPr>
          <w:rFonts w:ascii="Arial" w:hAnsi="Arial" w:cs="Arial"/>
          <w:lang w:eastAsia="pt-BR"/>
        </w:rPr>
        <w:t>o</w:t>
      </w:r>
      <w:r>
        <w:rPr>
          <w:rFonts w:ascii="Arial" w:hAnsi="Arial" w:cs="Arial"/>
          <w:lang w:eastAsia="pt-BR"/>
        </w:rPr>
        <w:t>chas;</w:t>
      </w:r>
    </w:p>
    <w:p w:rsidR="00B32BE9" w:rsidRDefault="00E33243">
      <w:pPr>
        <w:pStyle w:val="Standard"/>
        <w:suppressAutoHyphens w:val="0"/>
        <w:spacing w:line="360" w:lineRule="auto"/>
        <w:jc w:val="both"/>
      </w:pPr>
      <w:r>
        <w:rPr>
          <w:rFonts w:ascii="Symbol" w:eastAsia="Symbol" w:hAnsi="Symbol" w:cs="Symbol"/>
          <w:lang w:eastAsia="pt-BR"/>
        </w:rPr>
        <w:t></w:t>
      </w:r>
      <w:r>
        <w:rPr>
          <w:rFonts w:ascii="Symbol" w:eastAsia="Symbol" w:hAnsi="Symbol" w:cs="Symbol"/>
          <w:lang w:eastAsia="pt-BR"/>
        </w:rPr>
        <w:t></w:t>
      </w:r>
      <w:r>
        <w:rPr>
          <w:rFonts w:ascii="Arial" w:hAnsi="Arial" w:cs="Arial"/>
          <w:lang w:eastAsia="pt-BR"/>
        </w:rPr>
        <w:t>Reconhecer</w:t>
      </w:r>
      <w:r>
        <w:rPr>
          <w:rFonts w:ascii="Arial" w:hAnsi="Arial" w:cs="Arial"/>
          <w:lang w:eastAsia="pt-BR"/>
        </w:rPr>
        <w:t xml:space="preserve"> os diferentes tipos de rochas, minerais e solos;</w:t>
      </w:r>
    </w:p>
    <w:p w:rsidR="00B32BE9" w:rsidRDefault="00E33243">
      <w:pPr>
        <w:pStyle w:val="Standard"/>
        <w:suppressAutoHyphens w:val="0"/>
        <w:spacing w:line="360" w:lineRule="auto"/>
        <w:jc w:val="both"/>
      </w:pPr>
      <w:r>
        <w:rPr>
          <w:rFonts w:ascii="Symbol" w:eastAsia="Symbol" w:hAnsi="Symbol" w:cs="Symbol"/>
          <w:lang w:eastAsia="pt-BR"/>
        </w:rPr>
        <w:t></w:t>
      </w:r>
      <w:r>
        <w:rPr>
          <w:rFonts w:ascii="Symbol" w:eastAsia="Symbol" w:hAnsi="Symbol" w:cs="Symbol"/>
          <w:lang w:eastAsia="pt-BR"/>
        </w:rPr>
        <w:t></w:t>
      </w:r>
      <w:r>
        <w:rPr>
          <w:rFonts w:ascii="Arial" w:hAnsi="Arial" w:cs="Arial"/>
          <w:lang w:eastAsia="pt-BR"/>
        </w:rPr>
        <w:t>Perceber a importância dos recursos minerais e energéticos não renováveis.</w:t>
      </w:r>
    </w:p>
    <w:p w:rsidR="00B32BE9" w:rsidRDefault="00B32BE9">
      <w:pPr>
        <w:pStyle w:val="Standard"/>
        <w:suppressAutoHyphens w:val="0"/>
        <w:jc w:val="both"/>
        <w:rPr>
          <w:rFonts w:ascii="Arial" w:hAnsi="Arial" w:cs="Arial"/>
          <w:lang w:eastAsia="pt-BR"/>
        </w:rPr>
      </w:pPr>
    </w:p>
    <w:p w:rsidR="00B32BE9" w:rsidRDefault="00E33243">
      <w:pPr>
        <w:pStyle w:val="Standard"/>
        <w:suppressAutoHyphens w:val="0"/>
        <w:jc w:val="both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Bibliografia básica:</w:t>
      </w:r>
    </w:p>
    <w:p w:rsidR="00B32BE9" w:rsidRDefault="00B32BE9">
      <w:pPr>
        <w:pStyle w:val="Standard"/>
        <w:suppressAutoHyphens w:val="0"/>
        <w:jc w:val="both"/>
        <w:rPr>
          <w:rFonts w:ascii="Arial" w:hAnsi="Arial" w:cs="Arial"/>
          <w:b/>
          <w:bCs/>
          <w:lang w:eastAsia="pt-BR"/>
        </w:rPr>
      </w:pPr>
    </w:p>
    <w:p w:rsidR="00B32BE9" w:rsidRDefault="00E33243">
      <w:pPr>
        <w:pStyle w:val="Standard"/>
        <w:suppressAutoHyphens w:val="0"/>
        <w:jc w:val="both"/>
      </w:pPr>
      <w:r>
        <w:rPr>
          <w:rFonts w:ascii="Arial" w:hAnsi="Arial" w:cs="Arial"/>
          <w:lang w:eastAsia="pt-BR"/>
        </w:rPr>
        <w:t xml:space="preserve">LEINZ, V.; AMARAL, S. E. </w:t>
      </w:r>
      <w:r>
        <w:rPr>
          <w:rFonts w:ascii="Arial" w:hAnsi="Arial" w:cs="Arial"/>
          <w:b/>
          <w:bCs/>
          <w:lang w:eastAsia="pt-BR"/>
        </w:rPr>
        <w:t>Geologia geral</w:t>
      </w:r>
      <w:r>
        <w:rPr>
          <w:rFonts w:ascii="Arial" w:hAnsi="Arial" w:cs="Arial"/>
          <w:lang w:eastAsia="pt-BR"/>
        </w:rPr>
        <w:t xml:space="preserve">. 14. </w:t>
      </w:r>
      <w:proofErr w:type="gramStart"/>
      <w:r>
        <w:rPr>
          <w:rFonts w:ascii="Arial" w:hAnsi="Arial" w:cs="Arial"/>
          <w:lang w:eastAsia="pt-BR"/>
        </w:rPr>
        <w:t>ed.</w:t>
      </w:r>
      <w:proofErr w:type="gramEnd"/>
      <w:r>
        <w:rPr>
          <w:rFonts w:ascii="Arial" w:hAnsi="Arial" w:cs="Arial"/>
          <w:lang w:eastAsia="pt-BR"/>
        </w:rPr>
        <w:t xml:space="preserve"> São Paulo: Nacional, 2001.</w:t>
      </w:r>
    </w:p>
    <w:p w:rsidR="00B32BE9" w:rsidRDefault="00E33243">
      <w:pPr>
        <w:pStyle w:val="Standard"/>
        <w:suppressAutoHyphens w:val="0"/>
        <w:jc w:val="both"/>
      </w:pPr>
      <w:r>
        <w:rPr>
          <w:rFonts w:ascii="Arial" w:hAnsi="Arial" w:cs="Arial"/>
          <w:lang w:eastAsia="pt-BR"/>
        </w:rPr>
        <w:t xml:space="preserve">POPP, J. H. </w:t>
      </w:r>
      <w:r>
        <w:rPr>
          <w:rFonts w:ascii="Arial" w:hAnsi="Arial" w:cs="Arial"/>
          <w:b/>
          <w:bCs/>
          <w:lang w:eastAsia="pt-BR"/>
        </w:rPr>
        <w:t>Geologia geral</w:t>
      </w:r>
      <w:r>
        <w:rPr>
          <w:rFonts w:ascii="Arial" w:hAnsi="Arial" w:cs="Arial"/>
          <w:lang w:eastAsia="pt-BR"/>
        </w:rPr>
        <w:t>. 6.</w:t>
      </w:r>
      <w:r>
        <w:rPr>
          <w:rFonts w:ascii="Arial" w:hAnsi="Arial" w:cs="Arial"/>
          <w:lang w:eastAsia="pt-BR"/>
        </w:rPr>
        <w:t xml:space="preserve"> </w:t>
      </w:r>
      <w:proofErr w:type="gramStart"/>
      <w:r>
        <w:rPr>
          <w:rFonts w:ascii="Arial" w:hAnsi="Arial" w:cs="Arial"/>
          <w:lang w:eastAsia="pt-BR"/>
        </w:rPr>
        <w:t>ed.</w:t>
      </w:r>
      <w:proofErr w:type="gramEnd"/>
      <w:r>
        <w:rPr>
          <w:rFonts w:ascii="Arial" w:hAnsi="Arial" w:cs="Arial"/>
          <w:lang w:eastAsia="pt-BR"/>
        </w:rPr>
        <w:t xml:space="preserve"> Rio de Janeiro: LTC, 2010.</w:t>
      </w:r>
    </w:p>
    <w:p w:rsidR="00B32BE9" w:rsidRDefault="00E33243">
      <w:pPr>
        <w:pStyle w:val="Standard"/>
        <w:suppressAutoHyphens w:val="0"/>
        <w:jc w:val="both"/>
      </w:pPr>
      <w:r>
        <w:rPr>
          <w:rFonts w:ascii="Arial" w:hAnsi="Arial" w:cs="Arial"/>
          <w:lang w:eastAsia="pt-BR"/>
        </w:rPr>
        <w:t>PRESS, F.; SIEVER, R.; GROTZINGER, J</w:t>
      </w:r>
      <w:proofErr w:type="gramStart"/>
      <w:r>
        <w:rPr>
          <w:rFonts w:ascii="Arial" w:hAnsi="Arial" w:cs="Arial"/>
          <w:lang w:eastAsia="pt-BR"/>
        </w:rPr>
        <w:t>.;</w:t>
      </w:r>
      <w:proofErr w:type="gramEnd"/>
      <w:r>
        <w:rPr>
          <w:rFonts w:ascii="Arial" w:hAnsi="Arial" w:cs="Arial"/>
          <w:lang w:eastAsia="pt-BR"/>
        </w:rPr>
        <w:t xml:space="preserve"> JORDAN, T. H. </w:t>
      </w:r>
      <w:r>
        <w:rPr>
          <w:rFonts w:ascii="Arial" w:hAnsi="Arial" w:cs="Arial"/>
          <w:b/>
          <w:bCs/>
          <w:lang w:eastAsia="pt-BR"/>
        </w:rPr>
        <w:t>Para entender a Terra</w:t>
      </w:r>
      <w:r>
        <w:rPr>
          <w:rFonts w:ascii="Arial" w:hAnsi="Arial" w:cs="Arial"/>
          <w:lang w:eastAsia="pt-BR"/>
        </w:rPr>
        <w:t>. 4.</w:t>
      </w:r>
    </w:p>
    <w:p w:rsidR="00B32BE9" w:rsidRDefault="00E33243">
      <w:pPr>
        <w:pStyle w:val="Standard"/>
        <w:suppressAutoHyphens w:val="0"/>
        <w:jc w:val="both"/>
        <w:rPr>
          <w:rFonts w:ascii="Arial" w:hAnsi="Arial" w:cs="Arial"/>
          <w:lang w:eastAsia="pt-BR"/>
        </w:rPr>
      </w:pPr>
      <w:proofErr w:type="gramStart"/>
      <w:r>
        <w:rPr>
          <w:rFonts w:ascii="Arial" w:hAnsi="Arial" w:cs="Arial"/>
          <w:lang w:eastAsia="pt-BR"/>
        </w:rPr>
        <w:t>ed.</w:t>
      </w:r>
      <w:proofErr w:type="gramEnd"/>
      <w:r>
        <w:rPr>
          <w:rFonts w:ascii="Arial" w:hAnsi="Arial" w:cs="Arial"/>
          <w:lang w:eastAsia="pt-BR"/>
        </w:rPr>
        <w:t xml:space="preserve"> Porto Alegre: </w:t>
      </w:r>
      <w:proofErr w:type="spellStart"/>
      <w:r>
        <w:rPr>
          <w:rFonts w:ascii="Arial" w:hAnsi="Arial" w:cs="Arial"/>
          <w:lang w:eastAsia="pt-BR"/>
        </w:rPr>
        <w:t>Bookman</w:t>
      </w:r>
      <w:proofErr w:type="spellEnd"/>
      <w:r>
        <w:rPr>
          <w:rFonts w:ascii="Arial" w:hAnsi="Arial" w:cs="Arial"/>
          <w:lang w:eastAsia="pt-BR"/>
        </w:rPr>
        <w:t>, 2006.</w:t>
      </w:r>
    </w:p>
    <w:p w:rsidR="00B32BE9" w:rsidRDefault="00E33243">
      <w:pPr>
        <w:pStyle w:val="Standard"/>
        <w:suppressAutoHyphens w:val="0"/>
        <w:jc w:val="both"/>
      </w:pPr>
      <w:r>
        <w:rPr>
          <w:rFonts w:ascii="Arial" w:hAnsi="Arial" w:cs="Arial"/>
          <w:lang w:eastAsia="pt-BR"/>
        </w:rPr>
        <w:t>TEIXEIRA, W</w:t>
      </w:r>
      <w:proofErr w:type="gramStart"/>
      <w:r>
        <w:rPr>
          <w:rFonts w:ascii="Arial" w:hAnsi="Arial" w:cs="Arial"/>
          <w:lang w:eastAsia="pt-BR"/>
        </w:rPr>
        <w:t>.;</w:t>
      </w:r>
      <w:proofErr w:type="gramEnd"/>
      <w:r>
        <w:rPr>
          <w:rFonts w:ascii="Arial" w:hAnsi="Arial" w:cs="Arial"/>
          <w:lang w:eastAsia="pt-BR"/>
        </w:rPr>
        <w:t xml:space="preserve"> TOLEDO, M. C. M.; FAIRCHILD, T. R.; TAIOLI, F. </w:t>
      </w:r>
      <w:r>
        <w:rPr>
          <w:rFonts w:ascii="Arial" w:hAnsi="Arial" w:cs="Arial"/>
          <w:b/>
          <w:bCs/>
          <w:lang w:eastAsia="pt-BR"/>
        </w:rPr>
        <w:t>Decifrando a Terra</w:t>
      </w:r>
      <w:r>
        <w:rPr>
          <w:rFonts w:ascii="Arial" w:hAnsi="Arial" w:cs="Arial"/>
          <w:lang w:eastAsia="pt-BR"/>
        </w:rPr>
        <w:t>.</w:t>
      </w:r>
    </w:p>
    <w:p w:rsidR="00B32BE9" w:rsidRDefault="00E33243">
      <w:pPr>
        <w:pStyle w:val="Standard"/>
        <w:suppressAutoHyphens w:val="0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São Paulo: Oficina de Textos, 2</w:t>
      </w:r>
      <w:r>
        <w:rPr>
          <w:rFonts w:ascii="Arial" w:hAnsi="Arial" w:cs="Arial"/>
          <w:lang w:eastAsia="pt-BR"/>
        </w:rPr>
        <w:t>000.</w:t>
      </w:r>
    </w:p>
    <w:p w:rsidR="00B32BE9" w:rsidRDefault="00B32BE9">
      <w:pPr>
        <w:pStyle w:val="Standard"/>
        <w:suppressAutoHyphens w:val="0"/>
        <w:jc w:val="both"/>
        <w:rPr>
          <w:rFonts w:ascii="Arial" w:hAnsi="Arial" w:cs="Arial"/>
          <w:lang w:eastAsia="pt-BR"/>
        </w:rPr>
      </w:pPr>
    </w:p>
    <w:p w:rsidR="00B32BE9" w:rsidRDefault="00E33243">
      <w:pPr>
        <w:pStyle w:val="Standard"/>
        <w:suppressAutoHyphens w:val="0"/>
        <w:jc w:val="both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Bibliografia complementar:</w:t>
      </w:r>
    </w:p>
    <w:p w:rsidR="00B32BE9" w:rsidRDefault="00B32BE9">
      <w:pPr>
        <w:pStyle w:val="Standard"/>
        <w:suppressAutoHyphens w:val="0"/>
        <w:jc w:val="both"/>
        <w:rPr>
          <w:rFonts w:ascii="Arial" w:hAnsi="Arial" w:cs="Arial"/>
          <w:b/>
          <w:bCs/>
          <w:lang w:eastAsia="pt-BR"/>
        </w:rPr>
      </w:pPr>
    </w:p>
    <w:p w:rsidR="00B32BE9" w:rsidRDefault="00E33243">
      <w:pPr>
        <w:pStyle w:val="Standard"/>
        <w:suppressAutoHyphens w:val="0"/>
        <w:jc w:val="both"/>
      </w:pPr>
      <w:r>
        <w:rPr>
          <w:rFonts w:ascii="Arial" w:hAnsi="Arial" w:cs="Arial"/>
          <w:lang w:eastAsia="pt-BR"/>
        </w:rPr>
        <w:t xml:space="preserve">CUNHA, S. B.; GUERRA, A. J. T. </w:t>
      </w:r>
      <w:r>
        <w:rPr>
          <w:rFonts w:ascii="Arial" w:hAnsi="Arial" w:cs="Arial"/>
          <w:b/>
          <w:bCs/>
          <w:lang w:eastAsia="pt-BR"/>
        </w:rPr>
        <w:t>Geomorfologia do Brasil</w:t>
      </w:r>
      <w:r>
        <w:rPr>
          <w:rFonts w:ascii="Arial" w:hAnsi="Arial" w:cs="Arial"/>
          <w:lang w:eastAsia="pt-BR"/>
        </w:rPr>
        <w:t xml:space="preserve">. 3. </w:t>
      </w:r>
      <w:proofErr w:type="gramStart"/>
      <w:r>
        <w:rPr>
          <w:rFonts w:ascii="Arial" w:hAnsi="Arial" w:cs="Arial"/>
          <w:lang w:eastAsia="pt-BR"/>
        </w:rPr>
        <w:t>ed.</w:t>
      </w:r>
      <w:proofErr w:type="gramEnd"/>
      <w:r>
        <w:rPr>
          <w:rFonts w:ascii="Arial" w:hAnsi="Arial" w:cs="Arial"/>
          <w:lang w:eastAsia="pt-BR"/>
        </w:rPr>
        <w:t xml:space="preserve"> Rio de Janeiro:</w:t>
      </w:r>
    </w:p>
    <w:p w:rsidR="00B32BE9" w:rsidRDefault="00E33243">
      <w:pPr>
        <w:pStyle w:val="Standard"/>
        <w:suppressAutoHyphens w:val="0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Bertrand Brasil, 2003.</w:t>
      </w:r>
    </w:p>
    <w:p w:rsidR="00B32BE9" w:rsidRDefault="00E33243">
      <w:pPr>
        <w:pStyle w:val="Standard"/>
        <w:suppressAutoHyphens w:val="0"/>
        <w:jc w:val="both"/>
      </w:pPr>
      <w:r>
        <w:rPr>
          <w:rFonts w:ascii="Arial" w:hAnsi="Arial" w:cs="Arial"/>
          <w:lang w:eastAsia="pt-BR"/>
        </w:rPr>
        <w:t xml:space="preserve">SGARBI, G. N. C.; CARDOSO, R. N. </w:t>
      </w:r>
      <w:r>
        <w:rPr>
          <w:rFonts w:ascii="Arial" w:hAnsi="Arial" w:cs="Arial"/>
          <w:b/>
          <w:bCs/>
          <w:lang w:eastAsia="pt-BR"/>
        </w:rPr>
        <w:t>Práticas de geologia introdutória</w:t>
      </w:r>
      <w:r>
        <w:rPr>
          <w:rFonts w:ascii="Arial" w:hAnsi="Arial" w:cs="Arial"/>
          <w:lang w:eastAsia="pt-BR"/>
        </w:rPr>
        <w:t>. Belo</w:t>
      </w:r>
    </w:p>
    <w:p w:rsidR="00B32BE9" w:rsidRDefault="00E33243">
      <w:pPr>
        <w:pStyle w:val="Standard"/>
        <w:suppressAutoHyphens w:val="0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Horizonte: Universidade federal de Minas Gerais</w:t>
      </w:r>
      <w:r>
        <w:rPr>
          <w:rFonts w:ascii="Arial" w:hAnsi="Arial" w:cs="Arial"/>
          <w:lang w:eastAsia="pt-BR"/>
        </w:rPr>
        <w:t>, 1987.</w:t>
      </w:r>
    </w:p>
    <w:p w:rsidR="00B32BE9" w:rsidRDefault="00E33243">
      <w:pPr>
        <w:pStyle w:val="Standard"/>
        <w:suppressAutoHyphens w:val="0"/>
        <w:jc w:val="both"/>
      </w:pPr>
      <w:r>
        <w:rPr>
          <w:rFonts w:ascii="Arial" w:hAnsi="Arial" w:cs="Arial"/>
          <w:lang w:eastAsia="pt-BR"/>
        </w:rPr>
        <w:t xml:space="preserve">SILVA, C. R. </w:t>
      </w:r>
      <w:proofErr w:type="spellStart"/>
      <w:r>
        <w:rPr>
          <w:rFonts w:ascii="Arial" w:hAnsi="Arial" w:cs="Arial"/>
          <w:b/>
          <w:bCs/>
          <w:lang w:eastAsia="pt-BR"/>
        </w:rPr>
        <w:t>Geodiversidade</w:t>
      </w:r>
      <w:proofErr w:type="spellEnd"/>
      <w:r>
        <w:rPr>
          <w:rFonts w:ascii="Arial" w:hAnsi="Arial" w:cs="Arial"/>
          <w:b/>
          <w:bCs/>
          <w:lang w:eastAsia="pt-BR"/>
        </w:rPr>
        <w:t xml:space="preserve"> do Brasil: </w:t>
      </w:r>
      <w:r>
        <w:rPr>
          <w:rFonts w:ascii="Arial" w:hAnsi="Arial" w:cs="Arial"/>
          <w:lang w:eastAsia="pt-BR"/>
        </w:rPr>
        <w:t xml:space="preserve">conhecer o passado para entender o </w:t>
      </w:r>
      <w:proofErr w:type="gramStart"/>
      <w:r>
        <w:rPr>
          <w:rFonts w:ascii="Arial" w:hAnsi="Arial" w:cs="Arial"/>
          <w:lang w:eastAsia="pt-BR"/>
        </w:rPr>
        <w:t>presente</w:t>
      </w:r>
      <w:proofErr w:type="gramEnd"/>
    </w:p>
    <w:p w:rsidR="00B32BE9" w:rsidRDefault="00E33243">
      <w:pPr>
        <w:pStyle w:val="Standard"/>
        <w:suppressAutoHyphens w:val="0"/>
        <w:jc w:val="both"/>
        <w:rPr>
          <w:rFonts w:ascii="Arial" w:hAnsi="Arial" w:cs="Arial"/>
          <w:lang w:eastAsia="pt-BR"/>
        </w:rPr>
      </w:pPr>
      <w:proofErr w:type="gramStart"/>
      <w:r>
        <w:rPr>
          <w:rFonts w:ascii="Arial" w:hAnsi="Arial" w:cs="Arial"/>
          <w:lang w:eastAsia="pt-BR"/>
        </w:rPr>
        <w:t>e</w:t>
      </w:r>
      <w:proofErr w:type="gramEnd"/>
      <w:r>
        <w:rPr>
          <w:rFonts w:ascii="Arial" w:hAnsi="Arial" w:cs="Arial"/>
          <w:lang w:eastAsia="pt-BR"/>
        </w:rPr>
        <w:t xml:space="preserve"> prever o futuro. Rio de Janeiro: CPRM, 2008.</w:t>
      </w:r>
    </w:p>
    <w:p w:rsidR="00B32BE9" w:rsidRDefault="00E33243">
      <w:pPr>
        <w:pStyle w:val="Standard"/>
        <w:suppressAutoHyphens w:val="0"/>
        <w:jc w:val="both"/>
      </w:pPr>
      <w:r>
        <w:rPr>
          <w:rFonts w:ascii="Arial" w:hAnsi="Arial" w:cs="Arial"/>
          <w:lang w:eastAsia="pt-BR"/>
        </w:rPr>
        <w:t xml:space="preserve">WICANDER, R.; MONROE, J. S. </w:t>
      </w:r>
      <w:r>
        <w:rPr>
          <w:rFonts w:ascii="Arial" w:hAnsi="Arial" w:cs="Arial"/>
          <w:b/>
          <w:bCs/>
          <w:lang w:eastAsia="pt-BR"/>
        </w:rPr>
        <w:t>Fundamentos de geologia</w:t>
      </w:r>
      <w:r>
        <w:rPr>
          <w:rFonts w:ascii="Arial" w:hAnsi="Arial" w:cs="Arial"/>
          <w:lang w:eastAsia="pt-BR"/>
        </w:rPr>
        <w:t xml:space="preserve">. São Paulo: </w:t>
      </w:r>
      <w:proofErr w:type="spellStart"/>
      <w:r>
        <w:rPr>
          <w:rFonts w:ascii="Arial" w:hAnsi="Arial" w:cs="Arial"/>
          <w:lang w:eastAsia="pt-BR"/>
        </w:rPr>
        <w:t>Cengage</w:t>
      </w:r>
      <w:proofErr w:type="spellEnd"/>
    </w:p>
    <w:p w:rsidR="00B32BE9" w:rsidRDefault="00E33243">
      <w:pPr>
        <w:pStyle w:val="Standard"/>
        <w:spacing w:line="360" w:lineRule="auto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Learning, 2009.</w:t>
      </w:r>
    </w:p>
    <w:p w:rsidR="00B32BE9" w:rsidRDefault="00B32BE9">
      <w:pPr>
        <w:pStyle w:val="Standard"/>
        <w:spacing w:line="360" w:lineRule="auto"/>
        <w:jc w:val="both"/>
        <w:rPr>
          <w:rFonts w:ascii="Arial" w:hAnsi="Arial" w:cs="Arial"/>
          <w:u w:val="single"/>
          <w:lang w:eastAsia="pt-BR"/>
        </w:rPr>
      </w:pPr>
    </w:p>
    <w:p w:rsidR="00B32BE9" w:rsidRDefault="00B32BE9">
      <w:pPr>
        <w:pStyle w:val="Standard"/>
        <w:spacing w:line="360" w:lineRule="auto"/>
        <w:jc w:val="both"/>
        <w:rPr>
          <w:rFonts w:ascii="Arial" w:hAnsi="Arial" w:cs="Arial"/>
          <w:u w:val="single"/>
          <w:lang w:eastAsia="pt-BR"/>
        </w:rPr>
      </w:pPr>
    </w:p>
    <w:p w:rsidR="00B32BE9" w:rsidRDefault="00B32BE9">
      <w:pPr>
        <w:pStyle w:val="Standard"/>
        <w:spacing w:line="360" w:lineRule="auto"/>
        <w:jc w:val="both"/>
        <w:rPr>
          <w:rFonts w:ascii="Arial" w:hAnsi="Arial" w:cs="Arial"/>
          <w:u w:val="single"/>
          <w:lang w:eastAsia="pt-BR"/>
        </w:rPr>
      </w:pPr>
    </w:p>
    <w:p w:rsidR="00B32BE9" w:rsidRDefault="00B32BE9">
      <w:pPr>
        <w:pStyle w:val="Standard"/>
        <w:spacing w:line="360" w:lineRule="auto"/>
        <w:jc w:val="both"/>
        <w:rPr>
          <w:rFonts w:ascii="Arial" w:hAnsi="Arial" w:cs="Arial"/>
          <w:u w:val="single"/>
          <w:lang w:eastAsia="pt-BR"/>
        </w:rPr>
      </w:pPr>
    </w:p>
    <w:p w:rsidR="00B32BE9" w:rsidRDefault="00E33243">
      <w:pPr>
        <w:pStyle w:val="Standard"/>
        <w:spacing w:line="360" w:lineRule="auto"/>
        <w:jc w:val="both"/>
        <w:rPr>
          <w:rFonts w:ascii="Arial" w:hAnsi="Arial" w:cs="Arial"/>
          <w:b/>
          <w:u w:val="single"/>
          <w:lang w:eastAsia="pt-BR"/>
        </w:rPr>
      </w:pPr>
      <w:r>
        <w:rPr>
          <w:rFonts w:ascii="Arial" w:hAnsi="Arial" w:cs="Arial"/>
          <w:b/>
          <w:u w:val="single"/>
          <w:lang w:eastAsia="pt-BR"/>
        </w:rPr>
        <w:lastRenderedPageBreak/>
        <w:t>PALEONTOLOGIA</w:t>
      </w:r>
    </w:p>
    <w:p w:rsidR="00B32BE9" w:rsidRDefault="00E33243">
      <w:pPr>
        <w:pStyle w:val="Standard"/>
        <w:spacing w:line="360" w:lineRule="auto"/>
        <w:jc w:val="both"/>
      </w:pPr>
      <w:r>
        <w:rPr>
          <w:rFonts w:ascii="Arial" w:hAnsi="Arial" w:cs="Arial"/>
          <w:b/>
          <w:bCs/>
          <w:lang w:eastAsia="pt-BR"/>
        </w:rPr>
        <w:t xml:space="preserve">Ementa: </w:t>
      </w:r>
      <w:r>
        <w:rPr>
          <w:rFonts w:ascii="Arial" w:hAnsi="Arial" w:cs="Arial"/>
          <w:lang w:eastAsia="pt-BR"/>
        </w:rPr>
        <w:t xml:space="preserve">Introdução à Paleontologia. Processos de fossilização. Técnicas de coleta e preparação de fósseis. Origem da vida e biotas </w:t>
      </w:r>
      <w:proofErr w:type="gramStart"/>
      <w:r>
        <w:rPr>
          <w:rFonts w:ascii="Arial" w:hAnsi="Arial" w:cs="Arial"/>
          <w:lang w:eastAsia="pt-BR"/>
        </w:rPr>
        <w:t>primitivos</w:t>
      </w:r>
      <w:proofErr w:type="gramEnd"/>
      <w:r>
        <w:rPr>
          <w:rFonts w:ascii="Arial" w:hAnsi="Arial" w:cs="Arial"/>
          <w:lang w:eastAsia="pt-BR"/>
        </w:rPr>
        <w:t>. Relação entre Paleontologia, Evolução e Biogeografia. Eventos de extinção em massa. Importância geocronológica dos fóssei</w:t>
      </w:r>
      <w:r>
        <w:rPr>
          <w:rFonts w:ascii="Arial" w:hAnsi="Arial" w:cs="Arial"/>
          <w:lang w:eastAsia="pt-BR"/>
        </w:rPr>
        <w:t>s.</w:t>
      </w:r>
    </w:p>
    <w:p w:rsidR="00B32BE9" w:rsidRDefault="00E33243">
      <w:pPr>
        <w:pStyle w:val="Standard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Objetivos:</w:t>
      </w:r>
    </w:p>
    <w:p w:rsidR="00B32BE9" w:rsidRDefault="00B32BE9">
      <w:pPr>
        <w:pStyle w:val="Standard"/>
        <w:rPr>
          <w:rFonts w:ascii="Arial" w:hAnsi="Arial" w:cs="Arial"/>
          <w:b/>
          <w:bCs/>
          <w:lang w:eastAsia="pt-BR"/>
        </w:rPr>
      </w:pPr>
    </w:p>
    <w:p w:rsidR="00B32BE9" w:rsidRDefault="00E33243">
      <w:pPr>
        <w:pStyle w:val="Standard"/>
        <w:spacing w:line="360" w:lineRule="auto"/>
        <w:jc w:val="both"/>
      </w:pPr>
      <w:r>
        <w:rPr>
          <w:rFonts w:ascii="Symbol" w:eastAsia="Symbol" w:hAnsi="Symbol" w:cs="Symbol"/>
          <w:lang w:eastAsia="pt-BR"/>
        </w:rPr>
        <w:t></w:t>
      </w:r>
      <w:r>
        <w:rPr>
          <w:rFonts w:ascii="Symbol" w:eastAsia="Symbol" w:hAnsi="Symbol" w:cs="Symbol"/>
          <w:lang w:eastAsia="pt-BR"/>
        </w:rPr>
        <w:t></w:t>
      </w:r>
      <w:r>
        <w:rPr>
          <w:rFonts w:ascii="Arial" w:hAnsi="Arial" w:cs="Arial"/>
          <w:lang w:eastAsia="pt-BR"/>
        </w:rPr>
        <w:t xml:space="preserve">Compreender a formação dos fósseis quanto aos processos </w:t>
      </w:r>
      <w:proofErr w:type="spellStart"/>
      <w:r>
        <w:rPr>
          <w:rFonts w:ascii="Arial" w:hAnsi="Arial" w:cs="Arial"/>
          <w:lang w:eastAsia="pt-BR"/>
        </w:rPr>
        <w:t>tafonômicos</w:t>
      </w:r>
      <w:proofErr w:type="spellEnd"/>
      <w:r>
        <w:rPr>
          <w:rFonts w:ascii="Arial" w:hAnsi="Arial" w:cs="Arial"/>
          <w:lang w:eastAsia="pt-BR"/>
        </w:rPr>
        <w:t xml:space="preserve"> e </w:t>
      </w:r>
      <w:proofErr w:type="spellStart"/>
      <w:r>
        <w:rPr>
          <w:rFonts w:ascii="Arial" w:hAnsi="Arial" w:cs="Arial"/>
          <w:lang w:eastAsia="pt-BR"/>
        </w:rPr>
        <w:t>fossildiagenéticos</w:t>
      </w:r>
      <w:proofErr w:type="spellEnd"/>
      <w:r>
        <w:rPr>
          <w:rFonts w:ascii="Arial" w:hAnsi="Arial" w:cs="Arial"/>
          <w:lang w:eastAsia="pt-BR"/>
        </w:rPr>
        <w:t>;</w:t>
      </w:r>
    </w:p>
    <w:p w:rsidR="00B32BE9" w:rsidRDefault="00E33243">
      <w:pPr>
        <w:pStyle w:val="Standard"/>
        <w:spacing w:line="360" w:lineRule="auto"/>
        <w:jc w:val="both"/>
      </w:pPr>
      <w:r>
        <w:rPr>
          <w:rFonts w:ascii="Symbol" w:eastAsia="Symbol" w:hAnsi="Symbol" w:cs="Symbol"/>
          <w:lang w:eastAsia="pt-BR"/>
        </w:rPr>
        <w:t></w:t>
      </w:r>
      <w:r>
        <w:rPr>
          <w:rFonts w:ascii="Symbol" w:eastAsia="Symbol" w:hAnsi="Symbol" w:cs="Symbol"/>
          <w:lang w:eastAsia="pt-BR"/>
        </w:rPr>
        <w:t></w:t>
      </w:r>
      <w:r>
        <w:rPr>
          <w:rFonts w:ascii="Arial" w:hAnsi="Arial" w:cs="Arial"/>
          <w:lang w:eastAsia="pt-BR"/>
        </w:rPr>
        <w:t>Mencionar os mais importantes eventos da história geológica da Terra e seu impacto sobre as biotas pretéritas;</w:t>
      </w:r>
    </w:p>
    <w:p w:rsidR="00B32BE9" w:rsidRDefault="00E33243">
      <w:pPr>
        <w:pStyle w:val="Standard"/>
        <w:spacing w:line="360" w:lineRule="auto"/>
        <w:jc w:val="both"/>
      </w:pPr>
      <w:r>
        <w:rPr>
          <w:rFonts w:ascii="Symbol" w:eastAsia="Symbol" w:hAnsi="Symbol" w:cs="Symbol"/>
          <w:lang w:eastAsia="pt-BR"/>
        </w:rPr>
        <w:t></w:t>
      </w:r>
      <w:r>
        <w:rPr>
          <w:rFonts w:ascii="Symbol" w:eastAsia="Symbol" w:hAnsi="Symbol" w:cs="Symbol"/>
          <w:lang w:eastAsia="pt-BR"/>
        </w:rPr>
        <w:t></w:t>
      </w:r>
      <w:r>
        <w:rPr>
          <w:rFonts w:ascii="Arial" w:hAnsi="Arial" w:cs="Arial"/>
          <w:lang w:eastAsia="pt-BR"/>
        </w:rPr>
        <w:t xml:space="preserve">Discutir a evolução dos </w:t>
      </w:r>
      <w:r>
        <w:rPr>
          <w:rFonts w:ascii="Arial" w:hAnsi="Arial" w:cs="Arial"/>
          <w:lang w:eastAsia="pt-BR"/>
        </w:rPr>
        <w:t>diferentes grupos biológicos ao longo do tempo geológico, bem como os períodos de diversificação e extinção da vida na Terra;</w:t>
      </w:r>
    </w:p>
    <w:p w:rsidR="00B32BE9" w:rsidRDefault="00E33243">
      <w:pPr>
        <w:pStyle w:val="Standard"/>
        <w:spacing w:line="360" w:lineRule="auto"/>
        <w:jc w:val="both"/>
      </w:pPr>
      <w:r>
        <w:rPr>
          <w:rFonts w:ascii="Symbol" w:eastAsia="Symbol" w:hAnsi="Symbol" w:cs="Symbol"/>
          <w:lang w:eastAsia="pt-BR"/>
        </w:rPr>
        <w:t></w:t>
      </w:r>
      <w:r>
        <w:rPr>
          <w:rFonts w:ascii="Symbol" w:eastAsia="Symbol" w:hAnsi="Symbol" w:cs="Symbol"/>
          <w:lang w:eastAsia="pt-BR"/>
        </w:rPr>
        <w:t></w:t>
      </w:r>
      <w:r>
        <w:rPr>
          <w:rFonts w:ascii="Arial" w:hAnsi="Arial" w:cs="Arial"/>
          <w:lang w:eastAsia="pt-BR"/>
        </w:rPr>
        <w:t>Entender a importância dos registros fósseis para o estudo da biodiversidade atual, enfocando as relações filogenéticas dos prin</w:t>
      </w:r>
      <w:r>
        <w:rPr>
          <w:rFonts w:ascii="Arial" w:hAnsi="Arial" w:cs="Arial"/>
          <w:lang w:eastAsia="pt-BR"/>
        </w:rPr>
        <w:t>cipais grupos de organismos extintos com os atuais.</w:t>
      </w:r>
    </w:p>
    <w:p w:rsidR="00B32BE9" w:rsidRDefault="00B32BE9">
      <w:pPr>
        <w:pStyle w:val="Standard"/>
        <w:jc w:val="both"/>
        <w:rPr>
          <w:rFonts w:ascii="Arial" w:hAnsi="Arial" w:cs="Arial"/>
          <w:lang w:eastAsia="pt-BR"/>
        </w:rPr>
      </w:pPr>
    </w:p>
    <w:p w:rsidR="00B32BE9" w:rsidRDefault="00E33243">
      <w:pPr>
        <w:pStyle w:val="Standard"/>
        <w:suppressAutoHyphens w:val="0"/>
        <w:jc w:val="both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Bibliografia Básica:</w:t>
      </w:r>
    </w:p>
    <w:p w:rsidR="00B32BE9" w:rsidRDefault="00E33243">
      <w:pPr>
        <w:pStyle w:val="Standard"/>
        <w:suppressAutoHyphens w:val="0"/>
        <w:jc w:val="both"/>
      </w:pPr>
      <w:r>
        <w:rPr>
          <w:rFonts w:ascii="Arial" w:hAnsi="Arial" w:cs="Arial"/>
          <w:lang w:eastAsia="pt-BR"/>
        </w:rPr>
        <w:t>ANELLI, L. E</w:t>
      </w:r>
      <w:proofErr w:type="gramStart"/>
      <w:r>
        <w:rPr>
          <w:rFonts w:ascii="Arial" w:hAnsi="Arial" w:cs="Arial"/>
          <w:lang w:eastAsia="pt-BR"/>
        </w:rPr>
        <w:t>.;</w:t>
      </w:r>
      <w:proofErr w:type="gramEnd"/>
      <w:r>
        <w:rPr>
          <w:rFonts w:ascii="Arial" w:hAnsi="Arial" w:cs="Arial"/>
          <w:lang w:eastAsia="pt-BR"/>
        </w:rPr>
        <w:t xml:space="preserve"> ROCHA-CAMPOS, A. C.; FAIRCHILD, T. R. </w:t>
      </w:r>
      <w:r>
        <w:rPr>
          <w:rFonts w:ascii="Arial" w:hAnsi="Arial" w:cs="Arial"/>
          <w:b/>
          <w:bCs/>
          <w:lang w:eastAsia="pt-BR"/>
        </w:rPr>
        <w:t xml:space="preserve">Paleontologia: </w:t>
      </w:r>
      <w:r>
        <w:rPr>
          <w:rFonts w:ascii="Arial" w:hAnsi="Arial" w:cs="Arial"/>
          <w:lang w:eastAsia="pt-BR"/>
        </w:rPr>
        <w:t>guia de</w:t>
      </w:r>
    </w:p>
    <w:p w:rsidR="00B32BE9" w:rsidRDefault="00E33243">
      <w:pPr>
        <w:pStyle w:val="Standard"/>
        <w:suppressAutoHyphens w:val="0"/>
        <w:jc w:val="both"/>
        <w:rPr>
          <w:rFonts w:ascii="Arial" w:hAnsi="Arial" w:cs="Arial"/>
          <w:lang w:eastAsia="pt-BR"/>
        </w:rPr>
      </w:pPr>
      <w:proofErr w:type="gramStart"/>
      <w:r>
        <w:rPr>
          <w:rFonts w:ascii="Arial" w:hAnsi="Arial" w:cs="Arial"/>
          <w:lang w:eastAsia="pt-BR"/>
        </w:rPr>
        <w:t>aulas</w:t>
      </w:r>
      <w:proofErr w:type="gramEnd"/>
      <w:r>
        <w:rPr>
          <w:rFonts w:ascii="Arial" w:hAnsi="Arial" w:cs="Arial"/>
          <w:lang w:eastAsia="pt-BR"/>
        </w:rPr>
        <w:t xml:space="preserve"> práticas: uma introdução ao estudo dos fósseis. 5. </w:t>
      </w:r>
      <w:proofErr w:type="gramStart"/>
      <w:r>
        <w:rPr>
          <w:rFonts w:ascii="Arial" w:hAnsi="Arial" w:cs="Arial"/>
          <w:lang w:eastAsia="pt-BR"/>
        </w:rPr>
        <w:t>ed.</w:t>
      </w:r>
      <w:proofErr w:type="gramEnd"/>
      <w:r>
        <w:rPr>
          <w:rFonts w:ascii="Arial" w:hAnsi="Arial" w:cs="Arial"/>
          <w:lang w:eastAsia="pt-BR"/>
        </w:rPr>
        <w:t xml:space="preserve"> São Paulo: Gráfica </w:t>
      </w:r>
      <w:proofErr w:type="spellStart"/>
      <w:r>
        <w:rPr>
          <w:rFonts w:ascii="Arial" w:hAnsi="Arial" w:cs="Arial"/>
          <w:lang w:eastAsia="pt-BR"/>
        </w:rPr>
        <w:t>IGc</w:t>
      </w:r>
      <w:proofErr w:type="spellEnd"/>
      <w:r>
        <w:rPr>
          <w:rFonts w:ascii="Arial" w:hAnsi="Arial" w:cs="Arial"/>
          <w:lang w:eastAsia="pt-BR"/>
        </w:rPr>
        <w:t>-</w:t>
      </w:r>
    </w:p>
    <w:p w:rsidR="00B32BE9" w:rsidRDefault="00E33243">
      <w:pPr>
        <w:pStyle w:val="Standard"/>
        <w:suppressAutoHyphens w:val="0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USP, 2002.</w:t>
      </w:r>
    </w:p>
    <w:p w:rsidR="00B32BE9" w:rsidRDefault="00E33243">
      <w:pPr>
        <w:pStyle w:val="Standard"/>
        <w:suppressAutoHyphens w:val="0"/>
        <w:jc w:val="both"/>
      </w:pPr>
      <w:r>
        <w:rPr>
          <w:rFonts w:ascii="Arial" w:hAnsi="Arial" w:cs="Arial"/>
          <w:lang w:eastAsia="pt-BR"/>
        </w:rPr>
        <w:t xml:space="preserve">MENDES, </w:t>
      </w:r>
      <w:r>
        <w:rPr>
          <w:rFonts w:ascii="Arial" w:hAnsi="Arial" w:cs="Arial"/>
          <w:lang w:eastAsia="pt-BR"/>
        </w:rPr>
        <w:t xml:space="preserve">J. C. </w:t>
      </w:r>
      <w:r>
        <w:rPr>
          <w:rFonts w:ascii="Arial" w:hAnsi="Arial" w:cs="Arial"/>
          <w:b/>
          <w:bCs/>
          <w:lang w:eastAsia="pt-BR"/>
        </w:rPr>
        <w:t>Paleontologia Básica</w:t>
      </w:r>
      <w:r>
        <w:rPr>
          <w:rFonts w:ascii="Arial" w:hAnsi="Arial" w:cs="Arial"/>
          <w:lang w:eastAsia="pt-BR"/>
        </w:rPr>
        <w:t>. São Paulo: Editora da Universidade de São</w:t>
      </w:r>
    </w:p>
    <w:p w:rsidR="00B32BE9" w:rsidRDefault="00E33243">
      <w:pPr>
        <w:pStyle w:val="Standard"/>
        <w:suppressAutoHyphens w:val="0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Paulo, 1988.</w:t>
      </w:r>
    </w:p>
    <w:p w:rsidR="00B32BE9" w:rsidRDefault="00E33243">
      <w:pPr>
        <w:pStyle w:val="Standard"/>
        <w:suppressAutoHyphens w:val="0"/>
        <w:jc w:val="both"/>
      </w:pPr>
      <w:r>
        <w:rPr>
          <w:rFonts w:ascii="Arial" w:hAnsi="Arial" w:cs="Arial"/>
          <w:lang w:eastAsia="pt-BR"/>
        </w:rPr>
        <w:t xml:space="preserve">RIBEIRO-HESSEL, M. H. </w:t>
      </w:r>
      <w:r>
        <w:rPr>
          <w:rFonts w:ascii="Arial" w:hAnsi="Arial" w:cs="Arial"/>
          <w:b/>
          <w:bCs/>
          <w:lang w:eastAsia="pt-BR"/>
        </w:rPr>
        <w:t>Curso prático de paleontologia geral</w:t>
      </w:r>
      <w:r>
        <w:rPr>
          <w:rFonts w:ascii="Arial" w:hAnsi="Arial" w:cs="Arial"/>
          <w:lang w:eastAsia="pt-BR"/>
        </w:rPr>
        <w:t>. Porto Alegre:</w:t>
      </w:r>
    </w:p>
    <w:p w:rsidR="00B32BE9" w:rsidRDefault="00E33243">
      <w:pPr>
        <w:pStyle w:val="Standard"/>
        <w:suppressAutoHyphens w:val="0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UFRGS, 1982.</w:t>
      </w:r>
    </w:p>
    <w:p w:rsidR="00B32BE9" w:rsidRDefault="00B32BE9">
      <w:pPr>
        <w:pStyle w:val="Standard"/>
        <w:suppressAutoHyphens w:val="0"/>
        <w:jc w:val="both"/>
        <w:rPr>
          <w:rFonts w:ascii="Arial" w:hAnsi="Arial" w:cs="Arial"/>
          <w:lang w:eastAsia="pt-BR"/>
        </w:rPr>
      </w:pPr>
    </w:p>
    <w:p w:rsidR="00B32BE9" w:rsidRDefault="00E33243">
      <w:pPr>
        <w:pStyle w:val="Standard"/>
        <w:suppressAutoHyphens w:val="0"/>
        <w:jc w:val="both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Bibliografia Complementar:</w:t>
      </w:r>
    </w:p>
    <w:p w:rsidR="00B32BE9" w:rsidRDefault="00E33243">
      <w:pPr>
        <w:pStyle w:val="Standard"/>
        <w:suppressAutoHyphens w:val="0"/>
        <w:jc w:val="both"/>
      </w:pPr>
      <w:r>
        <w:rPr>
          <w:rFonts w:ascii="Arial" w:hAnsi="Arial" w:cs="Arial"/>
          <w:lang w:eastAsia="pt-BR"/>
        </w:rPr>
        <w:t xml:space="preserve">CARVALHO, H.C. </w:t>
      </w:r>
      <w:r>
        <w:rPr>
          <w:rFonts w:ascii="Arial" w:hAnsi="Arial" w:cs="Arial"/>
          <w:b/>
          <w:bCs/>
          <w:lang w:eastAsia="pt-BR"/>
        </w:rPr>
        <w:t>Fundamentos de Genética e Evolução</w:t>
      </w:r>
      <w:r>
        <w:rPr>
          <w:rFonts w:ascii="Arial" w:hAnsi="Arial" w:cs="Arial"/>
          <w:lang w:eastAsia="pt-BR"/>
        </w:rPr>
        <w:t>. 3. Ed.</w:t>
      </w:r>
      <w:r>
        <w:rPr>
          <w:rFonts w:ascii="Arial" w:hAnsi="Arial" w:cs="Arial"/>
          <w:lang w:eastAsia="pt-BR"/>
        </w:rPr>
        <w:t xml:space="preserve"> Rio de Janeiro:</w:t>
      </w:r>
    </w:p>
    <w:p w:rsidR="00B32BE9" w:rsidRDefault="00E33243">
      <w:pPr>
        <w:pStyle w:val="Standard"/>
        <w:suppressAutoHyphens w:val="0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Atheneu, 1987.</w:t>
      </w:r>
    </w:p>
    <w:p w:rsidR="00B32BE9" w:rsidRDefault="00E33243">
      <w:pPr>
        <w:pStyle w:val="Standard"/>
        <w:suppressAutoHyphens w:val="0"/>
        <w:jc w:val="both"/>
      </w:pPr>
      <w:r>
        <w:rPr>
          <w:rFonts w:ascii="Arial" w:hAnsi="Arial" w:cs="Arial"/>
          <w:lang w:eastAsia="pt-BR"/>
        </w:rPr>
        <w:t xml:space="preserve">DARWIN, C. </w:t>
      </w:r>
      <w:r>
        <w:rPr>
          <w:rFonts w:ascii="Arial" w:hAnsi="Arial" w:cs="Arial"/>
          <w:b/>
          <w:bCs/>
          <w:lang w:eastAsia="pt-BR"/>
        </w:rPr>
        <w:t>Origem das espécies e a seleção natural</w:t>
      </w:r>
      <w:r>
        <w:rPr>
          <w:rFonts w:ascii="Arial" w:hAnsi="Arial" w:cs="Arial"/>
          <w:lang w:eastAsia="pt-BR"/>
        </w:rPr>
        <w:t xml:space="preserve">. 5. </w:t>
      </w:r>
      <w:proofErr w:type="gramStart"/>
      <w:r>
        <w:rPr>
          <w:rFonts w:ascii="Arial" w:hAnsi="Arial" w:cs="Arial"/>
          <w:lang w:eastAsia="pt-BR"/>
        </w:rPr>
        <w:t>ed.</w:t>
      </w:r>
      <w:proofErr w:type="gramEnd"/>
      <w:r>
        <w:rPr>
          <w:rFonts w:ascii="Arial" w:hAnsi="Arial" w:cs="Arial"/>
          <w:lang w:eastAsia="pt-BR"/>
        </w:rPr>
        <w:t xml:space="preserve"> São Paulo: </w:t>
      </w:r>
      <w:proofErr w:type="spellStart"/>
      <w:r>
        <w:rPr>
          <w:rFonts w:ascii="Arial" w:hAnsi="Arial" w:cs="Arial"/>
          <w:lang w:eastAsia="pt-BR"/>
        </w:rPr>
        <w:t>Hemus</w:t>
      </w:r>
      <w:proofErr w:type="spellEnd"/>
      <w:r>
        <w:rPr>
          <w:rFonts w:ascii="Arial" w:hAnsi="Arial" w:cs="Arial"/>
          <w:lang w:eastAsia="pt-BR"/>
        </w:rPr>
        <w:t>,</w:t>
      </w:r>
    </w:p>
    <w:p w:rsidR="00B32BE9" w:rsidRDefault="00E33243">
      <w:pPr>
        <w:pStyle w:val="Standard"/>
        <w:suppressAutoHyphens w:val="0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lastRenderedPageBreak/>
        <w:t>2000.</w:t>
      </w:r>
    </w:p>
    <w:p w:rsidR="00B32BE9" w:rsidRDefault="00E33243">
      <w:pPr>
        <w:pStyle w:val="Standard"/>
        <w:suppressAutoHyphens w:val="0"/>
        <w:jc w:val="both"/>
      </w:pPr>
      <w:r>
        <w:rPr>
          <w:rFonts w:ascii="Arial" w:hAnsi="Arial" w:cs="Arial"/>
          <w:lang w:eastAsia="pt-BR"/>
        </w:rPr>
        <w:t xml:space="preserve">FUTUYMA, D. J. </w:t>
      </w:r>
      <w:r>
        <w:rPr>
          <w:rFonts w:ascii="Arial" w:hAnsi="Arial" w:cs="Arial"/>
          <w:b/>
          <w:bCs/>
          <w:lang w:eastAsia="pt-BR"/>
        </w:rPr>
        <w:t xml:space="preserve">Biologia evolutiva. </w:t>
      </w:r>
      <w:r>
        <w:rPr>
          <w:rFonts w:ascii="Arial" w:hAnsi="Arial" w:cs="Arial"/>
          <w:lang w:eastAsia="pt-BR"/>
        </w:rPr>
        <w:t xml:space="preserve">2. </w:t>
      </w:r>
      <w:proofErr w:type="gramStart"/>
      <w:r>
        <w:rPr>
          <w:rFonts w:ascii="Arial" w:hAnsi="Arial" w:cs="Arial"/>
          <w:lang w:eastAsia="pt-BR"/>
        </w:rPr>
        <w:t>ed.</w:t>
      </w:r>
      <w:proofErr w:type="gramEnd"/>
      <w:r>
        <w:rPr>
          <w:rFonts w:ascii="Arial" w:hAnsi="Arial" w:cs="Arial"/>
          <w:lang w:eastAsia="pt-BR"/>
        </w:rPr>
        <w:t xml:space="preserve"> Ribeirão Preto: Sociedade Brasileira de</w:t>
      </w:r>
    </w:p>
    <w:p w:rsidR="00B32BE9" w:rsidRDefault="00E33243">
      <w:pPr>
        <w:pStyle w:val="Standard"/>
        <w:suppressAutoHyphens w:val="0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Genética e CNPq, 1992.</w:t>
      </w:r>
    </w:p>
    <w:p w:rsidR="00B32BE9" w:rsidRDefault="00E33243">
      <w:pPr>
        <w:pStyle w:val="Standard"/>
        <w:suppressAutoHyphens w:val="0"/>
        <w:jc w:val="both"/>
      </w:pPr>
      <w:r>
        <w:rPr>
          <w:rFonts w:ascii="Arial" w:hAnsi="Arial" w:cs="Arial"/>
          <w:lang w:eastAsia="pt-BR"/>
        </w:rPr>
        <w:t xml:space="preserve">SOUZA CARVALHO, I. </w:t>
      </w:r>
      <w:r>
        <w:rPr>
          <w:rFonts w:ascii="Arial" w:hAnsi="Arial" w:cs="Arial"/>
          <w:b/>
          <w:bCs/>
          <w:lang w:eastAsia="pt-BR"/>
        </w:rPr>
        <w:t>Paleontologia</w:t>
      </w:r>
      <w:r>
        <w:rPr>
          <w:rFonts w:ascii="Arial" w:hAnsi="Arial" w:cs="Arial"/>
          <w:lang w:eastAsia="pt-BR"/>
        </w:rPr>
        <w:t>. 2.</w:t>
      </w:r>
      <w:r>
        <w:rPr>
          <w:rFonts w:ascii="Arial" w:hAnsi="Arial" w:cs="Arial"/>
          <w:lang w:eastAsia="pt-BR"/>
        </w:rPr>
        <w:t xml:space="preserve"> </w:t>
      </w:r>
      <w:proofErr w:type="gramStart"/>
      <w:r>
        <w:rPr>
          <w:rFonts w:ascii="Arial" w:hAnsi="Arial" w:cs="Arial"/>
          <w:lang w:eastAsia="pt-BR"/>
        </w:rPr>
        <w:t>ed.</w:t>
      </w:r>
      <w:proofErr w:type="gramEnd"/>
      <w:r>
        <w:rPr>
          <w:rFonts w:ascii="Arial" w:hAnsi="Arial" w:cs="Arial"/>
          <w:lang w:eastAsia="pt-BR"/>
        </w:rPr>
        <w:t xml:space="preserve"> Rio de Janeiro: </w:t>
      </w:r>
      <w:proofErr w:type="spellStart"/>
      <w:r>
        <w:rPr>
          <w:rFonts w:ascii="Arial" w:hAnsi="Arial" w:cs="Arial"/>
          <w:lang w:eastAsia="pt-BR"/>
        </w:rPr>
        <w:t>Interciência</w:t>
      </w:r>
      <w:proofErr w:type="spellEnd"/>
      <w:r>
        <w:rPr>
          <w:rFonts w:ascii="Arial" w:hAnsi="Arial" w:cs="Arial"/>
          <w:lang w:eastAsia="pt-BR"/>
        </w:rPr>
        <w:t>, v. 1, 2004.</w:t>
      </w:r>
    </w:p>
    <w:p w:rsidR="00B32BE9" w:rsidRDefault="00E33243">
      <w:pPr>
        <w:pStyle w:val="Standard"/>
        <w:suppressAutoHyphens w:val="0"/>
        <w:jc w:val="both"/>
      </w:pPr>
      <w:r>
        <w:rPr>
          <w:rFonts w:ascii="Arial" w:hAnsi="Arial" w:cs="Arial"/>
          <w:lang w:eastAsia="pt-BR"/>
        </w:rPr>
        <w:t xml:space="preserve">SOUZA CARVALHO, I. </w:t>
      </w:r>
      <w:r>
        <w:rPr>
          <w:rFonts w:ascii="Arial" w:hAnsi="Arial" w:cs="Arial"/>
          <w:b/>
          <w:bCs/>
          <w:lang w:eastAsia="pt-BR"/>
        </w:rPr>
        <w:t>Paleontologia</w:t>
      </w:r>
      <w:r>
        <w:rPr>
          <w:rFonts w:ascii="Arial" w:hAnsi="Arial" w:cs="Arial"/>
          <w:lang w:eastAsia="pt-BR"/>
        </w:rPr>
        <w:t xml:space="preserve">. 2ª ed. Rio de Janeiro: </w:t>
      </w:r>
      <w:proofErr w:type="spellStart"/>
      <w:r>
        <w:rPr>
          <w:rFonts w:ascii="Arial" w:hAnsi="Arial" w:cs="Arial"/>
          <w:lang w:eastAsia="pt-BR"/>
        </w:rPr>
        <w:t>Interciência</w:t>
      </w:r>
      <w:proofErr w:type="spellEnd"/>
      <w:r>
        <w:rPr>
          <w:rFonts w:ascii="Arial" w:hAnsi="Arial" w:cs="Arial"/>
          <w:lang w:eastAsia="pt-BR"/>
        </w:rPr>
        <w:t>, v. 2, 2004.</w:t>
      </w:r>
    </w:p>
    <w:p w:rsidR="00B32BE9" w:rsidRDefault="00B32BE9">
      <w:pPr>
        <w:pStyle w:val="Standard"/>
        <w:suppressAutoHyphens w:val="0"/>
        <w:jc w:val="both"/>
        <w:rPr>
          <w:rFonts w:ascii="Arial" w:hAnsi="Arial" w:cs="Arial"/>
          <w:lang w:eastAsia="pt-BR"/>
        </w:rPr>
      </w:pPr>
    </w:p>
    <w:p w:rsidR="00B32BE9" w:rsidRDefault="00E33243">
      <w:pPr>
        <w:pStyle w:val="Standard"/>
        <w:spacing w:line="360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BIOLOGIA DA CONSERVAÇÃO</w:t>
      </w:r>
    </w:p>
    <w:p w:rsidR="00B32BE9" w:rsidRDefault="00E33243">
      <w:pPr>
        <w:pStyle w:val="Standard"/>
        <w:spacing w:line="360" w:lineRule="auto"/>
        <w:jc w:val="both"/>
      </w:pPr>
      <w:r>
        <w:rPr>
          <w:rFonts w:ascii="Arial" w:hAnsi="Arial" w:cs="Arial"/>
          <w:b/>
          <w:bCs/>
        </w:rPr>
        <w:t>Ementa:</w:t>
      </w:r>
      <w:r>
        <w:rPr>
          <w:rFonts w:ascii="Arial" w:hAnsi="Arial" w:cs="Arial"/>
          <w:bCs/>
        </w:rPr>
        <w:t xml:space="preserve"> História e definição da Biologia da Conservação. Biodiversidade: conceitos, importância, extinção e conservação. Tipos de impactos ambientais e perda da biodiversidade. Indicadores ecológicos de alterações ambientais. Conservação de espécies, populações, </w:t>
      </w:r>
      <w:r>
        <w:rPr>
          <w:rFonts w:ascii="Arial" w:hAnsi="Arial" w:cs="Arial"/>
          <w:bCs/>
        </w:rPr>
        <w:t xml:space="preserve">comunidades e ecossistemas: estratégias de conservação in situ versus </w:t>
      </w:r>
      <w:proofErr w:type="spellStart"/>
      <w:r>
        <w:rPr>
          <w:rFonts w:ascii="Arial" w:hAnsi="Arial" w:cs="Arial"/>
          <w:bCs/>
        </w:rPr>
        <w:t>ex-situ</w:t>
      </w:r>
      <w:proofErr w:type="spellEnd"/>
      <w:r>
        <w:rPr>
          <w:rFonts w:ascii="Arial" w:hAnsi="Arial" w:cs="Arial"/>
          <w:bCs/>
        </w:rPr>
        <w:t>. Unidades de Conservação e ecoturismo. Métodos de levantamento e manejo de populações e comunidades. Conservação e desenvolvimento sustentável.</w:t>
      </w:r>
    </w:p>
    <w:p w:rsidR="00B32BE9" w:rsidRDefault="00E33243">
      <w:pPr>
        <w:pStyle w:val="Standard"/>
        <w:spacing w:line="360" w:lineRule="auto"/>
        <w:jc w:val="both"/>
      </w:pPr>
      <w:r>
        <w:rPr>
          <w:rFonts w:ascii="Arial" w:eastAsia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>Objetivos:</w:t>
      </w:r>
    </w:p>
    <w:p w:rsidR="00B32BE9" w:rsidRDefault="00E33243" w:rsidP="00E33243">
      <w:pPr>
        <w:pStyle w:val="Standard"/>
        <w:numPr>
          <w:ilvl w:val="0"/>
          <w:numId w:val="6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Analisar de forma crí</w:t>
      </w:r>
      <w:r>
        <w:rPr>
          <w:rFonts w:ascii="Arial" w:hAnsi="Arial" w:cs="Arial"/>
        </w:rPr>
        <w:t>tica e reflexiva o valor da biodiversidade e os impactos que os seres humanos vêm provocando sobre ela.</w:t>
      </w:r>
    </w:p>
    <w:p w:rsidR="00B32BE9" w:rsidRDefault="00E33243">
      <w:pPr>
        <w:pStyle w:val="Standard"/>
        <w:numPr>
          <w:ilvl w:val="0"/>
          <w:numId w:val="4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Criar condições para que se encontrem respostas sobre como se utilizar conhecimentos biológicos no aprimoramento das abordagens conservacionistas.</w:t>
      </w:r>
    </w:p>
    <w:p w:rsidR="00B32BE9" w:rsidRDefault="00E33243">
      <w:pPr>
        <w:pStyle w:val="Standard"/>
        <w:numPr>
          <w:ilvl w:val="0"/>
          <w:numId w:val="4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Discu</w:t>
      </w:r>
      <w:r>
        <w:rPr>
          <w:rFonts w:ascii="Arial" w:hAnsi="Arial" w:cs="Arial"/>
        </w:rPr>
        <w:t>tir as principais estratégias conservacionistas, incluindo políticas de conservação.</w:t>
      </w:r>
    </w:p>
    <w:p w:rsidR="00B32BE9" w:rsidRDefault="00E33243">
      <w:pPr>
        <w:pStyle w:val="Standard"/>
        <w:suppressAutoHyphens w:val="0"/>
        <w:jc w:val="both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Bibliografia Básica:</w:t>
      </w:r>
    </w:p>
    <w:p w:rsidR="00B32BE9" w:rsidRDefault="00B32BE9">
      <w:pPr>
        <w:pStyle w:val="Standard"/>
        <w:suppressAutoHyphens w:val="0"/>
        <w:jc w:val="both"/>
        <w:rPr>
          <w:rFonts w:ascii="Arial" w:hAnsi="Arial" w:cs="Arial"/>
          <w:b/>
          <w:bCs/>
          <w:lang w:eastAsia="pt-BR"/>
        </w:rPr>
      </w:pPr>
    </w:p>
    <w:p w:rsidR="00B32BE9" w:rsidRDefault="00E33243">
      <w:pPr>
        <w:pStyle w:val="Standard"/>
        <w:suppressAutoHyphens w:val="0"/>
        <w:jc w:val="both"/>
      </w:pPr>
      <w:r>
        <w:rPr>
          <w:rFonts w:ascii="Arial" w:hAnsi="Arial" w:cs="Arial"/>
          <w:lang w:eastAsia="pt-BR"/>
        </w:rPr>
        <w:t xml:space="preserve">BEGON, M.; TOWNSEND, C. R.; HARPER, J. R. </w:t>
      </w:r>
      <w:r>
        <w:rPr>
          <w:rFonts w:ascii="Arial" w:hAnsi="Arial" w:cs="Arial"/>
          <w:b/>
          <w:bCs/>
          <w:lang w:eastAsia="pt-BR"/>
        </w:rPr>
        <w:t>Ecologia: de indivíduos a ecossist</w:t>
      </w:r>
      <w:r>
        <w:rPr>
          <w:rFonts w:ascii="Arial" w:hAnsi="Arial" w:cs="Arial"/>
          <w:b/>
          <w:bCs/>
          <w:lang w:eastAsia="pt-BR"/>
        </w:rPr>
        <w:t>e</w:t>
      </w:r>
      <w:r>
        <w:rPr>
          <w:rFonts w:ascii="Arial" w:hAnsi="Arial" w:cs="Arial"/>
          <w:b/>
          <w:bCs/>
          <w:lang w:eastAsia="pt-BR"/>
        </w:rPr>
        <w:t>mas</w:t>
      </w:r>
      <w:r>
        <w:rPr>
          <w:rFonts w:ascii="Arial" w:hAnsi="Arial" w:cs="Arial"/>
          <w:lang w:eastAsia="pt-BR"/>
        </w:rPr>
        <w:t xml:space="preserve">. 4. </w:t>
      </w:r>
      <w:proofErr w:type="gramStart"/>
      <w:r>
        <w:rPr>
          <w:rFonts w:ascii="Arial" w:hAnsi="Arial" w:cs="Arial"/>
          <w:lang w:eastAsia="pt-BR"/>
        </w:rPr>
        <w:t>ed.</w:t>
      </w:r>
      <w:proofErr w:type="gramEnd"/>
      <w:r>
        <w:rPr>
          <w:rFonts w:ascii="Arial" w:hAnsi="Arial" w:cs="Arial"/>
          <w:lang w:eastAsia="pt-BR"/>
        </w:rPr>
        <w:t xml:space="preserve"> Porto Alegre: Artmed, 2007.</w:t>
      </w:r>
    </w:p>
    <w:p w:rsidR="00B32BE9" w:rsidRPr="00126AED" w:rsidRDefault="00E33243">
      <w:pPr>
        <w:pStyle w:val="Standard"/>
        <w:suppressAutoHyphens w:val="0"/>
        <w:jc w:val="both"/>
        <w:rPr>
          <w:lang w:val="en-US"/>
        </w:rPr>
      </w:pPr>
      <w:r>
        <w:rPr>
          <w:rFonts w:ascii="Arial" w:hAnsi="Arial" w:cs="Arial"/>
          <w:lang w:eastAsia="pt-BR"/>
        </w:rPr>
        <w:t>CULLEN JR., L.; RUDRAN, R.; VAL</w:t>
      </w:r>
      <w:r>
        <w:rPr>
          <w:rFonts w:ascii="Arial" w:hAnsi="Arial" w:cs="Arial"/>
          <w:lang w:eastAsia="pt-BR"/>
        </w:rPr>
        <w:t xml:space="preserve">LADARES-PADUA, C. </w:t>
      </w:r>
      <w:r>
        <w:rPr>
          <w:rFonts w:ascii="Arial" w:hAnsi="Arial" w:cs="Arial"/>
          <w:b/>
          <w:bCs/>
          <w:lang w:eastAsia="pt-BR"/>
        </w:rPr>
        <w:t>Métodos de estudos em Biol</w:t>
      </w:r>
      <w:r>
        <w:rPr>
          <w:rFonts w:ascii="Arial" w:hAnsi="Arial" w:cs="Arial"/>
          <w:b/>
          <w:bCs/>
          <w:lang w:eastAsia="pt-BR"/>
        </w:rPr>
        <w:t>o</w:t>
      </w:r>
      <w:r>
        <w:rPr>
          <w:rFonts w:ascii="Arial" w:hAnsi="Arial" w:cs="Arial"/>
          <w:b/>
          <w:bCs/>
          <w:lang w:eastAsia="pt-BR"/>
        </w:rPr>
        <w:t xml:space="preserve">gia da Conservação e manejo da vida silvestre. </w:t>
      </w:r>
      <w:r>
        <w:rPr>
          <w:rFonts w:ascii="Arial" w:hAnsi="Arial" w:cs="Arial"/>
          <w:lang w:val="en-US" w:eastAsia="pt-BR"/>
        </w:rPr>
        <w:t xml:space="preserve">Curitiba: </w:t>
      </w:r>
      <w:proofErr w:type="spellStart"/>
      <w:r>
        <w:rPr>
          <w:rFonts w:ascii="Arial" w:hAnsi="Arial" w:cs="Arial"/>
          <w:lang w:val="en-US" w:eastAsia="pt-BR"/>
        </w:rPr>
        <w:t>Editora</w:t>
      </w:r>
      <w:proofErr w:type="spellEnd"/>
      <w:r>
        <w:rPr>
          <w:rFonts w:ascii="Arial" w:hAnsi="Arial" w:cs="Arial"/>
          <w:lang w:val="en-US" w:eastAsia="pt-BR"/>
        </w:rPr>
        <w:t xml:space="preserve"> da UFPR, 2004.</w:t>
      </w:r>
    </w:p>
    <w:p w:rsidR="00B32BE9" w:rsidRPr="00126AED" w:rsidRDefault="00E33243">
      <w:pPr>
        <w:pStyle w:val="Standard"/>
        <w:suppressAutoHyphens w:val="0"/>
        <w:jc w:val="both"/>
        <w:rPr>
          <w:lang w:val="en-US"/>
        </w:rPr>
      </w:pPr>
      <w:proofErr w:type="gramStart"/>
      <w:r>
        <w:rPr>
          <w:rFonts w:ascii="Arial" w:hAnsi="Arial" w:cs="Arial"/>
          <w:lang w:val="en-US" w:eastAsia="pt-BR"/>
        </w:rPr>
        <w:t xml:space="preserve">POVILITIS, T. </w:t>
      </w:r>
      <w:r>
        <w:rPr>
          <w:rFonts w:ascii="Arial" w:hAnsi="Arial" w:cs="Arial"/>
          <w:b/>
          <w:bCs/>
          <w:lang w:val="en-US" w:eastAsia="pt-BR"/>
        </w:rPr>
        <w:t>Topics in conservation biology</w:t>
      </w:r>
      <w:r>
        <w:rPr>
          <w:rFonts w:ascii="Arial" w:hAnsi="Arial" w:cs="Arial"/>
          <w:lang w:val="en-US" w:eastAsia="pt-BR"/>
        </w:rPr>
        <w:t>.</w:t>
      </w:r>
      <w:proofErr w:type="gramEnd"/>
      <w:r>
        <w:rPr>
          <w:rFonts w:ascii="Arial" w:hAnsi="Arial" w:cs="Arial"/>
          <w:lang w:val="en-US" w:eastAsia="pt-BR"/>
        </w:rPr>
        <w:t xml:space="preserve"> </w:t>
      </w:r>
      <w:r w:rsidRPr="00126AED">
        <w:rPr>
          <w:rFonts w:ascii="Arial" w:hAnsi="Arial" w:cs="Arial"/>
          <w:lang w:val="en-US" w:eastAsia="pt-BR"/>
        </w:rPr>
        <w:t xml:space="preserve">Rijeka: </w:t>
      </w:r>
      <w:proofErr w:type="spellStart"/>
      <w:r w:rsidRPr="00126AED">
        <w:rPr>
          <w:rFonts w:ascii="Arial" w:hAnsi="Arial" w:cs="Arial"/>
          <w:lang w:val="en-US" w:eastAsia="pt-BR"/>
        </w:rPr>
        <w:t>InTech</w:t>
      </w:r>
      <w:proofErr w:type="spellEnd"/>
      <w:r w:rsidRPr="00126AED">
        <w:rPr>
          <w:rFonts w:ascii="Arial" w:hAnsi="Arial" w:cs="Arial"/>
          <w:lang w:val="en-US" w:eastAsia="pt-BR"/>
        </w:rPr>
        <w:t>, 2012.</w:t>
      </w:r>
    </w:p>
    <w:p w:rsidR="00B32BE9" w:rsidRDefault="00E33243">
      <w:pPr>
        <w:pStyle w:val="Standard"/>
        <w:suppressAutoHyphens w:val="0"/>
        <w:jc w:val="both"/>
      </w:pPr>
      <w:r>
        <w:rPr>
          <w:rFonts w:ascii="Arial" w:hAnsi="Arial" w:cs="Arial"/>
          <w:lang w:eastAsia="pt-BR"/>
        </w:rPr>
        <w:t xml:space="preserve">PRIMACK, R. B.; RODRIGUES, E. </w:t>
      </w:r>
      <w:r>
        <w:rPr>
          <w:rFonts w:ascii="Arial" w:hAnsi="Arial" w:cs="Arial"/>
          <w:b/>
          <w:bCs/>
          <w:lang w:eastAsia="pt-BR"/>
        </w:rPr>
        <w:t>Biologia da conservação</w:t>
      </w:r>
      <w:r>
        <w:rPr>
          <w:rFonts w:ascii="Arial" w:hAnsi="Arial" w:cs="Arial"/>
          <w:lang w:eastAsia="pt-BR"/>
        </w:rPr>
        <w:t xml:space="preserve">. </w:t>
      </w:r>
      <w:r>
        <w:rPr>
          <w:rFonts w:ascii="Arial" w:hAnsi="Arial" w:cs="Arial"/>
          <w:lang w:eastAsia="pt-BR"/>
        </w:rPr>
        <w:t>Londrina: E. Rodrigues, 2001.</w:t>
      </w:r>
    </w:p>
    <w:p w:rsidR="00B32BE9" w:rsidRDefault="00E33243">
      <w:pPr>
        <w:pStyle w:val="Standard"/>
        <w:suppressAutoHyphens w:val="0"/>
        <w:jc w:val="both"/>
      </w:pPr>
      <w:r>
        <w:rPr>
          <w:rFonts w:ascii="Arial" w:hAnsi="Arial" w:cs="Arial"/>
          <w:lang w:eastAsia="pt-BR"/>
        </w:rPr>
        <w:t xml:space="preserve">RICKLEFS, R. E. </w:t>
      </w:r>
      <w:r>
        <w:rPr>
          <w:rFonts w:ascii="Arial" w:hAnsi="Arial" w:cs="Arial"/>
          <w:b/>
          <w:bCs/>
          <w:lang w:eastAsia="pt-BR"/>
        </w:rPr>
        <w:t>A Economia da natureza</w:t>
      </w:r>
      <w:r>
        <w:rPr>
          <w:rFonts w:ascii="Arial" w:hAnsi="Arial" w:cs="Arial"/>
          <w:lang w:eastAsia="pt-BR"/>
        </w:rPr>
        <w:t xml:space="preserve">. 6. </w:t>
      </w:r>
      <w:proofErr w:type="gramStart"/>
      <w:r>
        <w:rPr>
          <w:rFonts w:ascii="Arial" w:hAnsi="Arial" w:cs="Arial"/>
          <w:lang w:eastAsia="pt-BR"/>
        </w:rPr>
        <w:t>ed.</w:t>
      </w:r>
      <w:proofErr w:type="gramEnd"/>
      <w:r>
        <w:rPr>
          <w:rFonts w:ascii="Arial" w:hAnsi="Arial" w:cs="Arial"/>
          <w:lang w:eastAsia="pt-BR"/>
        </w:rPr>
        <w:t xml:space="preserve"> Rio de Janeiro: Guanabara Koogan, 2010.</w:t>
      </w:r>
    </w:p>
    <w:p w:rsidR="00B32BE9" w:rsidRDefault="00B32BE9">
      <w:pPr>
        <w:pStyle w:val="Standard"/>
        <w:suppressAutoHyphens w:val="0"/>
        <w:jc w:val="both"/>
        <w:rPr>
          <w:rFonts w:ascii="Arial" w:hAnsi="Arial" w:cs="Arial"/>
          <w:lang w:eastAsia="pt-BR"/>
        </w:rPr>
      </w:pPr>
    </w:p>
    <w:p w:rsidR="00B32BE9" w:rsidRDefault="00E33243">
      <w:pPr>
        <w:pStyle w:val="Standard"/>
        <w:suppressAutoHyphens w:val="0"/>
        <w:jc w:val="both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Bibliografia Complementar:</w:t>
      </w:r>
    </w:p>
    <w:p w:rsidR="00B32BE9" w:rsidRDefault="00B32BE9">
      <w:pPr>
        <w:pStyle w:val="Standard"/>
        <w:suppressAutoHyphens w:val="0"/>
        <w:jc w:val="both"/>
        <w:rPr>
          <w:rFonts w:ascii="Arial" w:hAnsi="Arial" w:cs="Arial"/>
          <w:b/>
          <w:bCs/>
          <w:lang w:eastAsia="pt-BR"/>
        </w:rPr>
      </w:pPr>
    </w:p>
    <w:p w:rsidR="00B32BE9" w:rsidRDefault="00E33243">
      <w:pPr>
        <w:pStyle w:val="Standard"/>
        <w:suppressAutoHyphens w:val="0"/>
        <w:jc w:val="both"/>
      </w:pPr>
      <w:r>
        <w:rPr>
          <w:rFonts w:ascii="Arial" w:hAnsi="Arial" w:cs="Arial"/>
          <w:lang w:eastAsia="pt-BR"/>
        </w:rPr>
        <w:t>AYRES, J. M.; FONSECA, G. A. B.; RYLANDS, A. B.; QUEIROZ, H. L.; PINTO, L. P.; MA</w:t>
      </w:r>
      <w:r>
        <w:rPr>
          <w:rFonts w:ascii="Arial" w:hAnsi="Arial" w:cs="Arial"/>
          <w:lang w:eastAsia="pt-BR"/>
        </w:rPr>
        <w:t>S</w:t>
      </w:r>
      <w:r>
        <w:rPr>
          <w:rFonts w:ascii="Arial" w:hAnsi="Arial" w:cs="Arial"/>
          <w:lang w:eastAsia="pt-BR"/>
        </w:rPr>
        <w:t xml:space="preserve">TERSON, </w:t>
      </w:r>
      <w:proofErr w:type="gramStart"/>
      <w:r>
        <w:rPr>
          <w:rFonts w:ascii="Arial" w:hAnsi="Arial" w:cs="Arial"/>
          <w:lang w:eastAsia="pt-BR"/>
        </w:rPr>
        <w:t>D.</w:t>
      </w:r>
      <w:proofErr w:type="gramEnd"/>
      <w:r>
        <w:rPr>
          <w:rFonts w:ascii="Arial" w:hAnsi="Arial" w:cs="Arial"/>
          <w:lang w:eastAsia="pt-BR"/>
        </w:rPr>
        <w:t>; CAVALCANTI, R. B</w:t>
      </w:r>
      <w:r>
        <w:rPr>
          <w:rFonts w:ascii="Arial" w:hAnsi="Arial" w:cs="Arial"/>
          <w:lang w:eastAsia="pt-BR"/>
        </w:rPr>
        <w:t xml:space="preserve">. </w:t>
      </w:r>
      <w:r>
        <w:rPr>
          <w:rFonts w:ascii="Arial" w:hAnsi="Arial" w:cs="Arial"/>
          <w:b/>
          <w:bCs/>
          <w:lang w:eastAsia="pt-BR"/>
        </w:rPr>
        <w:t>Os corredores ecológicos das florestas tropicais do Brasil</w:t>
      </w:r>
      <w:r>
        <w:rPr>
          <w:rFonts w:ascii="Arial" w:hAnsi="Arial" w:cs="Arial"/>
          <w:lang w:eastAsia="pt-BR"/>
        </w:rPr>
        <w:t xml:space="preserve">. Belém: Sociedade Civil </w:t>
      </w:r>
      <w:proofErr w:type="spellStart"/>
      <w:r>
        <w:rPr>
          <w:rFonts w:ascii="Arial" w:hAnsi="Arial" w:cs="Arial"/>
          <w:lang w:eastAsia="pt-BR"/>
        </w:rPr>
        <w:t>Mamirauá</w:t>
      </w:r>
      <w:proofErr w:type="spellEnd"/>
      <w:r>
        <w:rPr>
          <w:rFonts w:ascii="Arial" w:hAnsi="Arial" w:cs="Arial"/>
          <w:lang w:eastAsia="pt-BR"/>
        </w:rPr>
        <w:t>, 2005.</w:t>
      </w:r>
    </w:p>
    <w:p w:rsidR="00B32BE9" w:rsidRPr="00126AED" w:rsidRDefault="00E33243">
      <w:pPr>
        <w:pStyle w:val="Standard"/>
        <w:suppressAutoHyphens w:val="0"/>
        <w:jc w:val="both"/>
        <w:rPr>
          <w:lang w:val="en-US"/>
        </w:rPr>
      </w:pPr>
      <w:r>
        <w:rPr>
          <w:rFonts w:ascii="Arial" w:hAnsi="Arial" w:cs="Arial"/>
          <w:lang w:eastAsia="pt-BR"/>
        </w:rPr>
        <w:t>GARAY, I</w:t>
      </w:r>
      <w:proofErr w:type="gramStart"/>
      <w:r>
        <w:rPr>
          <w:rFonts w:ascii="Arial" w:hAnsi="Arial" w:cs="Arial"/>
          <w:lang w:eastAsia="pt-BR"/>
        </w:rPr>
        <w:t>.;</w:t>
      </w:r>
      <w:proofErr w:type="gramEnd"/>
      <w:r>
        <w:rPr>
          <w:rFonts w:ascii="Arial" w:hAnsi="Arial" w:cs="Arial"/>
          <w:lang w:eastAsia="pt-BR"/>
        </w:rPr>
        <w:t xml:space="preserve"> DIAS, B. F. S. </w:t>
      </w:r>
      <w:r>
        <w:rPr>
          <w:rFonts w:ascii="Arial" w:hAnsi="Arial" w:cs="Arial"/>
          <w:b/>
          <w:bCs/>
          <w:lang w:eastAsia="pt-BR"/>
        </w:rPr>
        <w:t>Conservação da biodiversidade em ecossistemas tropicais</w:t>
      </w:r>
      <w:r>
        <w:rPr>
          <w:rFonts w:ascii="Arial" w:hAnsi="Arial" w:cs="Arial"/>
          <w:lang w:eastAsia="pt-BR"/>
        </w:rPr>
        <w:t xml:space="preserve">. </w:t>
      </w:r>
      <w:proofErr w:type="spellStart"/>
      <w:r>
        <w:rPr>
          <w:rFonts w:ascii="Arial" w:hAnsi="Arial" w:cs="Arial"/>
          <w:lang w:val="en-US" w:eastAsia="pt-BR"/>
        </w:rPr>
        <w:t>Petrópolis</w:t>
      </w:r>
      <w:proofErr w:type="spellEnd"/>
      <w:r>
        <w:rPr>
          <w:rFonts w:ascii="Arial" w:hAnsi="Arial" w:cs="Arial"/>
          <w:lang w:val="en-US" w:eastAsia="pt-BR"/>
        </w:rPr>
        <w:t xml:space="preserve">: </w:t>
      </w:r>
      <w:proofErr w:type="spellStart"/>
      <w:r>
        <w:rPr>
          <w:rFonts w:ascii="Arial" w:hAnsi="Arial" w:cs="Arial"/>
          <w:lang w:val="en-US" w:eastAsia="pt-BR"/>
        </w:rPr>
        <w:t>Vozes</w:t>
      </w:r>
      <w:proofErr w:type="spellEnd"/>
      <w:r>
        <w:rPr>
          <w:rFonts w:ascii="Arial" w:hAnsi="Arial" w:cs="Arial"/>
          <w:lang w:val="en-US" w:eastAsia="pt-BR"/>
        </w:rPr>
        <w:t>, 2001.</w:t>
      </w:r>
    </w:p>
    <w:p w:rsidR="00B32BE9" w:rsidRPr="00126AED" w:rsidRDefault="00E33243">
      <w:pPr>
        <w:pStyle w:val="Standard"/>
        <w:suppressAutoHyphens w:val="0"/>
        <w:jc w:val="both"/>
        <w:rPr>
          <w:lang w:val="en-US"/>
        </w:rPr>
      </w:pPr>
      <w:proofErr w:type="gramStart"/>
      <w:r>
        <w:rPr>
          <w:rFonts w:ascii="Arial" w:hAnsi="Arial" w:cs="Arial"/>
          <w:lang w:val="en-US" w:eastAsia="pt-BR"/>
        </w:rPr>
        <w:t xml:space="preserve">GRILLO, O.; VENORA, G. </w:t>
      </w:r>
      <w:r>
        <w:rPr>
          <w:rFonts w:ascii="Arial" w:hAnsi="Arial" w:cs="Arial"/>
          <w:b/>
          <w:bCs/>
          <w:lang w:val="en-US" w:eastAsia="pt-BR"/>
        </w:rPr>
        <w:t>Biodiversity loss in a c</w:t>
      </w:r>
      <w:r>
        <w:rPr>
          <w:rFonts w:ascii="Arial" w:hAnsi="Arial" w:cs="Arial"/>
          <w:b/>
          <w:bCs/>
          <w:lang w:val="en-US" w:eastAsia="pt-BR"/>
        </w:rPr>
        <w:t>hanging planet</w:t>
      </w:r>
      <w:r>
        <w:rPr>
          <w:rFonts w:ascii="Arial" w:hAnsi="Arial" w:cs="Arial"/>
          <w:lang w:val="en-US" w:eastAsia="pt-BR"/>
        </w:rPr>
        <w:t>.</w:t>
      </w:r>
      <w:proofErr w:type="gramEnd"/>
      <w:r>
        <w:rPr>
          <w:rFonts w:ascii="Arial" w:hAnsi="Arial" w:cs="Arial"/>
          <w:lang w:val="en-US" w:eastAsia="pt-BR"/>
        </w:rPr>
        <w:t xml:space="preserve"> Rijeka: </w:t>
      </w:r>
      <w:proofErr w:type="spellStart"/>
      <w:r>
        <w:rPr>
          <w:rFonts w:ascii="Arial" w:hAnsi="Arial" w:cs="Arial"/>
          <w:lang w:val="en-US" w:eastAsia="pt-BR"/>
        </w:rPr>
        <w:t>InTech</w:t>
      </w:r>
      <w:proofErr w:type="spellEnd"/>
      <w:r>
        <w:rPr>
          <w:rFonts w:ascii="Arial" w:hAnsi="Arial" w:cs="Arial"/>
          <w:lang w:val="en-US" w:eastAsia="pt-BR"/>
        </w:rPr>
        <w:t>, 2011.</w:t>
      </w:r>
    </w:p>
    <w:p w:rsidR="00B32BE9" w:rsidRPr="00126AED" w:rsidRDefault="00E33243">
      <w:pPr>
        <w:pStyle w:val="Standard"/>
        <w:suppressAutoHyphens w:val="0"/>
        <w:jc w:val="both"/>
        <w:rPr>
          <w:lang w:val="en-US"/>
        </w:rPr>
      </w:pPr>
      <w:proofErr w:type="gramStart"/>
      <w:r>
        <w:rPr>
          <w:rFonts w:ascii="Arial" w:hAnsi="Arial" w:cs="Arial"/>
          <w:lang w:val="en-US" w:eastAsia="pt-BR"/>
        </w:rPr>
        <w:t xml:space="preserve">GRILLO, O.; VENORA, G. </w:t>
      </w:r>
      <w:r>
        <w:rPr>
          <w:rFonts w:ascii="Arial" w:hAnsi="Arial" w:cs="Arial"/>
          <w:b/>
          <w:bCs/>
          <w:lang w:val="en-US" w:eastAsia="pt-BR"/>
        </w:rPr>
        <w:t>Biological diversity and sustainable resources use</w:t>
      </w:r>
      <w:r>
        <w:rPr>
          <w:rFonts w:ascii="Arial" w:hAnsi="Arial" w:cs="Arial"/>
          <w:lang w:val="en-US" w:eastAsia="pt-BR"/>
        </w:rPr>
        <w:t>.</w:t>
      </w:r>
      <w:proofErr w:type="gramEnd"/>
      <w:r>
        <w:rPr>
          <w:rFonts w:ascii="Arial" w:hAnsi="Arial" w:cs="Arial"/>
          <w:lang w:val="en-US" w:eastAsia="pt-BR"/>
        </w:rPr>
        <w:t xml:space="preserve"> Rijeka: </w:t>
      </w:r>
      <w:proofErr w:type="spellStart"/>
      <w:r>
        <w:rPr>
          <w:rFonts w:ascii="Arial" w:hAnsi="Arial" w:cs="Arial"/>
          <w:lang w:val="en-US" w:eastAsia="pt-BR"/>
        </w:rPr>
        <w:t>InTech</w:t>
      </w:r>
      <w:proofErr w:type="spellEnd"/>
      <w:r>
        <w:rPr>
          <w:rFonts w:ascii="Arial" w:hAnsi="Arial" w:cs="Arial"/>
          <w:lang w:val="en-US" w:eastAsia="pt-BR"/>
        </w:rPr>
        <w:t>, 2011.</w:t>
      </w:r>
    </w:p>
    <w:p w:rsidR="00B32BE9" w:rsidRDefault="00E33243">
      <w:pPr>
        <w:pStyle w:val="Standard"/>
        <w:suppressAutoHyphens w:val="0"/>
        <w:jc w:val="both"/>
      </w:pPr>
      <w:proofErr w:type="gramStart"/>
      <w:r>
        <w:rPr>
          <w:rFonts w:ascii="Arial" w:hAnsi="Arial" w:cs="Arial"/>
          <w:lang w:val="en-US" w:eastAsia="pt-BR"/>
        </w:rPr>
        <w:t xml:space="preserve">GRILLO, O.; VENORA, G. </w:t>
      </w:r>
      <w:r>
        <w:rPr>
          <w:rFonts w:ascii="Arial" w:hAnsi="Arial" w:cs="Arial"/>
          <w:b/>
          <w:bCs/>
          <w:lang w:val="en-US" w:eastAsia="pt-BR"/>
        </w:rPr>
        <w:t>Changing diversity in changing environment</w:t>
      </w:r>
      <w:r>
        <w:rPr>
          <w:rFonts w:ascii="Arial" w:hAnsi="Arial" w:cs="Arial"/>
          <w:lang w:val="en-US" w:eastAsia="pt-BR"/>
        </w:rPr>
        <w:t>.</w:t>
      </w:r>
      <w:proofErr w:type="gramEnd"/>
      <w:r>
        <w:rPr>
          <w:rFonts w:ascii="Arial" w:hAnsi="Arial" w:cs="Arial"/>
          <w:lang w:val="en-US" w:eastAsia="pt-BR"/>
        </w:rPr>
        <w:t xml:space="preserve"> </w:t>
      </w:r>
      <w:r>
        <w:rPr>
          <w:rFonts w:ascii="Arial" w:hAnsi="Arial" w:cs="Arial"/>
          <w:lang w:eastAsia="pt-BR"/>
        </w:rPr>
        <w:t xml:space="preserve">Rijeka: </w:t>
      </w:r>
      <w:proofErr w:type="spellStart"/>
      <w:proofErr w:type="gramStart"/>
      <w:r>
        <w:rPr>
          <w:rFonts w:ascii="Arial" w:hAnsi="Arial" w:cs="Arial"/>
          <w:lang w:eastAsia="pt-BR"/>
        </w:rPr>
        <w:t>InTech</w:t>
      </w:r>
      <w:proofErr w:type="spellEnd"/>
      <w:proofErr w:type="gramEnd"/>
      <w:r>
        <w:rPr>
          <w:rFonts w:ascii="Arial" w:hAnsi="Arial" w:cs="Arial"/>
          <w:lang w:eastAsia="pt-BR"/>
        </w:rPr>
        <w:t>, 2011.</w:t>
      </w:r>
    </w:p>
    <w:p w:rsidR="00B32BE9" w:rsidRDefault="00E33243">
      <w:pPr>
        <w:pStyle w:val="Standard"/>
        <w:suppressAutoHyphens w:val="0"/>
        <w:jc w:val="both"/>
      </w:pPr>
      <w:r>
        <w:rPr>
          <w:rFonts w:ascii="Arial" w:hAnsi="Arial" w:cs="Arial"/>
          <w:lang w:eastAsia="pt-BR"/>
        </w:rPr>
        <w:t xml:space="preserve">MMA (Ministério do Meio </w:t>
      </w:r>
      <w:r>
        <w:rPr>
          <w:rFonts w:ascii="Arial" w:hAnsi="Arial" w:cs="Arial"/>
          <w:lang w:eastAsia="pt-BR"/>
        </w:rPr>
        <w:t xml:space="preserve">Ambiente). </w:t>
      </w:r>
      <w:r>
        <w:rPr>
          <w:rFonts w:ascii="Arial" w:hAnsi="Arial" w:cs="Arial"/>
          <w:b/>
          <w:bCs/>
          <w:lang w:eastAsia="pt-BR"/>
        </w:rPr>
        <w:t xml:space="preserve">Biodiversidade brasileira: </w:t>
      </w:r>
      <w:r>
        <w:rPr>
          <w:rFonts w:ascii="Arial" w:hAnsi="Arial" w:cs="Arial"/>
          <w:lang w:eastAsia="pt-BR"/>
        </w:rPr>
        <w:t>avaliação e identificação de áreas e ações prioritárias para conservação, utilização sustentável e repartição de benef</w:t>
      </w:r>
      <w:r>
        <w:rPr>
          <w:rFonts w:ascii="Arial" w:hAnsi="Arial" w:cs="Arial"/>
          <w:lang w:eastAsia="pt-BR"/>
        </w:rPr>
        <w:t>í</w:t>
      </w:r>
      <w:r>
        <w:rPr>
          <w:rFonts w:ascii="Arial" w:hAnsi="Arial" w:cs="Arial"/>
          <w:lang w:eastAsia="pt-BR"/>
        </w:rPr>
        <w:t>cios da biodiversidade brasileira. Brasília: Secretaria de Biodiversidade e Florestas - MMA, 2002.</w:t>
      </w:r>
    </w:p>
    <w:p w:rsidR="00B32BE9" w:rsidRDefault="00E33243">
      <w:pPr>
        <w:pStyle w:val="Standard"/>
        <w:suppressAutoHyphens w:val="0"/>
        <w:jc w:val="both"/>
      </w:pPr>
      <w:r>
        <w:rPr>
          <w:rFonts w:ascii="Arial" w:hAnsi="Arial" w:cs="Arial"/>
          <w:lang w:eastAsia="pt-BR"/>
        </w:rPr>
        <w:t xml:space="preserve">PIMM, S. </w:t>
      </w:r>
      <w:r>
        <w:rPr>
          <w:rFonts w:ascii="Arial" w:hAnsi="Arial" w:cs="Arial"/>
          <w:b/>
          <w:bCs/>
          <w:lang w:eastAsia="pt-BR"/>
        </w:rPr>
        <w:t xml:space="preserve">Terras da Terra: </w:t>
      </w:r>
      <w:r>
        <w:rPr>
          <w:rFonts w:ascii="Arial" w:hAnsi="Arial" w:cs="Arial"/>
          <w:lang w:eastAsia="pt-BR"/>
        </w:rPr>
        <w:t>o que sabemos sobre o nosso planeta. Londrina: Planta, 2005.</w:t>
      </w:r>
    </w:p>
    <w:p w:rsidR="00B32BE9" w:rsidRPr="00126AED" w:rsidRDefault="00E33243">
      <w:pPr>
        <w:pStyle w:val="Standard"/>
        <w:suppressAutoHyphens w:val="0"/>
        <w:jc w:val="both"/>
        <w:rPr>
          <w:lang w:val="en-US"/>
        </w:rPr>
      </w:pPr>
      <w:r>
        <w:rPr>
          <w:rFonts w:ascii="Arial" w:hAnsi="Arial" w:cs="Arial"/>
          <w:lang w:eastAsia="pt-BR"/>
        </w:rPr>
        <w:t xml:space="preserve">SOFO, A. </w:t>
      </w:r>
      <w:proofErr w:type="spellStart"/>
      <w:r>
        <w:rPr>
          <w:rFonts w:ascii="Arial" w:hAnsi="Arial" w:cs="Arial"/>
          <w:b/>
          <w:bCs/>
          <w:lang w:eastAsia="pt-BR"/>
        </w:rPr>
        <w:t>Biodiversity</w:t>
      </w:r>
      <w:proofErr w:type="spellEnd"/>
      <w:r>
        <w:rPr>
          <w:rFonts w:ascii="Arial" w:hAnsi="Arial" w:cs="Arial"/>
          <w:lang w:eastAsia="pt-BR"/>
        </w:rPr>
        <w:t xml:space="preserve">. </w:t>
      </w:r>
      <w:r>
        <w:rPr>
          <w:rFonts w:ascii="Arial" w:hAnsi="Arial" w:cs="Arial"/>
          <w:lang w:val="en-US" w:eastAsia="pt-BR"/>
        </w:rPr>
        <w:t xml:space="preserve">Rijeka: </w:t>
      </w:r>
      <w:proofErr w:type="spellStart"/>
      <w:r>
        <w:rPr>
          <w:rFonts w:ascii="Arial" w:hAnsi="Arial" w:cs="Arial"/>
          <w:lang w:val="en-US" w:eastAsia="pt-BR"/>
        </w:rPr>
        <w:t>InTech</w:t>
      </w:r>
      <w:proofErr w:type="spellEnd"/>
      <w:r>
        <w:rPr>
          <w:rFonts w:ascii="Arial" w:hAnsi="Arial" w:cs="Arial"/>
          <w:lang w:val="en-US" w:eastAsia="pt-BR"/>
        </w:rPr>
        <w:t>, 2011.</w:t>
      </w:r>
    </w:p>
    <w:p w:rsidR="00B32BE9" w:rsidRDefault="00E33243">
      <w:pPr>
        <w:pStyle w:val="Standard"/>
        <w:suppressAutoHyphens w:val="0"/>
        <w:jc w:val="both"/>
      </w:pPr>
      <w:proofErr w:type="gramStart"/>
      <w:r>
        <w:rPr>
          <w:rFonts w:ascii="Arial" w:hAnsi="Arial" w:cs="Arial"/>
          <w:lang w:val="en-US" w:eastAsia="pt-BR"/>
        </w:rPr>
        <w:t xml:space="preserve">TIEFENBACHER, J. </w:t>
      </w:r>
      <w:r>
        <w:rPr>
          <w:rFonts w:ascii="Arial" w:hAnsi="Arial" w:cs="Arial"/>
          <w:b/>
          <w:bCs/>
          <w:lang w:val="en-US" w:eastAsia="pt-BR"/>
        </w:rPr>
        <w:t xml:space="preserve">Perspectives on nature conservation </w:t>
      </w:r>
      <w:r>
        <w:rPr>
          <w:rFonts w:ascii="Arial" w:hAnsi="Arial" w:cs="Arial"/>
          <w:lang w:val="en-US" w:eastAsia="pt-BR"/>
        </w:rPr>
        <w:t>- patterns, pressures and pr</w:t>
      </w:r>
      <w:r>
        <w:rPr>
          <w:rFonts w:ascii="Arial" w:hAnsi="Arial" w:cs="Arial"/>
          <w:lang w:val="en-US" w:eastAsia="pt-BR"/>
        </w:rPr>
        <w:t>o</w:t>
      </w:r>
      <w:r>
        <w:rPr>
          <w:rFonts w:ascii="Arial" w:hAnsi="Arial" w:cs="Arial"/>
          <w:lang w:val="en-US" w:eastAsia="pt-BR"/>
        </w:rPr>
        <w:t>spects.</w:t>
      </w:r>
      <w:proofErr w:type="gramEnd"/>
      <w:r>
        <w:rPr>
          <w:rFonts w:ascii="Arial" w:hAnsi="Arial" w:cs="Arial"/>
          <w:lang w:val="en-US" w:eastAsia="pt-BR"/>
        </w:rPr>
        <w:t xml:space="preserve"> </w:t>
      </w:r>
      <w:r>
        <w:rPr>
          <w:rFonts w:ascii="Arial" w:hAnsi="Arial" w:cs="Arial"/>
          <w:lang w:eastAsia="pt-BR"/>
        </w:rPr>
        <w:t xml:space="preserve">Rijeka: </w:t>
      </w:r>
      <w:proofErr w:type="spellStart"/>
      <w:proofErr w:type="gramStart"/>
      <w:r>
        <w:rPr>
          <w:rFonts w:ascii="Arial" w:hAnsi="Arial" w:cs="Arial"/>
          <w:lang w:eastAsia="pt-BR"/>
        </w:rPr>
        <w:t>InTech</w:t>
      </w:r>
      <w:proofErr w:type="spellEnd"/>
      <w:proofErr w:type="gramEnd"/>
      <w:r>
        <w:rPr>
          <w:rFonts w:ascii="Arial" w:hAnsi="Arial" w:cs="Arial"/>
          <w:lang w:eastAsia="pt-BR"/>
        </w:rPr>
        <w:t>, 2012.</w:t>
      </w:r>
    </w:p>
    <w:p w:rsidR="00B32BE9" w:rsidRDefault="00E33243">
      <w:pPr>
        <w:pStyle w:val="Standard"/>
        <w:suppressAutoHyphens w:val="0"/>
        <w:jc w:val="both"/>
      </w:pPr>
      <w:r>
        <w:rPr>
          <w:rFonts w:ascii="Arial" w:hAnsi="Arial" w:cs="Arial"/>
          <w:lang w:eastAsia="pt-BR"/>
        </w:rPr>
        <w:t xml:space="preserve">TOWSEND, C. </w:t>
      </w:r>
      <w:r>
        <w:rPr>
          <w:rFonts w:ascii="Arial" w:hAnsi="Arial" w:cs="Arial"/>
          <w:lang w:eastAsia="pt-BR"/>
        </w:rPr>
        <w:t xml:space="preserve">R.; BEGON, M.; HARPER, J. L. </w:t>
      </w:r>
      <w:r>
        <w:rPr>
          <w:rFonts w:ascii="Arial" w:hAnsi="Arial" w:cs="Arial"/>
          <w:b/>
          <w:bCs/>
          <w:lang w:eastAsia="pt-BR"/>
        </w:rPr>
        <w:t>Fundamentos em Ecologia</w:t>
      </w:r>
      <w:r>
        <w:rPr>
          <w:rFonts w:ascii="Arial" w:hAnsi="Arial" w:cs="Arial"/>
          <w:lang w:eastAsia="pt-BR"/>
        </w:rPr>
        <w:t xml:space="preserve">. 2. </w:t>
      </w:r>
      <w:proofErr w:type="gramStart"/>
      <w:r>
        <w:rPr>
          <w:rFonts w:ascii="Arial" w:hAnsi="Arial" w:cs="Arial"/>
          <w:lang w:eastAsia="pt-BR"/>
        </w:rPr>
        <w:t>ed.</w:t>
      </w:r>
      <w:proofErr w:type="gramEnd"/>
      <w:r>
        <w:rPr>
          <w:rFonts w:ascii="Arial" w:hAnsi="Arial" w:cs="Arial"/>
          <w:lang w:eastAsia="pt-BR"/>
        </w:rPr>
        <w:t xml:space="preserve"> Porto Alegre: Artmed, 2006.</w:t>
      </w:r>
    </w:p>
    <w:p w:rsidR="00B32BE9" w:rsidRDefault="00B32BE9">
      <w:pPr>
        <w:pStyle w:val="Standard"/>
        <w:jc w:val="both"/>
        <w:rPr>
          <w:rFonts w:ascii="Arial" w:hAnsi="Arial" w:cs="Arial"/>
        </w:rPr>
      </w:pPr>
    </w:p>
    <w:p w:rsidR="00B32BE9" w:rsidRDefault="00B32BE9">
      <w:pPr>
        <w:pStyle w:val="Standard"/>
        <w:jc w:val="both"/>
        <w:rPr>
          <w:rFonts w:ascii="Arial" w:hAnsi="Arial" w:cs="Arial"/>
        </w:rPr>
      </w:pPr>
    </w:p>
    <w:p w:rsidR="00B32BE9" w:rsidRDefault="00E33243">
      <w:pPr>
        <w:pStyle w:val="Standard"/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SISTEMÁTICA VEGETAL</w:t>
      </w:r>
    </w:p>
    <w:p w:rsidR="00B32BE9" w:rsidRDefault="00B32BE9">
      <w:pPr>
        <w:pStyle w:val="Standard"/>
        <w:jc w:val="both"/>
        <w:rPr>
          <w:rFonts w:ascii="Arial" w:hAnsi="Arial" w:cs="Arial"/>
          <w:b/>
          <w:u w:val="single"/>
          <w:lang w:eastAsia="pt-BR"/>
        </w:rPr>
      </w:pPr>
    </w:p>
    <w:p w:rsidR="00B32BE9" w:rsidRDefault="00E33243">
      <w:pPr>
        <w:pStyle w:val="Standard"/>
        <w:jc w:val="both"/>
      </w:pPr>
      <w:r>
        <w:rPr>
          <w:rFonts w:ascii="Arial" w:hAnsi="Arial" w:cs="Arial"/>
          <w:b/>
          <w:bCs/>
          <w:lang w:eastAsia="pt-BR"/>
        </w:rPr>
        <w:t xml:space="preserve">Ementa: </w:t>
      </w:r>
      <w:r>
        <w:rPr>
          <w:rFonts w:ascii="Arial" w:hAnsi="Arial" w:cs="Arial"/>
          <w:lang w:eastAsia="pt-BR"/>
        </w:rPr>
        <w:t>Sistemas de classificação. Nomenclatura botânica. Procedimentos taxonômicos. Algas. Briófitas. Plantas Vasculares sem sementes (</w:t>
      </w:r>
      <w:proofErr w:type="spellStart"/>
      <w:r>
        <w:rPr>
          <w:rFonts w:ascii="Arial" w:hAnsi="Arial" w:cs="Arial"/>
          <w:lang w:eastAsia="pt-BR"/>
        </w:rPr>
        <w:t>Licófita</w:t>
      </w:r>
      <w:r>
        <w:rPr>
          <w:rFonts w:ascii="Arial" w:hAnsi="Arial" w:cs="Arial"/>
          <w:lang w:eastAsia="pt-BR"/>
        </w:rPr>
        <w:t>s</w:t>
      </w:r>
      <w:proofErr w:type="spellEnd"/>
      <w:r>
        <w:rPr>
          <w:rFonts w:ascii="Arial" w:hAnsi="Arial" w:cs="Arial"/>
          <w:lang w:eastAsia="pt-BR"/>
        </w:rPr>
        <w:t xml:space="preserve"> e </w:t>
      </w:r>
      <w:proofErr w:type="spellStart"/>
      <w:r>
        <w:rPr>
          <w:rFonts w:ascii="Arial" w:hAnsi="Arial" w:cs="Arial"/>
          <w:lang w:eastAsia="pt-BR"/>
        </w:rPr>
        <w:t>Monilófitas</w:t>
      </w:r>
      <w:proofErr w:type="spellEnd"/>
      <w:r>
        <w:rPr>
          <w:rFonts w:ascii="Arial" w:hAnsi="Arial" w:cs="Arial"/>
          <w:lang w:eastAsia="pt-BR"/>
        </w:rPr>
        <w:t>). Gimnospermas. Angiospermas.</w:t>
      </w:r>
    </w:p>
    <w:p w:rsidR="00B32BE9" w:rsidRDefault="00B32BE9">
      <w:pPr>
        <w:pStyle w:val="Standard"/>
        <w:jc w:val="both"/>
        <w:rPr>
          <w:rFonts w:ascii="Arial" w:hAnsi="Arial" w:cs="Arial"/>
          <w:lang w:eastAsia="pt-BR"/>
        </w:rPr>
      </w:pPr>
    </w:p>
    <w:p w:rsidR="00B32BE9" w:rsidRDefault="00E33243">
      <w:pPr>
        <w:pStyle w:val="Standard"/>
        <w:jc w:val="both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Objetivos:</w:t>
      </w:r>
    </w:p>
    <w:p w:rsidR="00B32BE9" w:rsidRDefault="00B32BE9">
      <w:pPr>
        <w:pStyle w:val="Standard"/>
        <w:jc w:val="both"/>
        <w:rPr>
          <w:rFonts w:ascii="Arial" w:hAnsi="Arial" w:cs="Arial"/>
          <w:b/>
          <w:bCs/>
          <w:lang w:eastAsia="pt-BR"/>
        </w:rPr>
      </w:pPr>
    </w:p>
    <w:p w:rsidR="00B32BE9" w:rsidRDefault="00E33243">
      <w:pPr>
        <w:pStyle w:val="Standard"/>
        <w:jc w:val="both"/>
      </w:pPr>
      <w:r>
        <w:rPr>
          <w:rFonts w:ascii="Symbol" w:eastAsia="Symbol" w:hAnsi="Symbol" w:cs="Symbol"/>
          <w:lang w:eastAsia="pt-BR"/>
        </w:rPr>
        <w:t></w:t>
      </w:r>
      <w:r>
        <w:rPr>
          <w:rFonts w:ascii="Symbol" w:eastAsia="Symbol" w:hAnsi="Symbol" w:cs="Symbol"/>
          <w:lang w:eastAsia="pt-BR"/>
        </w:rPr>
        <w:t></w:t>
      </w:r>
      <w:r>
        <w:rPr>
          <w:rFonts w:ascii="Arial" w:hAnsi="Arial" w:cs="Arial"/>
          <w:lang w:eastAsia="pt-BR"/>
        </w:rPr>
        <w:t>Apresentar o avanço dos estudos em sistemática vegetal com base em informações evolutivas e filogenéticas.</w:t>
      </w:r>
    </w:p>
    <w:p w:rsidR="00B32BE9" w:rsidRDefault="00E33243">
      <w:pPr>
        <w:pStyle w:val="Standard"/>
        <w:jc w:val="both"/>
      </w:pPr>
      <w:r>
        <w:rPr>
          <w:rFonts w:ascii="Symbol" w:eastAsia="Symbol" w:hAnsi="Symbol" w:cs="Symbol"/>
          <w:lang w:eastAsia="pt-BR"/>
        </w:rPr>
        <w:lastRenderedPageBreak/>
        <w:t></w:t>
      </w:r>
      <w:r>
        <w:rPr>
          <w:rFonts w:ascii="Symbol" w:eastAsia="Symbol" w:hAnsi="Symbol" w:cs="Symbol"/>
          <w:lang w:eastAsia="pt-BR"/>
        </w:rPr>
        <w:t></w:t>
      </w:r>
      <w:r>
        <w:rPr>
          <w:rFonts w:ascii="Arial" w:hAnsi="Arial" w:cs="Arial"/>
          <w:lang w:eastAsia="pt-BR"/>
        </w:rPr>
        <w:t xml:space="preserve">Caracterizar os representantes dos diferentes grupos vegetais, considerando as </w:t>
      </w:r>
      <w:r>
        <w:rPr>
          <w:rFonts w:ascii="Arial" w:hAnsi="Arial" w:cs="Arial"/>
          <w:lang w:eastAsia="pt-BR"/>
        </w:rPr>
        <w:t>categorias maiores (filos/divisões) e descrever as características básicas das principais famílias botânicas.</w:t>
      </w:r>
    </w:p>
    <w:p w:rsidR="00B32BE9" w:rsidRDefault="00E33243">
      <w:pPr>
        <w:pStyle w:val="Standard"/>
        <w:jc w:val="both"/>
      </w:pPr>
      <w:r>
        <w:rPr>
          <w:rFonts w:ascii="Symbol" w:eastAsia="Symbol" w:hAnsi="Symbol" w:cs="Symbol"/>
          <w:lang w:eastAsia="pt-BR"/>
        </w:rPr>
        <w:t></w:t>
      </w:r>
      <w:r>
        <w:rPr>
          <w:rFonts w:ascii="Symbol" w:eastAsia="Symbol" w:hAnsi="Symbol" w:cs="Symbol"/>
          <w:lang w:eastAsia="pt-BR"/>
        </w:rPr>
        <w:t></w:t>
      </w:r>
      <w:r>
        <w:rPr>
          <w:rFonts w:ascii="Arial" w:hAnsi="Arial" w:cs="Arial"/>
          <w:lang w:eastAsia="pt-BR"/>
        </w:rPr>
        <w:t>Reconhecer os caracteres diagnósticos dos grupos estudados.</w:t>
      </w:r>
    </w:p>
    <w:p w:rsidR="00B32BE9" w:rsidRDefault="00E33243">
      <w:pPr>
        <w:pStyle w:val="Standard"/>
        <w:jc w:val="both"/>
      </w:pPr>
      <w:r>
        <w:rPr>
          <w:rFonts w:ascii="Symbol" w:eastAsia="Symbol" w:hAnsi="Symbol" w:cs="Symbol"/>
          <w:lang w:eastAsia="pt-BR"/>
        </w:rPr>
        <w:t></w:t>
      </w:r>
      <w:r>
        <w:rPr>
          <w:rFonts w:ascii="Symbol" w:eastAsia="Symbol" w:hAnsi="Symbol" w:cs="Symbol"/>
          <w:lang w:eastAsia="pt-BR"/>
        </w:rPr>
        <w:t></w:t>
      </w:r>
      <w:r>
        <w:rPr>
          <w:rFonts w:ascii="Arial" w:hAnsi="Arial" w:cs="Arial"/>
          <w:lang w:eastAsia="pt-BR"/>
        </w:rPr>
        <w:t>Conhecer a flora local e trabalhar na coleta, preservação, herborização de materia</w:t>
      </w:r>
      <w:r>
        <w:rPr>
          <w:rFonts w:ascii="Arial" w:hAnsi="Arial" w:cs="Arial"/>
          <w:lang w:eastAsia="pt-BR"/>
        </w:rPr>
        <w:t>l botânico e para o uso de chaves de identificação taxonômica.</w:t>
      </w:r>
    </w:p>
    <w:p w:rsidR="00B32BE9" w:rsidRDefault="00B32BE9">
      <w:pPr>
        <w:pStyle w:val="Standard"/>
        <w:suppressAutoHyphens w:val="0"/>
        <w:jc w:val="both"/>
        <w:rPr>
          <w:rFonts w:ascii="Arial" w:hAnsi="Arial" w:cs="Arial"/>
          <w:lang w:eastAsia="pt-BR"/>
        </w:rPr>
      </w:pPr>
    </w:p>
    <w:p w:rsidR="00B32BE9" w:rsidRDefault="00E33243">
      <w:pPr>
        <w:pStyle w:val="Standard"/>
        <w:suppressAutoHyphens w:val="0"/>
        <w:jc w:val="both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Bibliografia básica:</w:t>
      </w:r>
    </w:p>
    <w:p w:rsidR="00B32BE9" w:rsidRDefault="00B32BE9">
      <w:pPr>
        <w:pStyle w:val="Standard"/>
        <w:suppressAutoHyphens w:val="0"/>
        <w:jc w:val="both"/>
        <w:rPr>
          <w:rFonts w:ascii="Arial" w:hAnsi="Arial" w:cs="Arial"/>
          <w:b/>
          <w:bCs/>
          <w:lang w:eastAsia="pt-BR"/>
        </w:rPr>
      </w:pPr>
    </w:p>
    <w:p w:rsidR="00B32BE9" w:rsidRDefault="00E33243">
      <w:pPr>
        <w:pStyle w:val="Standard"/>
        <w:suppressAutoHyphens w:val="0"/>
        <w:jc w:val="both"/>
      </w:pPr>
      <w:r>
        <w:rPr>
          <w:rFonts w:ascii="Arial" w:hAnsi="Arial" w:cs="Arial"/>
          <w:lang w:eastAsia="pt-BR"/>
        </w:rPr>
        <w:t xml:space="preserve">AGAREZ, F. V.; PEREIRA, C.; RIZZINI, C. M. </w:t>
      </w:r>
      <w:r>
        <w:rPr>
          <w:rFonts w:ascii="Arial" w:hAnsi="Arial" w:cs="Arial"/>
          <w:b/>
          <w:bCs/>
          <w:lang w:eastAsia="pt-BR"/>
        </w:rPr>
        <w:t xml:space="preserve">Botânica: </w:t>
      </w:r>
      <w:r>
        <w:rPr>
          <w:rFonts w:ascii="Arial" w:hAnsi="Arial" w:cs="Arial"/>
          <w:lang w:eastAsia="pt-BR"/>
        </w:rPr>
        <w:t xml:space="preserve">taxonomia, morfologia e reprodução dos </w:t>
      </w:r>
      <w:proofErr w:type="spellStart"/>
      <w:r>
        <w:rPr>
          <w:rFonts w:ascii="Arial" w:hAnsi="Arial" w:cs="Arial"/>
          <w:lang w:eastAsia="pt-BR"/>
        </w:rPr>
        <w:t>angiospermae</w:t>
      </w:r>
      <w:proofErr w:type="spellEnd"/>
      <w:r>
        <w:rPr>
          <w:rFonts w:ascii="Arial" w:hAnsi="Arial" w:cs="Arial"/>
          <w:lang w:eastAsia="pt-BR"/>
        </w:rPr>
        <w:t xml:space="preserve">: chaves para determinação das famílias. 2. </w:t>
      </w:r>
      <w:proofErr w:type="gramStart"/>
      <w:r>
        <w:rPr>
          <w:rFonts w:ascii="Arial" w:hAnsi="Arial" w:cs="Arial"/>
          <w:lang w:eastAsia="pt-BR"/>
        </w:rPr>
        <w:t>ed.</w:t>
      </w:r>
      <w:proofErr w:type="gramEnd"/>
      <w:r>
        <w:rPr>
          <w:rFonts w:ascii="Arial" w:hAnsi="Arial" w:cs="Arial"/>
          <w:lang w:eastAsia="pt-BR"/>
        </w:rPr>
        <w:t xml:space="preserve"> Rio de Janeiro: Âm</w:t>
      </w:r>
      <w:r>
        <w:rPr>
          <w:rFonts w:ascii="Arial" w:hAnsi="Arial" w:cs="Arial"/>
          <w:lang w:eastAsia="pt-BR"/>
        </w:rPr>
        <w:t>bito Cultural, 1994.</w:t>
      </w:r>
    </w:p>
    <w:p w:rsidR="00B32BE9" w:rsidRDefault="00E33243">
      <w:pPr>
        <w:pStyle w:val="Standard"/>
        <w:suppressAutoHyphens w:val="0"/>
        <w:jc w:val="both"/>
      </w:pPr>
      <w:r>
        <w:rPr>
          <w:rFonts w:ascii="Arial" w:hAnsi="Arial" w:cs="Arial"/>
          <w:lang w:eastAsia="pt-BR"/>
        </w:rPr>
        <w:t xml:space="preserve">JOLY, A. B. </w:t>
      </w:r>
      <w:r>
        <w:rPr>
          <w:rFonts w:ascii="Arial" w:hAnsi="Arial" w:cs="Arial"/>
          <w:b/>
          <w:bCs/>
          <w:lang w:eastAsia="pt-BR"/>
        </w:rPr>
        <w:t xml:space="preserve">Botânica: </w:t>
      </w:r>
      <w:r>
        <w:rPr>
          <w:rFonts w:ascii="Arial" w:hAnsi="Arial" w:cs="Arial"/>
          <w:lang w:eastAsia="pt-BR"/>
        </w:rPr>
        <w:t xml:space="preserve">Introdução à taxonomia vegetal. 10. </w:t>
      </w:r>
      <w:proofErr w:type="gramStart"/>
      <w:r>
        <w:rPr>
          <w:rFonts w:ascii="Arial" w:hAnsi="Arial" w:cs="Arial"/>
          <w:lang w:eastAsia="pt-BR"/>
        </w:rPr>
        <w:t>ed.</w:t>
      </w:r>
      <w:proofErr w:type="gramEnd"/>
      <w:r>
        <w:rPr>
          <w:rFonts w:ascii="Arial" w:hAnsi="Arial" w:cs="Arial"/>
          <w:lang w:eastAsia="pt-BR"/>
        </w:rPr>
        <w:t xml:space="preserve"> São Paulo: Nacional, 1991.</w:t>
      </w:r>
    </w:p>
    <w:p w:rsidR="00B32BE9" w:rsidRDefault="00E33243">
      <w:pPr>
        <w:pStyle w:val="Standard"/>
        <w:suppressAutoHyphens w:val="0"/>
        <w:jc w:val="both"/>
      </w:pPr>
      <w:r>
        <w:rPr>
          <w:rFonts w:ascii="Arial" w:hAnsi="Arial" w:cs="Arial"/>
          <w:lang w:eastAsia="pt-BR"/>
        </w:rPr>
        <w:t xml:space="preserve">JUDD, W. S. CAMPBELL, C. S.; KELLOGG, E. A.; STEVENS, P. F.; DONOGHU, M. J. </w:t>
      </w:r>
      <w:r>
        <w:rPr>
          <w:rFonts w:ascii="Arial" w:hAnsi="Arial" w:cs="Arial"/>
          <w:b/>
          <w:bCs/>
          <w:lang w:eastAsia="pt-BR"/>
        </w:rPr>
        <w:t>Si</w:t>
      </w:r>
      <w:r>
        <w:rPr>
          <w:rFonts w:ascii="Arial" w:hAnsi="Arial" w:cs="Arial"/>
          <w:b/>
          <w:bCs/>
          <w:lang w:eastAsia="pt-BR"/>
        </w:rPr>
        <w:t>s</w:t>
      </w:r>
      <w:r>
        <w:rPr>
          <w:rFonts w:ascii="Arial" w:hAnsi="Arial" w:cs="Arial"/>
          <w:b/>
          <w:bCs/>
          <w:lang w:eastAsia="pt-BR"/>
        </w:rPr>
        <w:t>temática Vegetal</w:t>
      </w:r>
      <w:r>
        <w:rPr>
          <w:rFonts w:ascii="Arial" w:hAnsi="Arial" w:cs="Arial"/>
          <w:lang w:eastAsia="pt-BR"/>
        </w:rPr>
        <w:t xml:space="preserve">: Um Enfoque Filogenético. 3. </w:t>
      </w:r>
      <w:proofErr w:type="gramStart"/>
      <w:r>
        <w:rPr>
          <w:rFonts w:ascii="Arial" w:hAnsi="Arial" w:cs="Arial"/>
          <w:lang w:eastAsia="pt-BR"/>
        </w:rPr>
        <w:t>ed.</w:t>
      </w:r>
      <w:proofErr w:type="gramEnd"/>
      <w:r>
        <w:rPr>
          <w:rFonts w:ascii="Arial" w:hAnsi="Arial" w:cs="Arial"/>
          <w:lang w:eastAsia="pt-BR"/>
        </w:rPr>
        <w:t xml:space="preserve"> Porto Alegre: Art</w:t>
      </w:r>
      <w:r>
        <w:rPr>
          <w:rFonts w:ascii="Arial" w:hAnsi="Arial" w:cs="Arial"/>
          <w:lang w:eastAsia="pt-BR"/>
        </w:rPr>
        <w:t>med, 2009.</w:t>
      </w:r>
    </w:p>
    <w:p w:rsidR="00B32BE9" w:rsidRDefault="00E33243">
      <w:pPr>
        <w:pStyle w:val="Standard"/>
        <w:suppressAutoHyphens w:val="0"/>
        <w:jc w:val="both"/>
      </w:pPr>
      <w:r>
        <w:rPr>
          <w:rFonts w:ascii="Arial" w:hAnsi="Arial" w:cs="Arial"/>
          <w:lang w:eastAsia="pt-BR"/>
        </w:rPr>
        <w:t xml:space="preserve">SOUZA, V. C.; LORENZI, H. </w:t>
      </w:r>
      <w:r>
        <w:rPr>
          <w:rFonts w:ascii="Arial" w:hAnsi="Arial" w:cs="Arial"/>
          <w:b/>
          <w:bCs/>
          <w:lang w:eastAsia="pt-BR"/>
        </w:rPr>
        <w:t xml:space="preserve">Botânica Sistemática: </w:t>
      </w:r>
      <w:r>
        <w:rPr>
          <w:rFonts w:ascii="Arial" w:hAnsi="Arial" w:cs="Arial"/>
          <w:lang w:eastAsia="pt-BR"/>
        </w:rPr>
        <w:t xml:space="preserve">guia ilustrado para identificação das famílias de Angiospermas da flora brasileira, baseado em APG II. Nova Odessa: Instituto </w:t>
      </w:r>
      <w:proofErr w:type="spellStart"/>
      <w:r>
        <w:rPr>
          <w:rFonts w:ascii="Arial" w:hAnsi="Arial" w:cs="Arial"/>
          <w:lang w:eastAsia="pt-BR"/>
        </w:rPr>
        <w:t>Plantarum</w:t>
      </w:r>
      <w:proofErr w:type="spellEnd"/>
      <w:r>
        <w:rPr>
          <w:rFonts w:ascii="Arial" w:hAnsi="Arial" w:cs="Arial"/>
          <w:lang w:eastAsia="pt-BR"/>
        </w:rPr>
        <w:t>, 2005.</w:t>
      </w:r>
    </w:p>
    <w:p w:rsidR="00B32BE9" w:rsidRDefault="00E33243">
      <w:pPr>
        <w:pStyle w:val="Standard"/>
        <w:suppressAutoHyphens w:val="0"/>
        <w:jc w:val="both"/>
      </w:pPr>
      <w:r>
        <w:rPr>
          <w:rFonts w:ascii="Arial" w:hAnsi="Arial" w:cs="Arial"/>
          <w:lang w:eastAsia="pt-BR"/>
        </w:rPr>
        <w:t xml:space="preserve">VIDAL, W. N.; VIDAL, M. R. R. </w:t>
      </w:r>
      <w:r>
        <w:rPr>
          <w:rFonts w:ascii="Arial" w:hAnsi="Arial" w:cs="Arial"/>
          <w:b/>
          <w:bCs/>
          <w:lang w:eastAsia="pt-BR"/>
        </w:rPr>
        <w:t>Taxonomia vegetal</w:t>
      </w:r>
      <w:r>
        <w:rPr>
          <w:rFonts w:ascii="Arial" w:hAnsi="Arial" w:cs="Arial"/>
          <w:lang w:eastAsia="pt-BR"/>
        </w:rPr>
        <w:t>. Viços</w:t>
      </w:r>
      <w:r>
        <w:rPr>
          <w:rFonts w:ascii="Arial" w:hAnsi="Arial" w:cs="Arial"/>
          <w:lang w:eastAsia="pt-BR"/>
        </w:rPr>
        <w:t>a: UFV (Cadernos didáticos, 57), 2000.</w:t>
      </w:r>
    </w:p>
    <w:p w:rsidR="00B32BE9" w:rsidRDefault="00B32BE9">
      <w:pPr>
        <w:pStyle w:val="Standard"/>
        <w:suppressAutoHyphens w:val="0"/>
        <w:jc w:val="both"/>
        <w:rPr>
          <w:rFonts w:ascii="Arial" w:hAnsi="Arial" w:cs="Arial"/>
          <w:lang w:eastAsia="pt-BR"/>
        </w:rPr>
      </w:pPr>
    </w:p>
    <w:p w:rsidR="00B32BE9" w:rsidRDefault="00E33243">
      <w:pPr>
        <w:pStyle w:val="Standard"/>
        <w:suppressAutoHyphens w:val="0"/>
        <w:jc w:val="both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Bibliografia complementar:</w:t>
      </w:r>
    </w:p>
    <w:p w:rsidR="00B32BE9" w:rsidRDefault="00B32BE9">
      <w:pPr>
        <w:pStyle w:val="Standard"/>
        <w:suppressAutoHyphens w:val="0"/>
        <w:jc w:val="both"/>
        <w:rPr>
          <w:rFonts w:ascii="Arial" w:hAnsi="Arial" w:cs="Arial"/>
          <w:b/>
          <w:bCs/>
          <w:lang w:eastAsia="pt-BR"/>
        </w:rPr>
      </w:pPr>
    </w:p>
    <w:p w:rsidR="00B32BE9" w:rsidRDefault="00E33243">
      <w:pPr>
        <w:pStyle w:val="Standard"/>
        <w:suppressAutoHyphens w:val="0"/>
        <w:jc w:val="both"/>
      </w:pPr>
      <w:r>
        <w:rPr>
          <w:rFonts w:ascii="Arial" w:hAnsi="Arial" w:cs="Arial"/>
          <w:lang w:eastAsia="pt-BR"/>
        </w:rPr>
        <w:t xml:space="preserve">BARROSO, G. M. </w:t>
      </w:r>
      <w:r>
        <w:rPr>
          <w:rFonts w:ascii="Arial" w:hAnsi="Arial" w:cs="Arial"/>
          <w:b/>
          <w:bCs/>
          <w:lang w:eastAsia="pt-BR"/>
        </w:rPr>
        <w:t>Sistemática de Angiospermas do Brasil</w:t>
      </w:r>
      <w:r>
        <w:rPr>
          <w:rFonts w:ascii="Arial" w:hAnsi="Arial" w:cs="Arial"/>
          <w:lang w:eastAsia="pt-BR"/>
        </w:rPr>
        <w:t>. São Paulo: Edusp, 1979.</w:t>
      </w:r>
    </w:p>
    <w:p w:rsidR="00B32BE9" w:rsidRDefault="00E33243">
      <w:pPr>
        <w:pStyle w:val="Standard"/>
        <w:suppressAutoHyphens w:val="0"/>
        <w:jc w:val="both"/>
      </w:pPr>
      <w:r>
        <w:rPr>
          <w:rFonts w:ascii="Arial" w:hAnsi="Arial" w:cs="Arial"/>
          <w:lang w:eastAsia="pt-BR"/>
        </w:rPr>
        <w:t xml:space="preserve">BARROSO, G. M.; MORIM, M. P.; PEIXOTO, A. L.; ICHASO, C. L. F. </w:t>
      </w:r>
      <w:r>
        <w:rPr>
          <w:rFonts w:ascii="Arial" w:hAnsi="Arial" w:cs="Arial"/>
          <w:b/>
          <w:bCs/>
          <w:lang w:eastAsia="pt-BR"/>
        </w:rPr>
        <w:t>Frutos e Sementes</w:t>
      </w:r>
      <w:r>
        <w:rPr>
          <w:rFonts w:ascii="Arial" w:hAnsi="Arial" w:cs="Arial"/>
          <w:lang w:eastAsia="pt-BR"/>
        </w:rPr>
        <w:t xml:space="preserve">: Morfologia Aplicada à </w:t>
      </w:r>
      <w:r>
        <w:rPr>
          <w:rFonts w:ascii="Arial" w:hAnsi="Arial" w:cs="Arial"/>
          <w:lang w:eastAsia="pt-BR"/>
        </w:rPr>
        <w:t>Sistemática de Dicotiledôneas. Viçosa: UFV, 2004.</w:t>
      </w:r>
    </w:p>
    <w:p w:rsidR="00B32BE9" w:rsidRDefault="00E33243">
      <w:pPr>
        <w:pStyle w:val="Standard"/>
        <w:suppressAutoHyphens w:val="0"/>
        <w:jc w:val="both"/>
      </w:pPr>
      <w:r>
        <w:rPr>
          <w:rFonts w:ascii="Arial" w:hAnsi="Arial" w:cs="Arial"/>
          <w:lang w:eastAsia="pt-BR"/>
        </w:rPr>
        <w:t xml:space="preserve">BICUDO, C. E. M.; MENEZES M. </w:t>
      </w:r>
      <w:r>
        <w:rPr>
          <w:rFonts w:ascii="Arial" w:hAnsi="Arial" w:cs="Arial"/>
          <w:b/>
          <w:bCs/>
          <w:lang w:eastAsia="pt-BR"/>
        </w:rPr>
        <w:t>Gêneros de algas de águas continentais do Brasil</w:t>
      </w:r>
      <w:r>
        <w:rPr>
          <w:rFonts w:ascii="Arial" w:hAnsi="Arial" w:cs="Arial"/>
          <w:lang w:eastAsia="pt-BR"/>
        </w:rPr>
        <w:t xml:space="preserve">: chave para identificação. São Carlos: </w:t>
      </w:r>
      <w:proofErr w:type="spellStart"/>
      <w:proofErr w:type="gramStart"/>
      <w:r>
        <w:rPr>
          <w:rFonts w:ascii="Arial" w:hAnsi="Arial" w:cs="Arial"/>
          <w:lang w:eastAsia="pt-BR"/>
        </w:rPr>
        <w:t>RiMa</w:t>
      </w:r>
      <w:proofErr w:type="spellEnd"/>
      <w:proofErr w:type="gramEnd"/>
      <w:r>
        <w:rPr>
          <w:rFonts w:ascii="Arial" w:hAnsi="Arial" w:cs="Arial"/>
          <w:lang w:eastAsia="pt-BR"/>
        </w:rPr>
        <w:t>, 2005.</w:t>
      </w:r>
    </w:p>
    <w:p w:rsidR="00B32BE9" w:rsidRDefault="00E33243">
      <w:pPr>
        <w:pStyle w:val="Standard"/>
        <w:suppressAutoHyphens w:val="0"/>
        <w:jc w:val="both"/>
      </w:pPr>
      <w:r>
        <w:rPr>
          <w:rFonts w:ascii="Arial" w:hAnsi="Arial" w:cs="Arial"/>
          <w:lang w:eastAsia="pt-BR"/>
        </w:rPr>
        <w:t xml:space="preserve">FERNANDES, A. </w:t>
      </w:r>
      <w:r>
        <w:rPr>
          <w:rFonts w:ascii="Arial" w:hAnsi="Arial" w:cs="Arial"/>
          <w:b/>
          <w:bCs/>
          <w:lang w:eastAsia="pt-BR"/>
        </w:rPr>
        <w:t xml:space="preserve">Compêndio Botânico: </w:t>
      </w:r>
      <w:r>
        <w:rPr>
          <w:rFonts w:ascii="Arial" w:hAnsi="Arial" w:cs="Arial"/>
          <w:lang w:eastAsia="pt-BR"/>
        </w:rPr>
        <w:t xml:space="preserve">diversificação-taxinomia. Fortaleza: EUFC, </w:t>
      </w:r>
      <w:r>
        <w:rPr>
          <w:rFonts w:ascii="Arial" w:hAnsi="Arial" w:cs="Arial"/>
          <w:lang w:eastAsia="pt-BR"/>
        </w:rPr>
        <w:t>1996.</w:t>
      </w:r>
    </w:p>
    <w:p w:rsidR="00B32BE9" w:rsidRDefault="00E33243">
      <w:pPr>
        <w:pStyle w:val="Standard"/>
        <w:suppressAutoHyphens w:val="0"/>
        <w:jc w:val="both"/>
      </w:pPr>
      <w:r>
        <w:rPr>
          <w:rFonts w:ascii="Arial" w:hAnsi="Arial" w:cs="Arial"/>
          <w:lang w:eastAsia="pt-BR"/>
        </w:rPr>
        <w:t>FIDALGO, O</w:t>
      </w:r>
      <w:proofErr w:type="gramStart"/>
      <w:r>
        <w:rPr>
          <w:rFonts w:ascii="Arial" w:hAnsi="Arial" w:cs="Arial"/>
          <w:lang w:eastAsia="pt-BR"/>
        </w:rPr>
        <w:t>.;</w:t>
      </w:r>
      <w:proofErr w:type="gramEnd"/>
      <w:r>
        <w:rPr>
          <w:rFonts w:ascii="Arial" w:hAnsi="Arial" w:cs="Arial"/>
          <w:lang w:eastAsia="pt-BR"/>
        </w:rPr>
        <w:t xml:space="preserve"> BONONI, V. L. R. (</w:t>
      </w:r>
      <w:proofErr w:type="spellStart"/>
      <w:r>
        <w:rPr>
          <w:rFonts w:ascii="Arial" w:hAnsi="Arial" w:cs="Arial"/>
          <w:lang w:eastAsia="pt-BR"/>
        </w:rPr>
        <w:t>Coords</w:t>
      </w:r>
      <w:proofErr w:type="spellEnd"/>
      <w:r>
        <w:rPr>
          <w:rFonts w:ascii="Arial" w:hAnsi="Arial" w:cs="Arial"/>
          <w:lang w:eastAsia="pt-BR"/>
        </w:rPr>
        <w:t xml:space="preserve">). </w:t>
      </w:r>
      <w:r>
        <w:rPr>
          <w:rFonts w:ascii="Arial" w:hAnsi="Arial" w:cs="Arial"/>
          <w:b/>
          <w:bCs/>
          <w:lang w:eastAsia="pt-BR"/>
        </w:rPr>
        <w:t>Técnicas de coleta, preservação e herboriz</w:t>
      </w:r>
      <w:r>
        <w:rPr>
          <w:rFonts w:ascii="Arial" w:hAnsi="Arial" w:cs="Arial"/>
          <w:b/>
          <w:bCs/>
          <w:lang w:eastAsia="pt-BR"/>
        </w:rPr>
        <w:t>a</w:t>
      </w:r>
      <w:r>
        <w:rPr>
          <w:rFonts w:ascii="Arial" w:hAnsi="Arial" w:cs="Arial"/>
          <w:b/>
          <w:bCs/>
          <w:lang w:eastAsia="pt-BR"/>
        </w:rPr>
        <w:t>ção de material botânico</w:t>
      </w:r>
      <w:r>
        <w:rPr>
          <w:rFonts w:ascii="Arial" w:hAnsi="Arial" w:cs="Arial"/>
          <w:lang w:eastAsia="pt-BR"/>
        </w:rPr>
        <w:t>. São Paulo: Instituto de Botânica (Série Documentos), 1989.</w:t>
      </w:r>
    </w:p>
    <w:p w:rsidR="00B32BE9" w:rsidRDefault="00E33243">
      <w:pPr>
        <w:pStyle w:val="Standard"/>
        <w:suppressAutoHyphens w:val="0"/>
        <w:jc w:val="both"/>
      </w:pPr>
      <w:r>
        <w:rPr>
          <w:rFonts w:ascii="Arial" w:hAnsi="Arial" w:cs="Arial"/>
          <w:lang w:eastAsia="pt-BR"/>
        </w:rPr>
        <w:t xml:space="preserve">GEMTCHÚJICOV, I. D. </w:t>
      </w:r>
      <w:r>
        <w:rPr>
          <w:rFonts w:ascii="Arial" w:hAnsi="Arial" w:cs="Arial"/>
          <w:b/>
          <w:bCs/>
          <w:lang w:eastAsia="pt-BR"/>
        </w:rPr>
        <w:t xml:space="preserve">Manual de taxonomia vegetal: </w:t>
      </w:r>
      <w:r>
        <w:rPr>
          <w:rFonts w:ascii="Arial" w:hAnsi="Arial" w:cs="Arial"/>
          <w:lang w:eastAsia="pt-BR"/>
        </w:rPr>
        <w:t>plantas de interesse econômico. S</w:t>
      </w:r>
      <w:r>
        <w:rPr>
          <w:rFonts w:ascii="Arial" w:hAnsi="Arial" w:cs="Arial"/>
          <w:lang w:eastAsia="pt-BR"/>
        </w:rPr>
        <w:t>ão Paulo: Agronômica Ceres, 1976.</w:t>
      </w:r>
    </w:p>
    <w:p w:rsidR="00B32BE9" w:rsidRDefault="00E33243">
      <w:pPr>
        <w:pStyle w:val="Standard"/>
        <w:suppressAutoHyphens w:val="0"/>
        <w:jc w:val="both"/>
      </w:pPr>
      <w:r>
        <w:rPr>
          <w:rFonts w:ascii="Arial" w:hAnsi="Arial" w:cs="Arial"/>
          <w:lang w:eastAsia="pt-BR"/>
        </w:rPr>
        <w:t xml:space="preserve">LORENZI, H. </w:t>
      </w:r>
      <w:r>
        <w:rPr>
          <w:rFonts w:ascii="Arial" w:hAnsi="Arial" w:cs="Arial"/>
          <w:b/>
          <w:bCs/>
          <w:lang w:eastAsia="pt-BR"/>
        </w:rPr>
        <w:t xml:space="preserve">Árvores brasileiras: </w:t>
      </w:r>
      <w:r>
        <w:rPr>
          <w:rFonts w:ascii="Arial" w:hAnsi="Arial" w:cs="Arial"/>
          <w:lang w:eastAsia="pt-BR"/>
        </w:rPr>
        <w:t xml:space="preserve">Manual de Identificação e cultivo de plantas arbóreas nativas do Brasil. Vol. 1 e 2, </w:t>
      </w:r>
      <w:proofErr w:type="gramStart"/>
      <w:r>
        <w:rPr>
          <w:rFonts w:ascii="Arial" w:hAnsi="Arial" w:cs="Arial"/>
          <w:lang w:eastAsia="pt-BR"/>
        </w:rPr>
        <w:t>Nova</w:t>
      </w:r>
      <w:proofErr w:type="gramEnd"/>
      <w:r>
        <w:rPr>
          <w:rFonts w:ascii="Arial" w:hAnsi="Arial" w:cs="Arial"/>
          <w:lang w:eastAsia="pt-BR"/>
        </w:rPr>
        <w:t xml:space="preserve"> Odessa: </w:t>
      </w:r>
      <w:proofErr w:type="spellStart"/>
      <w:r>
        <w:rPr>
          <w:rFonts w:ascii="Arial" w:hAnsi="Arial" w:cs="Arial"/>
          <w:lang w:eastAsia="pt-BR"/>
        </w:rPr>
        <w:t>Plantarum</w:t>
      </w:r>
      <w:proofErr w:type="spellEnd"/>
      <w:r>
        <w:rPr>
          <w:rFonts w:ascii="Arial" w:hAnsi="Arial" w:cs="Arial"/>
          <w:lang w:eastAsia="pt-BR"/>
        </w:rPr>
        <w:t>, 1998.</w:t>
      </w:r>
    </w:p>
    <w:p w:rsidR="00B32BE9" w:rsidRDefault="00E33243">
      <w:pPr>
        <w:pStyle w:val="Standard"/>
        <w:suppressAutoHyphens w:val="0"/>
        <w:jc w:val="both"/>
      </w:pPr>
      <w:proofErr w:type="spellStart"/>
      <w:r>
        <w:rPr>
          <w:rFonts w:ascii="Arial" w:hAnsi="Arial" w:cs="Arial"/>
          <w:lang w:eastAsia="pt-BR"/>
        </w:rPr>
        <w:t>McNEILL</w:t>
      </w:r>
      <w:proofErr w:type="spellEnd"/>
      <w:r>
        <w:rPr>
          <w:rFonts w:ascii="Arial" w:hAnsi="Arial" w:cs="Arial"/>
          <w:lang w:eastAsia="pt-BR"/>
        </w:rPr>
        <w:t xml:space="preserve">, J. (Coord.) </w:t>
      </w:r>
      <w:r>
        <w:rPr>
          <w:rFonts w:ascii="Arial" w:hAnsi="Arial" w:cs="Arial"/>
          <w:b/>
          <w:bCs/>
          <w:lang w:eastAsia="pt-BR"/>
        </w:rPr>
        <w:t xml:space="preserve">Código Internacional de Nomenclatura Botânica </w:t>
      </w:r>
      <w:r>
        <w:rPr>
          <w:rFonts w:ascii="Arial" w:hAnsi="Arial" w:cs="Arial"/>
          <w:lang w:eastAsia="pt-BR"/>
        </w:rPr>
        <w:t>(Código</w:t>
      </w:r>
      <w:r>
        <w:rPr>
          <w:rFonts w:ascii="Arial" w:hAnsi="Arial" w:cs="Arial"/>
          <w:lang w:eastAsia="pt-BR"/>
        </w:rPr>
        <w:t xml:space="preserve"> de Viena). São Carlos: </w:t>
      </w:r>
      <w:proofErr w:type="gramStart"/>
      <w:r>
        <w:rPr>
          <w:rFonts w:ascii="Arial" w:hAnsi="Arial" w:cs="Arial"/>
          <w:lang w:eastAsia="pt-BR"/>
        </w:rPr>
        <w:t>Rima,</w:t>
      </w:r>
      <w:proofErr w:type="gramEnd"/>
      <w:r>
        <w:rPr>
          <w:rFonts w:ascii="Arial" w:hAnsi="Arial" w:cs="Arial"/>
          <w:lang w:eastAsia="pt-BR"/>
        </w:rPr>
        <w:t xml:space="preserve"> 2006.</w:t>
      </w:r>
    </w:p>
    <w:p w:rsidR="00B32BE9" w:rsidRDefault="00E33243">
      <w:pPr>
        <w:pStyle w:val="Standard"/>
        <w:suppressAutoHyphens w:val="0"/>
        <w:jc w:val="both"/>
      </w:pPr>
      <w:r>
        <w:rPr>
          <w:rFonts w:ascii="Arial" w:hAnsi="Arial" w:cs="Arial"/>
          <w:lang w:eastAsia="pt-BR"/>
        </w:rPr>
        <w:lastRenderedPageBreak/>
        <w:t xml:space="preserve">RAVEN, P. H.; EVERT, R. F.; EICHHORN, S. E. </w:t>
      </w:r>
      <w:r>
        <w:rPr>
          <w:rFonts w:ascii="Arial" w:hAnsi="Arial" w:cs="Arial"/>
          <w:b/>
          <w:bCs/>
          <w:lang w:eastAsia="pt-BR"/>
        </w:rPr>
        <w:t>Biologia Vegetal</w:t>
      </w:r>
      <w:r>
        <w:rPr>
          <w:rFonts w:ascii="Arial" w:hAnsi="Arial" w:cs="Arial"/>
          <w:lang w:eastAsia="pt-BR"/>
        </w:rPr>
        <w:t xml:space="preserve">. 7. </w:t>
      </w:r>
      <w:proofErr w:type="gramStart"/>
      <w:r>
        <w:rPr>
          <w:rFonts w:ascii="Arial" w:hAnsi="Arial" w:cs="Arial"/>
          <w:lang w:eastAsia="pt-BR"/>
        </w:rPr>
        <w:t>ed.</w:t>
      </w:r>
      <w:proofErr w:type="gramEnd"/>
      <w:r>
        <w:rPr>
          <w:rFonts w:ascii="Arial" w:hAnsi="Arial" w:cs="Arial"/>
          <w:lang w:eastAsia="pt-BR"/>
        </w:rPr>
        <w:t xml:space="preserve"> Rio de Janeiro: Guanabara Koogan, 2007.</w:t>
      </w:r>
    </w:p>
    <w:p w:rsidR="00B32BE9" w:rsidRDefault="00E33243">
      <w:pPr>
        <w:pStyle w:val="Standard"/>
        <w:suppressAutoHyphens w:val="0"/>
        <w:jc w:val="both"/>
      </w:pPr>
      <w:r>
        <w:rPr>
          <w:rFonts w:ascii="Arial" w:hAnsi="Arial" w:cs="Arial"/>
          <w:lang w:eastAsia="pt-BR"/>
        </w:rPr>
        <w:t xml:space="preserve">WEBERLING, F.; SCHWANTES, H. O. </w:t>
      </w:r>
      <w:r>
        <w:rPr>
          <w:rFonts w:ascii="Arial" w:hAnsi="Arial" w:cs="Arial"/>
          <w:b/>
          <w:bCs/>
          <w:lang w:eastAsia="pt-BR"/>
        </w:rPr>
        <w:t>Taxonomia vegetal</w:t>
      </w:r>
      <w:r>
        <w:rPr>
          <w:rFonts w:ascii="Arial" w:hAnsi="Arial" w:cs="Arial"/>
          <w:lang w:eastAsia="pt-BR"/>
        </w:rPr>
        <w:t>. São Paulo: Pedagógica e Un</w:t>
      </w:r>
      <w:r>
        <w:rPr>
          <w:rFonts w:ascii="Arial" w:hAnsi="Arial" w:cs="Arial"/>
          <w:lang w:eastAsia="pt-BR"/>
        </w:rPr>
        <w:t>i</w:t>
      </w:r>
      <w:r>
        <w:rPr>
          <w:rFonts w:ascii="Arial" w:hAnsi="Arial" w:cs="Arial"/>
          <w:lang w:eastAsia="pt-BR"/>
        </w:rPr>
        <w:t>versitária, 1996.</w:t>
      </w:r>
    </w:p>
    <w:p w:rsidR="00B32BE9" w:rsidRDefault="00B32BE9">
      <w:pPr>
        <w:pStyle w:val="Standard"/>
        <w:suppressAutoHyphens w:val="0"/>
        <w:jc w:val="both"/>
        <w:rPr>
          <w:rFonts w:ascii="Arial" w:hAnsi="Arial" w:cs="Arial"/>
          <w:lang w:eastAsia="pt-BR"/>
        </w:rPr>
      </w:pPr>
    </w:p>
    <w:p w:rsidR="00B32BE9" w:rsidRDefault="00E33243">
      <w:pPr>
        <w:pStyle w:val="Standard"/>
        <w:suppressAutoHyphens w:val="0"/>
        <w:rPr>
          <w:rFonts w:ascii="Arial" w:hAnsi="Arial" w:cs="Arial"/>
          <w:b/>
          <w:bCs/>
          <w:u w:val="single"/>
          <w:lang w:eastAsia="pt-BR"/>
        </w:rPr>
      </w:pPr>
      <w:r>
        <w:rPr>
          <w:rFonts w:ascii="Arial" w:hAnsi="Arial" w:cs="Arial"/>
          <w:b/>
          <w:bCs/>
          <w:u w:val="single"/>
          <w:lang w:eastAsia="pt-BR"/>
        </w:rPr>
        <w:t>IMUNOLOGIA</w:t>
      </w:r>
    </w:p>
    <w:p w:rsidR="00B32BE9" w:rsidRDefault="00B32BE9">
      <w:pPr>
        <w:pStyle w:val="Standard"/>
        <w:rPr>
          <w:rFonts w:ascii="Arial" w:hAnsi="Arial" w:cs="Arial"/>
          <w:b/>
          <w:bCs/>
          <w:u w:val="single"/>
          <w:lang w:eastAsia="pt-BR"/>
        </w:rPr>
      </w:pPr>
    </w:p>
    <w:p w:rsidR="00B32BE9" w:rsidRDefault="00E33243">
      <w:pPr>
        <w:pStyle w:val="Standard"/>
        <w:spacing w:line="360" w:lineRule="auto"/>
        <w:jc w:val="both"/>
      </w:pPr>
      <w:r>
        <w:rPr>
          <w:rFonts w:ascii="Arial" w:hAnsi="Arial" w:cs="Arial"/>
          <w:b/>
          <w:bCs/>
          <w:lang w:eastAsia="pt-BR"/>
        </w:rPr>
        <w:t>E</w:t>
      </w:r>
      <w:r>
        <w:rPr>
          <w:rFonts w:ascii="Arial" w:hAnsi="Arial" w:cs="Arial"/>
          <w:b/>
          <w:bCs/>
          <w:lang w:eastAsia="pt-BR"/>
        </w:rPr>
        <w:t xml:space="preserve">menta: </w:t>
      </w:r>
      <w:r>
        <w:rPr>
          <w:rFonts w:ascii="Arial" w:hAnsi="Arial" w:cs="Arial"/>
          <w:lang w:eastAsia="pt-BR"/>
        </w:rPr>
        <w:t>Mecanismos naturais de resistência. Fisiologia da resposta imune. Resposta humoral. Resposta celular. Biologia da resposta imune: ontogenia, dinâmica, antígeno, anticorpo e diferentes manifestações das reações antígeno x anticorpo.</w:t>
      </w:r>
    </w:p>
    <w:p w:rsidR="00B32BE9" w:rsidRDefault="00B32BE9">
      <w:pPr>
        <w:pStyle w:val="Standard"/>
        <w:spacing w:line="360" w:lineRule="auto"/>
        <w:jc w:val="both"/>
        <w:rPr>
          <w:rFonts w:ascii="Arial" w:hAnsi="Arial" w:cs="Arial"/>
          <w:lang w:eastAsia="pt-BR"/>
        </w:rPr>
      </w:pPr>
    </w:p>
    <w:p w:rsidR="00B32BE9" w:rsidRDefault="00E33243">
      <w:pPr>
        <w:pStyle w:val="Standard"/>
        <w:spacing w:line="360" w:lineRule="auto"/>
        <w:jc w:val="both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Objetivos:</w:t>
      </w:r>
    </w:p>
    <w:p w:rsidR="00B32BE9" w:rsidRDefault="00E33243">
      <w:pPr>
        <w:pStyle w:val="Standard"/>
        <w:spacing w:line="360" w:lineRule="auto"/>
        <w:jc w:val="both"/>
      </w:pPr>
      <w:r>
        <w:rPr>
          <w:rFonts w:ascii="Symbol" w:eastAsia="Symbol" w:hAnsi="Symbol" w:cs="Symbol"/>
          <w:lang w:eastAsia="pt-BR"/>
        </w:rPr>
        <w:t></w:t>
      </w:r>
      <w:r>
        <w:rPr>
          <w:rFonts w:ascii="Symbol" w:eastAsia="Symbol" w:hAnsi="Symbol" w:cs="Symbol"/>
          <w:lang w:eastAsia="pt-BR"/>
        </w:rPr>
        <w:t></w:t>
      </w:r>
      <w:r>
        <w:rPr>
          <w:rFonts w:ascii="Arial" w:hAnsi="Arial" w:cs="Arial"/>
          <w:lang w:eastAsia="pt-BR"/>
        </w:rPr>
        <w:t>Com</w:t>
      </w:r>
      <w:r>
        <w:rPr>
          <w:rFonts w:ascii="Arial" w:hAnsi="Arial" w:cs="Arial"/>
          <w:lang w:eastAsia="pt-BR"/>
        </w:rPr>
        <w:t xml:space="preserve">preender as bases fundamentais do sistema imune e dos mecanismos envolvidos nas reações imunológicas </w:t>
      </w:r>
      <w:r>
        <w:rPr>
          <w:rFonts w:ascii="Arial" w:hAnsi="Arial" w:cs="Arial"/>
          <w:i/>
          <w:iCs/>
          <w:lang w:eastAsia="pt-BR"/>
        </w:rPr>
        <w:t xml:space="preserve">in vivo </w:t>
      </w:r>
      <w:r>
        <w:rPr>
          <w:rFonts w:ascii="Arial" w:hAnsi="Arial" w:cs="Arial"/>
          <w:lang w:eastAsia="pt-BR"/>
        </w:rPr>
        <w:t xml:space="preserve">e </w:t>
      </w:r>
      <w:r>
        <w:rPr>
          <w:rFonts w:ascii="Arial" w:hAnsi="Arial" w:cs="Arial"/>
          <w:i/>
          <w:iCs/>
          <w:lang w:eastAsia="pt-BR"/>
        </w:rPr>
        <w:t>in vitro</w:t>
      </w:r>
      <w:r>
        <w:rPr>
          <w:rFonts w:ascii="Arial" w:hAnsi="Arial" w:cs="Arial"/>
          <w:lang w:eastAsia="pt-BR"/>
        </w:rPr>
        <w:t>.</w:t>
      </w:r>
    </w:p>
    <w:p w:rsidR="00B32BE9" w:rsidRDefault="00E33243">
      <w:pPr>
        <w:pStyle w:val="Standard"/>
        <w:suppressAutoHyphens w:val="0"/>
        <w:spacing w:line="360" w:lineRule="auto"/>
        <w:jc w:val="both"/>
      </w:pPr>
      <w:r>
        <w:rPr>
          <w:rFonts w:ascii="Symbol" w:eastAsia="Symbol" w:hAnsi="Symbol" w:cs="Symbol"/>
          <w:lang w:eastAsia="pt-BR"/>
        </w:rPr>
        <w:t></w:t>
      </w:r>
      <w:r>
        <w:rPr>
          <w:rFonts w:ascii="Symbol" w:eastAsia="Symbol" w:hAnsi="Symbol" w:cs="Symbol"/>
          <w:lang w:eastAsia="pt-BR"/>
        </w:rPr>
        <w:t></w:t>
      </w:r>
      <w:r>
        <w:rPr>
          <w:rFonts w:ascii="Arial" w:hAnsi="Arial" w:cs="Arial"/>
          <w:lang w:eastAsia="pt-BR"/>
        </w:rPr>
        <w:t>Interpretar os mecanismos da regulação imune nos mamíferos.</w:t>
      </w:r>
    </w:p>
    <w:p w:rsidR="00B32BE9" w:rsidRDefault="00E33243">
      <w:pPr>
        <w:pStyle w:val="Standard"/>
        <w:suppressAutoHyphens w:val="0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Bibliografia básica:</w:t>
      </w:r>
    </w:p>
    <w:p w:rsidR="00B32BE9" w:rsidRDefault="00E33243">
      <w:pPr>
        <w:pStyle w:val="Standard"/>
        <w:suppressAutoHyphens w:val="0"/>
      </w:pPr>
      <w:r>
        <w:rPr>
          <w:rFonts w:ascii="Arial" w:hAnsi="Arial" w:cs="Arial"/>
          <w:lang w:eastAsia="pt-BR"/>
        </w:rPr>
        <w:t>ABBAS, A. K</w:t>
      </w:r>
      <w:proofErr w:type="gramStart"/>
      <w:r>
        <w:rPr>
          <w:rFonts w:ascii="Arial" w:hAnsi="Arial" w:cs="Arial"/>
          <w:lang w:eastAsia="pt-BR"/>
        </w:rPr>
        <w:t>.;</w:t>
      </w:r>
      <w:proofErr w:type="gramEnd"/>
      <w:r>
        <w:rPr>
          <w:rFonts w:ascii="Arial" w:hAnsi="Arial" w:cs="Arial"/>
          <w:lang w:eastAsia="pt-BR"/>
        </w:rPr>
        <w:t xml:space="preserve"> LICHTMAN, A. H.; PILLAI, S. </w:t>
      </w:r>
      <w:r>
        <w:rPr>
          <w:rFonts w:ascii="Arial" w:hAnsi="Arial" w:cs="Arial"/>
          <w:b/>
          <w:bCs/>
          <w:lang w:eastAsia="pt-BR"/>
        </w:rPr>
        <w:t>Imunologia Celular e Molecular</w:t>
      </w:r>
      <w:r>
        <w:rPr>
          <w:rFonts w:ascii="Arial" w:hAnsi="Arial" w:cs="Arial"/>
          <w:lang w:eastAsia="pt-BR"/>
        </w:rPr>
        <w:t xml:space="preserve">. </w:t>
      </w:r>
      <w:proofErr w:type="gramStart"/>
      <w:r>
        <w:rPr>
          <w:rFonts w:ascii="Arial" w:hAnsi="Arial" w:cs="Arial"/>
          <w:lang w:eastAsia="pt-BR"/>
        </w:rPr>
        <w:t>7</w:t>
      </w:r>
      <w:proofErr w:type="gramEnd"/>
      <w:r>
        <w:rPr>
          <w:rFonts w:ascii="Arial" w:hAnsi="Arial" w:cs="Arial"/>
          <w:lang w:eastAsia="pt-BR"/>
        </w:rPr>
        <w:t xml:space="preserve"> ed.</w:t>
      </w:r>
    </w:p>
    <w:p w:rsidR="00B32BE9" w:rsidRDefault="00E33243">
      <w:pPr>
        <w:pStyle w:val="Standard"/>
        <w:suppressAutoHyphens w:val="0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 xml:space="preserve">Rio de Janeiro: </w:t>
      </w:r>
      <w:proofErr w:type="spellStart"/>
      <w:r>
        <w:rPr>
          <w:rFonts w:ascii="Arial" w:hAnsi="Arial" w:cs="Arial"/>
          <w:lang w:eastAsia="pt-BR"/>
        </w:rPr>
        <w:t>Elsevier</w:t>
      </w:r>
      <w:proofErr w:type="spellEnd"/>
      <w:r>
        <w:rPr>
          <w:rFonts w:ascii="Arial" w:hAnsi="Arial" w:cs="Arial"/>
          <w:lang w:eastAsia="pt-BR"/>
        </w:rPr>
        <w:t>, 2012.</w:t>
      </w:r>
    </w:p>
    <w:p w:rsidR="00B32BE9" w:rsidRDefault="00E33243">
      <w:pPr>
        <w:pStyle w:val="Standard"/>
        <w:suppressAutoHyphens w:val="0"/>
      </w:pPr>
      <w:r>
        <w:rPr>
          <w:rFonts w:ascii="Arial" w:hAnsi="Arial" w:cs="Arial"/>
          <w:lang w:eastAsia="pt-BR"/>
        </w:rPr>
        <w:t>ABBAS, A. K</w:t>
      </w:r>
      <w:proofErr w:type="gramStart"/>
      <w:r>
        <w:rPr>
          <w:rFonts w:ascii="Arial" w:hAnsi="Arial" w:cs="Arial"/>
          <w:lang w:eastAsia="pt-BR"/>
        </w:rPr>
        <w:t>.;</w:t>
      </w:r>
      <w:proofErr w:type="gramEnd"/>
      <w:r>
        <w:rPr>
          <w:rFonts w:ascii="Arial" w:hAnsi="Arial" w:cs="Arial"/>
          <w:lang w:eastAsia="pt-BR"/>
        </w:rPr>
        <w:t xml:space="preserve"> LICHTMAN, A. H. </w:t>
      </w:r>
      <w:r>
        <w:rPr>
          <w:rFonts w:ascii="Arial" w:hAnsi="Arial" w:cs="Arial"/>
          <w:b/>
          <w:bCs/>
          <w:lang w:eastAsia="pt-BR"/>
        </w:rPr>
        <w:t>Imunologia básica</w:t>
      </w:r>
      <w:r>
        <w:rPr>
          <w:rFonts w:ascii="Arial" w:hAnsi="Arial" w:cs="Arial"/>
          <w:lang w:eastAsia="pt-BR"/>
        </w:rPr>
        <w:t xml:space="preserve">. </w:t>
      </w:r>
      <w:proofErr w:type="gramStart"/>
      <w:r>
        <w:rPr>
          <w:rFonts w:ascii="Arial" w:hAnsi="Arial" w:cs="Arial"/>
          <w:lang w:eastAsia="pt-BR"/>
        </w:rPr>
        <w:t>3</w:t>
      </w:r>
      <w:proofErr w:type="gramEnd"/>
      <w:r>
        <w:rPr>
          <w:rFonts w:ascii="Arial" w:hAnsi="Arial" w:cs="Arial"/>
          <w:lang w:eastAsia="pt-BR"/>
        </w:rPr>
        <w:t xml:space="preserve"> ed. Rio de Janeiro: </w:t>
      </w:r>
      <w:proofErr w:type="spellStart"/>
      <w:r>
        <w:rPr>
          <w:rFonts w:ascii="Arial" w:hAnsi="Arial" w:cs="Arial"/>
          <w:lang w:eastAsia="pt-BR"/>
        </w:rPr>
        <w:t>Elsevier</w:t>
      </w:r>
      <w:proofErr w:type="spellEnd"/>
      <w:r>
        <w:rPr>
          <w:rFonts w:ascii="Arial" w:hAnsi="Arial" w:cs="Arial"/>
          <w:lang w:eastAsia="pt-BR"/>
        </w:rPr>
        <w:t>,</w:t>
      </w:r>
    </w:p>
    <w:p w:rsidR="00B32BE9" w:rsidRDefault="00E33243">
      <w:pPr>
        <w:pStyle w:val="Standard"/>
        <w:suppressAutoHyphens w:val="0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2009.</w:t>
      </w:r>
    </w:p>
    <w:p w:rsidR="00B32BE9" w:rsidRDefault="00E33243">
      <w:pPr>
        <w:pStyle w:val="Standard"/>
        <w:suppressAutoHyphens w:val="0"/>
      </w:pPr>
      <w:r>
        <w:rPr>
          <w:rFonts w:ascii="Arial" w:hAnsi="Arial" w:cs="Arial"/>
          <w:lang w:eastAsia="pt-BR"/>
        </w:rPr>
        <w:t xml:space="preserve">COICO, R.; SUNSHINE, G. </w:t>
      </w:r>
      <w:r>
        <w:rPr>
          <w:rFonts w:ascii="Arial" w:hAnsi="Arial" w:cs="Arial"/>
          <w:b/>
          <w:bCs/>
          <w:lang w:eastAsia="pt-BR"/>
        </w:rPr>
        <w:t>Imunologia</w:t>
      </w:r>
      <w:r>
        <w:rPr>
          <w:rFonts w:ascii="Arial" w:hAnsi="Arial" w:cs="Arial"/>
          <w:lang w:eastAsia="pt-BR"/>
        </w:rPr>
        <w:t xml:space="preserve">. </w:t>
      </w:r>
      <w:proofErr w:type="gramStart"/>
      <w:r>
        <w:rPr>
          <w:rFonts w:ascii="Arial" w:hAnsi="Arial" w:cs="Arial"/>
          <w:lang w:eastAsia="pt-BR"/>
        </w:rPr>
        <w:t>6</w:t>
      </w:r>
      <w:proofErr w:type="gramEnd"/>
      <w:r>
        <w:rPr>
          <w:rFonts w:ascii="Arial" w:hAnsi="Arial" w:cs="Arial"/>
          <w:lang w:eastAsia="pt-BR"/>
        </w:rPr>
        <w:t xml:space="preserve"> ed. Rio de Janeiro: Guanabara Koogan,</w:t>
      </w:r>
    </w:p>
    <w:p w:rsidR="00B32BE9" w:rsidRDefault="00E33243">
      <w:pPr>
        <w:pStyle w:val="Standard"/>
        <w:suppressAutoHyphens w:val="0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2010.</w:t>
      </w:r>
    </w:p>
    <w:p w:rsidR="00B32BE9" w:rsidRDefault="00B32BE9">
      <w:pPr>
        <w:pStyle w:val="Standard"/>
        <w:suppressAutoHyphens w:val="0"/>
        <w:rPr>
          <w:rFonts w:ascii="Arial" w:hAnsi="Arial" w:cs="Arial"/>
          <w:lang w:eastAsia="pt-BR"/>
        </w:rPr>
      </w:pPr>
    </w:p>
    <w:p w:rsidR="00B32BE9" w:rsidRDefault="00E33243">
      <w:pPr>
        <w:pStyle w:val="Standard"/>
        <w:suppressAutoHyphens w:val="0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 xml:space="preserve">Bibliografia </w:t>
      </w:r>
      <w:r>
        <w:rPr>
          <w:rFonts w:ascii="Arial" w:hAnsi="Arial" w:cs="Arial"/>
          <w:b/>
          <w:bCs/>
          <w:lang w:eastAsia="pt-BR"/>
        </w:rPr>
        <w:t>complementar:</w:t>
      </w:r>
    </w:p>
    <w:p w:rsidR="00B32BE9" w:rsidRDefault="00B32BE9">
      <w:pPr>
        <w:pStyle w:val="Standard"/>
        <w:suppressAutoHyphens w:val="0"/>
        <w:rPr>
          <w:rFonts w:ascii="Arial" w:hAnsi="Arial" w:cs="Arial"/>
          <w:b/>
          <w:bCs/>
          <w:lang w:eastAsia="pt-BR"/>
        </w:rPr>
      </w:pPr>
    </w:p>
    <w:p w:rsidR="00B32BE9" w:rsidRDefault="00E33243">
      <w:pPr>
        <w:pStyle w:val="Standard"/>
        <w:suppressAutoHyphens w:val="0"/>
      </w:pPr>
      <w:r>
        <w:rPr>
          <w:rFonts w:ascii="Arial" w:hAnsi="Arial" w:cs="Arial"/>
          <w:lang w:eastAsia="pt-BR"/>
        </w:rPr>
        <w:t xml:space="preserve">DOAN, T.; MELVOLD, R.; VISELLI, S.; WALTENBAUGH, C. </w:t>
      </w:r>
      <w:r>
        <w:rPr>
          <w:rFonts w:ascii="Arial" w:hAnsi="Arial" w:cs="Arial"/>
          <w:b/>
          <w:bCs/>
          <w:lang w:eastAsia="pt-BR"/>
        </w:rPr>
        <w:t>Imunologia ilustrada</w:t>
      </w:r>
      <w:r>
        <w:rPr>
          <w:rFonts w:ascii="Arial" w:hAnsi="Arial" w:cs="Arial"/>
          <w:lang w:eastAsia="pt-BR"/>
        </w:rPr>
        <w:t>.</w:t>
      </w:r>
    </w:p>
    <w:p w:rsidR="00B32BE9" w:rsidRDefault="00E33243">
      <w:pPr>
        <w:pStyle w:val="Standard"/>
        <w:suppressAutoHyphens w:val="0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Porto Alegre: Artmed, 2008.</w:t>
      </w:r>
    </w:p>
    <w:p w:rsidR="00B32BE9" w:rsidRDefault="00E33243">
      <w:pPr>
        <w:pStyle w:val="Standard"/>
        <w:suppressAutoHyphens w:val="0"/>
      </w:pPr>
      <w:r>
        <w:rPr>
          <w:rFonts w:ascii="Arial" w:hAnsi="Arial" w:cs="Arial"/>
          <w:lang w:eastAsia="pt-BR"/>
        </w:rPr>
        <w:t xml:space="preserve">FORTE, W. C. N. </w:t>
      </w:r>
      <w:r>
        <w:rPr>
          <w:rFonts w:ascii="Arial" w:hAnsi="Arial" w:cs="Arial"/>
          <w:b/>
          <w:bCs/>
          <w:lang w:eastAsia="pt-BR"/>
        </w:rPr>
        <w:t>Imunologia</w:t>
      </w:r>
      <w:r>
        <w:rPr>
          <w:rFonts w:ascii="Arial" w:hAnsi="Arial" w:cs="Arial"/>
          <w:lang w:eastAsia="pt-BR"/>
        </w:rPr>
        <w:t xml:space="preserve">: do básico ao aplicado. </w:t>
      </w:r>
      <w:proofErr w:type="gramStart"/>
      <w:r>
        <w:rPr>
          <w:rFonts w:ascii="Arial" w:hAnsi="Arial" w:cs="Arial"/>
          <w:lang w:eastAsia="pt-BR"/>
        </w:rPr>
        <w:t>2</w:t>
      </w:r>
      <w:proofErr w:type="gramEnd"/>
      <w:r>
        <w:rPr>
          <w:rFonts w:ascii="Arial" w:hAnsi="Arial" w:cs="Arial"/>
          <w:lang w:eastAsia="pt-BR"/>
        </w:rPr>
        <w:t xml:space="preserve"> ed. Porto Alegre: Artmed, 2011.</w:t>
      </w:r>
    </w:p>
    <w:p w:rsidR="00B32BE9" w:rsidRDefault="00E33243">
      <w:pPr>
        <w:pStyle w:val="Standard"/>
        <w:suppressAutoHyphens w:val="0"/>
      </w:pPr>
      <w:r>
        <w:rPr>
          <w:rFonts w:ascii="Arial" w:hAnsi="Arial" w:cs="Arial"/>
          <w:lang w:eastAsia="pt-BR"/>
        </w:rPr>
        <w:t>MURPHY, K</w:t>
      </w:r>
      <w:proofErr w:type="gramStart"/>
      <w:r>
        <w:rPr>
          <w:rFonts w:ascii="Arial" w:hAnsi="Arial" w:cs="Arial"/>
          <w:lang w:eastAsia="pt-BR"/>
        </w:rPr>
        <w:t>.;</w:t>
      </w:r>
      <w:proofErr w:type="gramEnd"/>
      <w:r>
        <w:rPr>
          <w:rFonts w:ascii="Arial" w:hAnsi="Arial" w:cs="Arial"/>
          <w:lang w:eastAsia="pt-BR"/>
        </w:rPr>
        <w:t xml:space="preserve"> TRAVERS, P.; WALPORT, M. </w:t>
      </w:r>
      <w:r>
        <w:rPr>
          <w:rFonts w:ascii="Arial" w:hAnsi="Arial" w:cs="Arial"/>
          <w:b/>
          <w:bCs/>
          <w:lang w:eastAsia="pt-BR"/>
        </w:rPr>
        <w:t xml:space="preserve">Imunologia de </w:t>
      </w:r>
      <w:proofErr w:type="spellStart"/>
      <w:r>
        <w:rPr>
          <w:rFonts w:ascii="Arial" w:hAnsi="Arial" w:cs="Arial"/>
          <w:b/>
          <w:bCs/>
          <w:lang w:eastAsia="pt-BR"/>
        </w:rPr>
        <w:t>Jan</w:t>
      </w:r>
      <w:r>
        <w:rPr>
          <w:rFonts w:ascii="Arial" w:hAnsi="Arial" w:cs="Arial"/>
          <w:b/>
          <w:bCs/>
          <w:lang w:eastAsia="pt-BR"/>
        </w:rPr>
        <w:t>eway</w:t>
      </w:r>
      <w:proofErr w:type="spellEnd"/>
      <w:r>
        <w:rPr>
          <w:rFonts w:ascii="Arial" w:hAnsi="Arial" w:cs="Arial"/>
          <w:lang w:eastAsia="pt-BR"/>
        </w:rPr>
        <w:t xml:space="preserve">. </w:t>
      </w:r>
      <w:proofErr w:type="gramStart"/>
      <w:r>
        <w:rPr>
          <w:rFonts w:ascii="Arial" w:hAnsi="Arial" w:cs="Arial"/>
          <w:lang w:eastAsia="pt-BR"/>
        </w:rPr>
        <w:t>7</w:t>
      </w:r>
      <w:proofErr w:type="gramEnd"/>
      <w:r>
        <w:rPr>
          <w:rFonts w:ascii="Arial" w:hAnsi="Arial" w:cs="Arial"/>
          <w:lang w:eastAsia="pt-BR"/>
        </w:rPr>
        <w:t xml:space="preserve"> ed. Porto</w:t>
      </w:r>
    </w:p>
    <w:p w:rsidR="00B32BE9" w:rsidRDefault="00E33243">
      <w:pPr>
        <w:pStyle w:val="Standard"/>
        <w:suppressAutoHyphens w:val="0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Alegre: Artmed, 2010.</w:t>
      </w:r>
    </w:p>
    <w:p w:rsidR="00B32BE9" w:rsidRDefault="00E33243">
      <w:pPr>
        <w:pStyle w:val="Standard"/>
        <w:suppressAutoHyphens w:val="0"/>
      </w:pPr>
      <w:r>
        <w:rPr>
          <w:rFonts w:ascii="Arial" w:hAnsi="Arial" w:cs="Arial"/>
          <w:lang w:eastAsia="pt-BR"/>
        </w:rPr>
        <w:lastRenderedPageBreak/>
        <w:t xml:space="preserve">PARHAM, P. </w:t>
      </w:r>
      <w:r>
        <w:rPr>
          <w:rFonts w:ascii="Arial" w:hAnsi="Arial" w:cs="Arial"/>
          <w:b/>
          <w:bCs/>
          <w:lang w:eastAsia="pt-BR"/>
        </w:rPr>
        <w:t>O sistema imune</w:t>
      </w:r>
      <w:r>
        <w:rPr>
          <w:rFonts w:ascii="Arial" w:hAnsi="Arial" w:cs="Arial"/>
          <w:lang w:eastAsia="pt-BR"/>
        </w:rPr>
        <w:t xml:space="preserve">. </w:t>
      </w:r>
      <w:proofErr w:type="gramStart"/>
      <w:r>
        <w:rPr>
          <w:rFonts w:ascii="Arial" w:hAnsi="Arial" w:cs="Arial"/>
          <w:lang w:eastAsia="pt-BR"/>
        </w:rPr>
        <w:t>3</w:t>
      </w:r>
      <w:proofErr w:type="gramEnd"/>
      <w:r>
        <w:rPr>
          <w:rFonts w:ascii="Arial" w:hAnsi="Arial" w:cs="Arial"/>
          <w:lang w:eastAsia="pt-BR"/>
        </w:rPr>
        <w:t xml:space="preserve"> ed. Porto Alegre: Artmed, 2011.</w:t>
      </w:r>
    </w:p>
    <w:p w:rsidR="00B32BE9" w:rsidRDefault="00B32BE9">
      <w:pPr>
        <w:pStyle w:val="Standard"/>
        <w:suppressAutoHyphens w:val="0"/>
        <w:jc w:val="both"/>
        <w:rPr>
          <w:rFonts w:ascii="Arial" w:hAnsi="Arial" w:cs="Arial"/>
          <w:lang w:eastAsia="pt-BR"/>
        </w:rPr>
      </w:pPr>
    </w:p>
    <w:p w:rsidR="00B32BE9" w:rsidRDefault="00E33243">
      <w:pPr>
        <w:pStyle w:val="Standard"/>
        <w:suppressAutoHyphens w:val="0"/>
        <w:jc w:val="both"/>
        <w:rPr>
          <w:rFonts w:ascii="Arial" w:hAnsi="Arial" w:cs="Arial"/>
          <w:b/>
          <w:u w:val="single"/>
          <w:lang w:eastAsia="pt-BR"/>
        </w:rPr>
      </w:pPr>
      <w:r>
        <w:rPr>
          <w:rFonts w:ascii="Arial" w:hAnsi="Arial" w:cs="Arial"/>
          <w:b/>
          <w:u w:val="single"/>
          <w:lang w:eastAsia="pt-BR"/>
        </w:rPr>
        <w:t>PRÁTICA DE ENSINO DE BIOLOGIA I (PEB I)</w:t>
      </w:r>
    </w:p>
    <w:p w:rsidR="00B32BE9" w:rsidRDefault="00B32BE9">
      <w:pPr>
        <w:pStyle w:val="Standard"/>
        <w:jc w:val="both"/>
        <w:rPr>
          <w:rFonts w:ascii="Arial" w:hAnsi="Arial" w:cs="Arial"/>
          <w:b/>
          <w:u w:val="single"/>
          <w:lang w:eastAsia="pt-BR"/>
        </w:rPr>
      </w:pPr>
    </w:p>
    <w:p w:rsidR="00B32BE9" w:rsidRDefault="00E33243">
      <w:pPr>
        <w:pStyle w:val="Standard"/>
        <w:spacing w:line="360" w:lineRule="auto"/>
        <w:jc w:val="both"/>
      </w:pPr>
      <w:r>
        <w:rPr>
          <w:rFonts w:ascii="Arial" w:hAnsi="Arial" w:cs="Arial"/>
          <w:b/>
          <w:bCs/>
          <w:lang w:eastAsia="pt-BR"/>
        </w:rPr>
        <w:t xml:space="preserve">Ementa: </w:t>
      </w:r>
      <w:r>
        <w:rPr>
          <w:rFonts w:ascii="Arial" w:hAnsi="Arial" w:cs="Arial"/>
          <w:lang w:eastAsia="pt-BR"/>
        </w:rPr>
        <w:t xml:space="preserve">Parâmetros Curriculares Nacionais para o Ensino Médio. Análise de recursos didáticos e metodologias </w:t>
      </w:r>
      <w:r>
        <w:rPr>
          <w:rFonts w:ascii="Arial" w:hAnsi="Arial" w:cs="Arial"/>
          <w:lang w:eastAsia="pt-BR"/>
        </w:rPr>
        <w:t>para o ensino de conteúdos biológicos no Ensino Médio. Planejamento, aplicação e avaliação de atividades de ensino. Ensino de conteúdos relacionados aos seguintes temas: Interações entre os seres vivos; Identidade dos seres vivos; Qualidade de vida das pop</w:t>
      </w:r>
      <w:r>
        <w:rPr>
          <w:rFonts w:ascii="Arial" w:hAnsi="Arial" w:cs="Arial"/>
          <w:lang w:eastAsia="pt-BR"/>
        </w:rPr>
        <w:t>ulações humanas, A Diversidade da vida.</w:t>
      </w:r>
    </w:p>
    <w:p w:rsidR="00B32BE9" w:rsidRDefault="00E33243">
      <w:pPr>
        <w:pStyle w:val="Standard"/>
        <w:suppressAutoHyphens w:val="0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Objetivos:</w:t>
      </w:r>
    </w:p>
    <w:p w:rsidR="00B32BE9" w:rsidRDefault="00B32BE9">
      <w:pPr>
        <w:pStyle w:val="Standard"/>
        <w:rPr>
          <w:rFonts w:ascii="Arial" w:hAnsi="Arial" w:cs="Arial"/>
          <w:b/>
          <w:bCs/>
          <w:lang w:eastAsia="pt-BR"/>
        </w:rPr>
      </w:pPr>
    </w:p>
    <w:p w:rsidR="00B32BE9" w:rsidRDefault="00E33243">
      <w:pPr>
        <w:pStyle w:val="Standard"/>
        <w:spacing w:line="360" w:lineRule="auto"/>
        <w:jc w:val="both"/>
      </w:pPr>
      <w:r>
        <w:rPr>
          <w:rFonts w:ascii="Symbol" w:eastAsia="Symbol" w:hAnsi="Symbol" w:cs="Symbol"/>
          <w:lang w:eastAsia="pt-BR"/>
        </w:rPr>
        <w:t></w:t>
      </w:r>
      <w:r>
        <w:rPr>
          <w:rFonts w:ascii="Symbol" w:eastAsia="Symbol" w:hAnsi="Symbol" w:cs="Symbol"/>
          <w:lang w:eastAsia="pt-BR"/>
        </w:rPr>
        <w:t></w:t>
      </w:r>
      <w:r>
        <w:rPr>
          <w:rFonts w:ascii="Arial" w:hAnsi="Arial" w:cs="Arial"/>
          <w:lang w:eastAsia="pt-BR"/>
        </w:rPr>
        <w:t>Planejar e aplicar atividades de ensino, incluindo a elaboração ou seleção de material didático e metodologias de ensino.</w:t>
      </w:r>
    </w:p>
    <w:p w:rsidR="00B32BE9" w:rsidRDefault="00E33243">
      <w:pPr>
        <w:pStyle w:val="Standard"/>
        <w:spacing w:line="360" w:lineRule="auto"/>
        <w:jc w:val="both"/>
      </w:pPr>
      <w:r>
        <w:rPr>
          <w:rFonts w:ascii="Symbol" w:eastAsia="Symbol" w:hAnsi="Symbol" w:cs="Symbol"/>
          <w:lang w:eastAsia="pt-BR"/>
        </w:rPr>
        <w:t></w:t>
      </w:r>
      <w:r>
        <w:rPr>
          <w:rFonts w:ascii="Symbol" w:eastAsia="Symbol" w:hAnsi="Symbol" w:cs="Symbol"/>
          <w:lang w:eastAsia="pt-BR"/>
        </w:rPr>
        <w:t></w:t>
      </w:r>
      <w:r>
        <w:rPr>
          <w:rFonts w:ascii="Arial" w:hAnsi="Arial" w:cs="Arial"/>
          <w:lang w:eastAsia="pt-BR"/>
        </w:rPr>
        <w:t>Refletir sobre a importância da fundamentação teórica na prática docente, desd</w:t>
      </w:r>
      <w:r>
        <w:rPr>
          <w:rFonts w:ascii="Arial" w:hAnsi="Arial" w:cs="Arial"/>
          <w:lang w:eastAsia="pt-BR"/>
        </w:rPr>
        <w:t>e a elaboração das atividades de ensino até a sua avaliação.</w:t>
      </w:r>
    </w:p>
    <w:p w:rsidR="00B32BE9" w:rsidRDefault="00E33243">
      <w:pPr>
        <w:pStyle w:val="Standard"/>
        <w:spacing w:line="360" w:lineRule="auto"/>
        <w:jc w:val="both"/>
      </w:pPr>
      <w:r>
        <w:rPr>
          <w:rFonts w:ascii="Symbol" w:eastAsia="Symbol" w:hAnsi="Symbol" w:cs="Symbol"/>
          <w:lang w:eastAsia="pt-BR"/>
        </w:rPr>
        <w:t></w:t>
      </w:r>
      <w:r>
        <w:rPr>
          <w:rFonts w:ascii="Symbol" w:eastAsia="Symbol" w:hAnsi="Symbol" w:cs="Symbol"/>
          <w:lang w:eastAsia="pt-BR"/>
        </w:rPr>
        <w:t></w:t>
      </w:r>
      <w:r>
        <w:rPr>
          <w:rFonts w:ascii="Arial" w:hAnsi="Arial" w:cs="Arial"/>
          <w:lang w:eastAsia="pt-BR"/>
        </w:rPr>
        <w:t>Analisar que recursos e procedimentos didáticos são adequados para o ensino de conteúdos relacionados aos seguintes temas: Interações entre os seres vivos; Identidade dos seres vivos; Qualidade</w:t>
      </w:r>
      <w:r>
        <w:rPr>
          <w:rFonts w:ascii="Arial" w:hAnsi="Arial" w:cs="Arial"/>
          <w:lang w:eastAsia="pt-BR"/>
        </w:rPr>
        <w:t xml:space="preserve"> de vida das populações humanas; A Diversidade da vida.</w:t>
      </w:r>
    </w:p>
    <w:p w:rsidR="00B32BE9" w:rsidRDefault="00E33243">
      <w:pPr>
        <w:pStyle w:val="Standard"/>
        <w:spacing w:line="360" w:lineRule="auto"/>
        <w:jc w:val="both"/>
      </w:pPr>
      <w:r>
        <w:rPr>
          <w:rFonts w:ascii="Symbol" w:eastAsia="Symbol" w:hAnsi="Symbol" w:cs="Symbol"/>
          <w:lang w:eastAsia="pt-BR"/>
        </w:rPr>
        <w:t></w:t>
      </w:r>
      <w:r>
        <w:rPr>
          <w:rFonts w:ascii="Symbol" w:eastAsia="Symbol" w:hAnsi="Symbol" w:cs="Symbol"/>
          <w:lang w:eastAsia="pt-BR"/>
        </w:rPr>
        <w:t></w:t>
      </w:r>
      <w:r>
        <w:rPr>
          <w:rFonts w:ascii="Arial" w:hAnsi="Arial" w:cs="Arial"/>
          <w:lang w:eastAsia="pt-BR"/>
        </w:rPr>
        <w:t>Buscar, em fontes diversas, recursos didáticos para o ensino de conteúdos relacionados aos seguintes temas: Interações entre os seres vivos; Identidade dos seres vivos; Qualidade de vida das populaç</w:t>
      </w:r>
      <w:r>
        <w:rPr>
          <w:rFonts w:ascii="Arial" w:hAnsi="Arial" w:cs="Arial"/>
          <w:lang w:eastAsia="pt-BR"/>
        </w:rPr>
        <w:t>ões humanas; A Diversidade da vida.</w:t>
      </w:r>
    </w:p>
    <w:p w:rsidR="00B32BE9" w:rsidRDefault="00E33243">
      <w:pPr>
        <w:pStyle w:val="Standard"/>
        <w:spacing w:line="360" w:lineRule="auto"/>
        <w:jc w:val="both"/>
      </w:pPr>
      <w:r>
        <w:rPr>
          <w:rFonts w:ascii="Symbol" w:eastAsia="Symbol" w:hAnsi="Symbol" w:cs="Symbol"/>
          <w:lang w:eastAsia="pt-BR"/>
        </w:rPr>
        <w:t></w:t>
      </w:r>
      <w:r>
        <w:rPr>
          <w:rFonts w:ascii="Symbol" w:eastAsia="Symbol" w:hAnsi="Symbol" w:cs="Symbol"/>
          <w:lang w:eastAsia="pt-BR"/>
        </w:rPr>
        <w:t></w:t>
      </w:r>
      <w:r>
        <w:rPr>
          <w:rFonts w:ascii="Arial" w:hAnsi="Arial" w:cs="Arial"/>
          <w:lang w:eastAsia="pt-BR"/>
        </w:rPr>
        <w:t>Utilizar resultados de pesquisas da área de educação e, principalmente, as relacionadas ao ensino de biologia no processo de elaboração das atividades educativas.</w:t>
      </w:r>
    </w:p>
    <w:p w:rsidR="00B32BE9" w:rsidRDefault="00E33243">
      <w:pPr>
        <w:pStyle w:val="Standard"/>
        <w:suppressAutoHyphens w:val="0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Bibliografia básica:</w:t>
      </w:r>
    </w:p>
    <w:p w:rsidR="00B32BE9" w:rsidRDefault="00B32BE9">
      <w:pPr>
        <w:pStyle w:val="Standard"/>
        <w:suppressAutoHyphens w:val="0"/>
        <w:rPr>
          <w:rFonts w:ascii="Arial" w:hAnsi="Arial" w:cs="Arial"/>
          <w:b/>
          <w:bCs/>
          <w:lang w:eastAsia="pt-BR"/>
        </w:rPr>
      </w:pPr>
    </w:p>
    <w:p w:rsidR="00B32BE9" w:rsidRDefault="00E33243">
      <w:pPr>
        <w:pStyle w:val="Standard"/>
        <w:suppressAutoHyphens w:val="0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 xml:space="preserve">BRASIL. Ministério da Educação. </w:t>
      </w:r>
      <w:r>
        <w:rPr>
          <w:rFonts w:ascii="Arial" w:hAnsi="Arial" w:cs="Arial"/>
          <w:lang w:eastAsia="pt-BR"/>
        </w:rPr>
        <w:t>Secretaria de Educação Média e Tecnológica.</w:t>
      </w:r>
    </w:p>
    <w:p w:rsidR="00B32BE9" w:rsidRDefault="00E33243">
      <w:pPr>
        <w:pStyle w:val="Standard"/>
        <w:suppressAutoHyphens w:val="0"/>
      </w:pPr>
      <w:r>
        <w:rPr>
          <w:rFonts w:ascii="Arial" w:hAnsi="Arial" w:cs="Arial"/>
          <w:b/>
          <w:bCs/>
          <w:lang w:eastAsia="pt-BR"/>
        </w:rPr>
        <w:t xml:space="preserve">Parâmetros Curriculares Nacionais (Ensino Médio) </w:t>
      </w:r>
      <w:r>
        <w:rPr>
          <w:rFonts w:ascii="Arial" w:hAnsi="Arial" w:cs="Arial"/>
          <w:lang w:eastAsia="pt-BR"/>
        </w:rPr>
        <w:t>– Ciências da Natureza,</w:t>
      </w:r>
    </w:p>
    <w:p w:rsidR="00B32BE9" w:rsidRDefault="00E33243">
      <w:pPr>
        <w:pStyle w:val="Standard"/>
        <w:suppressAutoHyphens w:val="0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Matemática e suas Tecnologias. Brasília: MEC/SEMT, 1997.</w:t>
      </w:r>
    </w:p>
    <w:p w:rsidR="00B32BE9" w:rsidRDefault="00E33243">
      <w:pPr>
        <w:pStyle w:val="Standard"/>
        <w:suppressAutoHyphens w:val="0"/>
      </w:pPr>
      <w:r>
        <w:rPr>
          <w:rFonts w:ascii="Arial" w:hAnsi="Arial" w:cs="Arial"/>
          <w:lang w:eastAsia="pt-BR"/>
        </w:rPr>
        <w:t xml:space="preserve">BRASIL. Ministério da Educação. Secretaria de Educação Básica. </w:t>
      </w:r>
      <w:r>
        <w:rPr>
          <w:rFonts w:ascii="Arial" w:hAnsi="Arial" w:cs="Arial"/>
          <w:b/>
          <w:bCs/>
          <w:lang w:eastAsia="pt-BR"/>
        </w:rPr>
        <w:t>Orientações</w:t>
      </w:r>
    </w:p>
    <w:p w:rsidR="00B32BE9" w:rsidRDefault="00E33243">
      <w:pPr>
        <w:pStyle w:val="Standard"/>
        <w:suppressAutoHyphens w:val="0"/>
      </w:pPr>
      <w:r>
        <w:rPr>
          <w:rFonts w:ascii="Arial" w:hAnsi="Arial" w:cs="Arial"/>
          <w:b/>
          <w:bCs/>
          <w:lang w:eastAsia="pt-BR"/>
        </w:rPr>
        <w:t>Educaci</w:t>
      </w:r>
      <w:r>
        <w:rPr>
          <w:rFonts w:ascii="Arial" w:hAnsi="Arial" w:cs="Arial"/>
          <w:b/>
          <w:bCs/>
          <w:lang w:eastAsia="pt-BR"/>
        </w:rPr>
        <w:t xml:space="preserve">onais Completares aos Parâmetros Curriculares Nacionais (PCN +) </w:t>
      </w:r>
      <w:r>
        <w:rPr>
          <w:rFonts w:ascii="Arial" w:hAnsi="Arial" w:cs="Arial"/>
          <w:lang w:eastAsia="pt-BR"/>
        </w:rPr>
        <w:t>–</w:t>
      </w:r>
    </w:p>
    <w:p w:rsidR="00B32BE9" w:rsidRDefault="00E33243">
      <w:pPr>
        <w:pStyle w:val="Standard"/>
        <w:suppressAutoHyphens w:val="0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lastRenderedPageBreak/>
        <w:t>Ciências da Natureza, Matemática e suas Tecnologias. Brasília: MEC/SEB, 200_.</w:t>
      </w:r>
    </w:p>
    <w:p w:rsidR="00B32BE9" w:rsidRDefault="00E33243">
      <w:pPr>
        <w:pStyle w:val="Standard"/>
        <w:suppressAutoHyphens w:val="0"/>
      </w:pPr>
      <w:r>
        <w:rPr>
          <w:rFonts w:ascii="Arial" w:hAnsi="Arial" w:cs="Arial"/>
          <w:lang w:eastAsia="pt-BR"/>
        </w:rPr>
        <w:t xml:space="preserve">DELIZOICOV, </w:t>
      </w:r>
      <w:proofErr w:type="gramStart"/>
      <w:r>
        <w:rPr>
          <w:rFonts w:ascii="Arial" w:hAnsi="Arial" w:cs="Arial"/>
          <w:lang w:eastAsia="pt-BR"/>
        </w:rPr>
        <w:t>D.</w:t>
      </w:r>
      <w:proofErr w:type="gramEnd"/>
      <w:r>
        <w:rPr>
          <w:rFonts w:ascii="Arial" w:hAnsi="Arial" w:cs="Arial"/>
          <w:lang w:eastAsia="pt-BR"/>
        </w:rPr>
        <w:t xml:space="preserve">; ANGOTTI, J. A.; PERNAMBUCO, M. M. </w:t>
      </w:r>
      <w:r>
        <w:rPr>
          <w:rFonts w:ascii="Arial" w:hAnsi="Arial" w:cs="Arial"/>
          <w:b/>
          <w:bCs/>
          <w:lang w:eastAsia="pt-BR"/>
        </w:rPr>
        <w:t>Ensino de Ciências</w:t>
      </w:r>
      <w:r>
        <w:rPr>
          <w:rFonts w:ascii="Arial" w:hAnsi="Arial" w:cs="Arial"/>
          <w:lang w:eastAsia="pt-BR"/>
        </w:rPr>
        <w:t>:</w:t>
      </w:r>
    </w:p>
    <w:p w:rsidR="00B32BE9" w:rsidRDefault="00E33243">
      <w:pPr>
        <w:pStyle w:val="Standard"/>
        <w:suppressAutoHyphens w:val="0"/>
        <w:rPr>
          <w:rFonts w:ascii="Arial" w:hAnsi="Arial" w:cs="Arial"/>
          <w:lang w:eastAsia="pt-BR"/>
        </w:rPr>
      </w:pPr>
      <w:proofErr w:type="gramStart"/>
      <w:r>
        <w:rPr>
          <w:rFonts w:ascii="Arial" w:hAnsi="Arial" w:cs="Arial"/>
          <w:lang w:eastAsia="pt-BR"/>
        </w:rPr>
        <w:t>fundamentos</w:t>
      </w:r>
      <w:proofErr w:type="gramEnd"/>
      <w:r>
        <w:rPr>
          <w:rFonts w:ascii="Arial" w:hAnsi="Arial" w:cs="Arial"/>
          <w:lang w:eastAsia="pt-BR"/>
        </w:rPr>
        <w:t xml:space="preserve"> e métodos. </w:t>
      </w:r>
      <w:proofErr w:type="gramStart"/>
      <w:r>
        <w:rPr>
          <w:rFonts w:ascii="Arial" w:hAnsi="Arial" w:cs="Arial"/>
          <w:lang w:eastAsia="pt-BR"/>
        </w:rPr>
        <w:t>2</w:t>
      </w:r>
      <w:proofErr w:type="gramEnd"/>
      <w:r>
        <w:rPr>
          <w:rFonts w:ascii="Arial" w:hAnsi="Arial" w:cs="Arial"/>
          <w:lang w:eastAsia="pt-BR"/>
        </w:rPr>
        <w:t xml:space="preserve"> ed. São Paulo: </w:t>
      </w:r>
      <w:r>
        <w:rPr>
          <w:rFonts w:ascii="Arial" w:hAnsi="Arial" w:cs="Arial"/>
          <w:lang w:eastAsia="pt-BR"/>
        </w:rPr>
        <w:t>Cortez, 2007.</w:t>
      </w:r>
    </w:p>
    <w:p w:rsidR="00B32BE9" w:rsidRDefault="00E33243">
      <w:pPr>
        <w:pStyle w:val="Standard"/>
        <w:suppressAutoHyphens w:val="0"/>
      </w:pPr>
      <w:r>
        <w:rPr>
          <w:rFonts w:ascii="Arial" w:hAnsi="Arial" w:cs="Arial"/>
          <w:lang w:eastAsia="pt-BR"/>
        </w:rPr>
        <w:t xml:space="preserve">KRASILCHIK, M. </w:t>
      </w:r>
      <w:r>
        <w:rPr>
          <w:rFonts w:ascii="Arial" w:hAnsi="Arial" w:cs="Arial"/>
          <w:b/>
          <w:bCs/>
          <w:lang w:eastAsia="pt-BR"/>
        </w:rPr>
        <w:t xml:space="preserve">Prática de Ensino de Biologia. </w:t>
      </w:r>
      <w:proofErr w:type="gramStart"/>
      <w:r>
        <w:rPr>
          <w:rFonts w:ascii="Arial" w:hAnsi="Arial" w:cs="Arial"/>
          <w:lang w:eastAsia="pt-BR"/>
        </w:rPr>
        <w:t>4</w:t>
      </w:r>
      <w:proofErr w:type="gramEnd"/>
      <w:r>
        <w:rPr>
          <w:rFonts w:ascii="Arial" w:hAnsi="Arial" w:cs="Arial"/>
          <w:lang w:eastAsia="pt-BR"/>
        </w:rPr>
        <w:t xml:space="preserve"> ed. São Paulo: </w:t>
      </w:r>
      <w:proofErr w:type="spellStart"/>
      <w:r>
        <w:rPr>
          <w:rFonts w:ascii="Arial" w:hAnsi="Arial" w:cs="Arial"/>
          <w:lang w:eastAsia="pt-BR"/>
        </w:rPr>
        <w:t>EdUSP</w:t>
      </w:r>
      <w:proofErr w:type="spellEnd"/>
      <w:r>
        <w:rPr>
          <w:rFonts w:ascii="Arial" w:hAnsi="Arial" w:cs="Arial"/>
          <w:lang w:eastAsia="pt-BR"/>
        </w:rPr>
        <w:t>, 2005.</w:t>
      </w:r>
    </w:p>
    <w:p w:rsidR="00B32BE9" w:rsidRDefault="00E33243">
      <w:pPr>
        <w:pStyle w:val="Standard"/>
        <w:suppressAutoHyphens w:val="0"/>
      </w:pPr>
      <w:r>
        <w:rPr>
          <w:rFonts w:ascii="Arial" w:hAnsi="Arial" w:cs="Arial"/>
          <w:b/>
          <w:bCs/>
          <w:lang w:eastAsia="pt-BR"/>
        </w:rPr>
        <w:t xml:space="preserve">Obs.: </w:t>
      </w:r>
      <w:r>
        <w:rPr>
          <w:rFonts w:ascii="Arial" w:hAnsi="Arial" w:cs="Arial"/>
          <w:lang w:eastAsia="pt-BR"/>
        </w:rPr>
        <w:t>Para o desenvolvimento da disciplina serão utilizados artigos publicados em</w:t>
      </w:r>
    </w:p>
    <w:p w:rsidR="00B32BE9" w:rsidRDefault="00E33243">
      <w:pPr>
        <w:pStyle w:val="Standard"/>
        <w:suppressAutoHyphens w:val="0"/>
        <w:rPr>
          <w:rFonts w:ascii="Arial" w:hAnsi="Arial" w:cs="Arial"/>
          <w:lang w:eastAsia="pt-BR"/>
        </w:rPr>
      </w:pPr>
      <w:proofErr w:type="gramStart"/>
      <w:r>
        <w:rPr>
          <w:rFonts w:ascii="Arial" w:hAnsi="Arial" w:cs="Arial"/>
          <w:lang w:eastAsia="pt-BR"/>
        </w:rPr>
        <w:t>periódicos</w:t>
      </w:r>
      <w:proofErr w:type="gramEnd"/>
      <w:r>
        <w:rPr>
          <w:rFonts w:ascii="Arial" w:hAnsi="Arial" w:cs="Arial"/>
          <w:lang w:eastAsia="pt-BR"/>
        </w:rPr>
        <w:t xml:space="preserve"> da área de Ensino de Ciências.</w:t>
      </w:r>
    </w:p>
    <w:p w:rsidR="00B32BE9" w:rsidRDefault="00B32BE9">
      <w:pPr>
        <w:pStyle w:val="Standard"/>
        <w:suppressAutoHyphens w:val="0"/>
        <w:rPr>
          <w:rFonts w:ascii="Arial" w:hAnsi="Arial" w:cs="Arial"/>
          <w:lang w:eastAsia="pt-BR"/>
        </w:rPr>
      </w:pPr>
    </w:p>
    <w:p w:rsidR="00B32BE9" w:rsidRDefault="00E33243">
      <w:pPr>
        <w:pStyle w:val="Standard"/>
        <w:suppressAutoHyphens w:val="0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Bibliografia complementar:</w:t>
      </w:r>
    </w:p>
    <w:p w:rsidR="00B32BE9" w:rsidRDefault="00E33243">
      <w:pPr>
        <w:pStyle w:val="Standard"/>
        <w:suppressAutoHyphens w:val="0"/>
      </w:pPr>
      <w:r>
        <w:rPr>
          <w:rFonts w:ascii="Arial" w:hAnsi="Arial" w:cs="Arial"/>
          <w:lang w:eastAsia="pt-BR"/>
        </w:rPr>
        <w:t>KRASILCHIK, M</w:t>
      </w:r>
      <w:r>
        <w:rPr>
          <w:rFonts w:ascii="Arial" w:hAnsi="Arial" w:cs="Arial"/>
          <w:lang w:eastAsia="pt-BR"/>
        </w:rPr>
        <w:t xml:space="preserve">. </w:t>
      </w:r>
      <w:r>
        <w:rPr>
          <w:rFonts w:ascii="Arial" w:hAnsi="Arial" w:cs="Arial"/>
          <w:b/>
          <w:bCs/>
          <w:lang w:eastAsia="pt-BR"/>
        </w:rPr>
        <w:t>Prática de Ensino de Biologia</w:t>
      </w:r>
      <w:r>
        <w:rPr>
          <w:rFonts w:ascii="Arial" w:hAnsi="Arial" w:cs="Arial"/>
          <w:lang w:eastAsia="pt-BR"/>
        </w:rPr>
        <w:t xml:space="preserve">. 4. </w:t>
      </w:r>
      <w:proofErr w:type="gramStart"/>
      <w:r>
        <w:rPr>
          <w:rFonts w:ascii="Arial" w:hAnsi="Arial" w:cs="Arial"/>
          <w:lang w:eastAsia="pt-BR"/>
        </w:rPr>
        <w:t>ed.</w:t>
      </w:r>
      <w:proofErr w:type="gramEnd"/>
      <w:r>
        <w:rPr>
          <w:rFonts w:ascii="Arial" w:hAnsi="Arial" w:cs="Arial"/>
          <w:lang w:eastAsia="pt-BR"/>
        </w:rPr>
        <w:t xml:space="preserve"> São Paulo: Edusp, 2004.</w:t>
      </w:r>
    </w:p>
    <w:p w:rsidR="00B32BE9" w:rsidRDefault="00E33243">
      <w:pPr>
        <w:pStyle w:val="Standard"/>
        <w:suppressAutoHyphens w:val="0"/>
      </w:pPr>
      <w:r>
        <w:rPr>
          <w:rFonts w:ascii="Arial" w:hAnsi="Arial" w:cs="Arial"/>
          <w:lang w:eastAsia="pt-BR"/>
        </w:rPr>
        <w:t xml:space="preserve">MORAES, R.; MANCUSO, R. </w:t>
      </w:r>
      <w:r>
        <w:rPr>
          <w:rFonts w:ascii="Arial" w:hAnsi="Arial" w:cs="Arial"/>
          <w:b/>
          <w:bCs/>
          <w:lang w:eastAsia="pt-BR"/>
        </w:rPr>
        <w:t xml:space="preserve">Educação em Ciências: </w:t>
      </w:r>
      <w:r>
        <w:rPr>
          <w:rFonts w:ascii="Arial" w:hAnsi="Arial" w:cs="Arial"/>
          <w:lang w:eastAsia="pt-BR"/>
        </w:rPr>
        <w:t xml:space="preserve">Produção de currículos </w:t>
      </w:r>
      <w:proofErr w:type="gramStart"/>
      <w:r>
        <w:rPr>
          <w:rFonts w:ascii="Arial" w:hAnsi="Arial" w:cs="Arial"/>
          <w:lang w:eastAsia="pt-BR"/>
        </w:rPr>
        <w:t>e</w:t>
      </w:r>
      <w:proofErr w:type="gramEnd"/>
    </w:p>
    <w:p w:rsidR="00B32BE9" w:rsidRDefault="00E33243">
      <w:pPr>
        <w:pStyle w:val="Standard"/>
        <w:suppressAutoHyphens w:val="0"/>
        <w:rPr>
          <w:rFonts w:ascii="Arial" w:hAnsi="Arial" w:cs="Arial"/>
          <w:lang w:eastAsia="pt-BR"/>
        </w:rPr>
      </w:pPr>
      <w:proofErr w:type="gramStart"/>
      <w:r>
        <w:rPr>
          <w:rFonts w:ascii="Arial" w:hAnsi="Arial" w:cs="Arial"/>
          <w:lang w:eastAsia="pt-BR"/>
        </w:rPr>
        <w:t>formação</w:t>
      </w:r>
      <w:proofErr w:type="gramEnd"/>
      <w:r>
        <w:rPr>
          <w:rFonts w:ascii="Arial" w:hAnsi="Arial" w:cs="Arial"/>
          <w:lang w:eastAsia="pt-BR"/>
        </w:rPr>
        <w:t xml:space="preserve"> de professores. Ijuí: UNIJUÍ, 2004.</w:t>
      </w:r>
    </w:p>
    <w:p w:rsidR="00B32BE9" w:rsidRDefault="00E33243">
      <w:pPr>
        <w:pStyle w:val="Standard"/>
        <w:suppressAutoHyphens w:val="0"/>
      </w:pPr>
      <w:r>
        <w:rPr>
          <w:rFonts w:ascii="Arial" w:hAnsi="Arial" w:cs="Arial"/>
          <w:lang w:eastAsia="pt-BR"/>
        </w:rPr>
        <w:t xml:space="preserve">MORAN, J. M.; MASETTO, M. T.; BEHRENS, M. A. </w:t>
      </w:r>
      <w:r>
        <w:rPr>
          <w:rFonts w:ascii="Arial" w:hAnsi="Arial" w:cs="Arial"/>
          <w:b/>
          <w:bCs/>
          <w:lang w:eastAsia="pt-BR"/>
        </w:rPr>
        <w:t xml:space="preserve">Novas tecnologias e </w:t>
      </w:r>
      <w:proofErr w:type="gramStart"/>
      <w:r>
        <w:rPr>
          <w:rFonts w:ascii="Arial" w:hAnsi="Arial" w:cs="Arial"/>
          <w:b/>
          <w:bCs/>
          <w:lang w:eastAsia="pt-BR"/>
        </w:rPr>
        <w:t>mediação</w:t>
      </w:r>
      <w:proofErr w:type="gramEnd"/>
    </w:p>
    <w:p w:rsidR="00B32BE9" w:rsidRDefault="00E33243">
      <w:pPr>
        <w:pStyle w:val="Standard"/>
        <w:suppressAutoHyphens w:val="0"/>
      </w:pPr>
      <w:proofErr w:type="gramStart"/>
      <w:r>
        <w:rPr>
          <w:rFonts w:ascii="Arial" w:hAnsi="Arial" w:cs="Arial"/>
          <w:b/>
          <w:bCs/>
          <w:lang w:eastAsia="pt-BR"/>
        </w:rPr>
        <w:t>pe</w:t>
      </w:r>
      <w:r>
        <w:rPr>
          <w:rFonts w:ascii="Arial" w:hAnsi="Arial" w:cs="Arial"/>
          <w:b/>
          <w:bCs/>
          <w:lang w:eastAsia="pt-BR"/>
        </w:rPr>
        <w:t>dagógica</w:t>
      </w:r>
      <w:proofErr w:type="gramEnd"/>
      <w:r>
        <w:rPr>
          <w:rFonts w:ascii="Arial" w:hAnsi="Arial" w:cs="Arial"/>
          <w:lang w:eastAsia="pt-BR"/>
        </w:rPr>
        <w:t>. Campinas: Papirus, 2000.</w:t>
      </w:r>
    </w:p>
    <w:p w:rsidR="00B32BE9" w:rsidRDefault="00E33243">
      <w:pPr>
        <w:pStyle w:val="Standard"/>
        <w:suppressAutoHyphens w:val="0"/>
      </w:pPr>
      <w:r>
        <w:rPr>
          <w:rFonts w:ascii="Arial" w:hAnsi="Arial" w:cs="Arial"/>
          <w:lang w:eastAsia="pt-BR"/>
        </w:rPr>
        <w:t>NARDI, R. (</w:t>
      </w:r>
      <w:proofErr w:type="spellStart"/>
      <w:r>
        <w:rPr>
          <w:rFonts w:ascii="Arial" w:hAnsi="Arial" w:cs="Arial"/>
          <w:lang w:eastAsia="pt-BR"/>
        </w:rPr>
        <w:t>org</w:t>
      </w:r>
      <w:proofErr w:type="spellEnd"/>
      <w:r>
        <w:rPr>
          <w:rFonts w:ascii="Arial" w:hAnsi="Arial" w:cs="Arial"/>
          <w:lang w:eastAsia="pt-BR"/>
        </w:rPr>
        <w:t xml:space="preserve">). </w:t>
      </w:r>
      <w:r>
        <w:rPr>
          <w:rFonts w:ascii="Arial" w:hAnsi="Arial" w:cs="Arial"/>
          <w:b/>
          <w:bCs/>
          <w:lang w:eastAsia="pt-BR"/>
        </w:rPr>
        <w:t xml:space="preserve">Questões atuais no Ensino de Ciências. </w:t>
      </w:r>
      <w:r>
        <w:rPr>
          <w:rFonts w:ascii="Arial" w:hAnsi="Arial" w:cs="Arial"/>
          <w:lang w:eastAsia="pt-BR"/>
        </w:rPr>
        <w:t xml:space="preserve">São Paulo: </w:t>
      </w:r>
      <w:proofErr w:type="gramStart"/>
      <w:r>
        <w:rPr>
          <w:rFonts w:ascii="Arial" w:hAnsi="Arial" w:cs="Arial"/>
          <w:lang w:eastAsia="pt-BR"/>
        </w:rPr>
        <w:t>Escritas,</w:t>
      </w:r>
      <w:proofErr w:type="gramEnd"/>
      <w:r>
        <w:rPr>
          <w:rFonts w:ascii="Arial" w:hAnsi="Arial" w:cs="Arial"/>
          <w:lang w:eastAsia="pt-BR"/>
        </w:rPr>
        <w:t>1999.</w:t>
      </w:r>
    </w:p>
    <w:p w:rsidR="00B32BE9" w:rsidRDefault="00E33243">
      <w:pPr>
        <w:pStyle w:val="Standard"/>
        <w:suppressAutoHyphens w:val="0"/>
      </w:pPr>
      <w:r>
        <w:rPr>
          <w:rFonts w:ascii="Arial" w:hAnsi="Arial" w:cs="Arial"/>
          <w:lang w:eastAsia="pt-BR"/>
        </w:rPr>
        <w:t xml:space="preserve">SACRISTÁN, J. G. </w:t>
      </w:r>
      <w:r>
        <w:rPr>
          <w:rFonts w:ascii="Arial" w:hAnsi="Arial" w:cs="Arial"/>
          <w:b/>
          <w:bCs/>
          <w:lang w:eastAsia="pt-BR"/>
        </w:rPr>
        <w:t xml:space="preserve">O currículo: </w:t>
      </w:r>
      <w:r>
        <w:rPr>
          <w:rFonts w:ascii="Arial" w:hAnsi="Arial" w:cs="Arial"/>
          <w:lang w:eastAsia="pt-BR"/>
        </w:rPr>
        <w:t>uma reflexão sobre a prática. Tradução de Ernani F. da</w:t>
      </w:r>
    </w:p>
    <w:p w:rsidR="00B32BE9" w:rsidRDefault="00E33243">
      <w:pPr>
        <w:pStyle w:val="Standard"/>
        <w:suppressAutoHyphens w:val="0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 xml:space="preserve">F. Rosa, </w:t>
      </w:r>
      <w:proofErr w:type="gramStart"/>
      <w:r>
        <w:rPr>
          <w:rFonts w:ascii="Arial" w:hAnsi="Arial" w:cs="Arial"/>
          <w:lang w:eastAsia="pt-BR"/>
        </w:rPr>
        <w:t>3</w:t>
      </w:r>
      <w:proofErr w:type="gramEnd"/>
      <w:r>
        <w:rPr>
          <w:rFonts w:ascii="Arial" w:hAnsi="Arial" w:cs="Arial"/>
          <w:lang w:eastAsia="pt-BR"/>
        </w:rPr>
        <w:t xml:space="preserve">. </w:t>
      </w:r>
      <w:proofErr w:type="gramStart"/>
      <w:r>
        <w:rPr>
          <w:rFonts w:ascii="Arial" w:hAnsi="Arial" w:cs="Arial"/>
          <w:lang w:eastAsia="pt-BR"/>
        </w:rPr>
        <w:t>ed.</w:t>
      </w:r>
      <w:proofErr w:type="gramEnd"/>
      <w:r>
        <w:rPr>
          <w:rFonts w:ascii="Arial" w:hAnsi="Arial" w:cs="Arial"/>
          <w:lang w:eastAsia="pt-BR"/>
        </w:rPr>
        <w:t xml:space="preserve"> Porto Alegre: Artmed, 2000.</w:t>
      </w:r>
    </w:p>
    <w:p w:rsidR="00B32BE9" w:rsidRDefault="00B32BE9">
      <w:pPr>
        <w:pStyle w:val="Standard"/>
        <w:suppressAutoHyphens w:val="0"/>
        <w:rPr>
          <w:rFonts w:ascii="Arial" w:hAnsi="Arial" w:cs="Arial"/>
          <w:lang w:eastAsia="pt-BR"/>
        </w:rPr>
      </w:pPr>
    </w:p>
    <w:p w:rsidR="00B32BE9" w:rsidRDefault="00E33243">
      <w:pPr>
        <w:pStyle w:val="Standard"/>
        <w:suppressAutoHyphens w:val="0"/>
        <w:rPr>
          <w:rFonts w:ascii="Arial" w:hAnsi="Arial" w:cs="Arial"/>
          <w:b/>
          <w:bCs/>
          <w:u w:val="single"/>
          <w:lang w:eastAsia="pt-BR"/>
        </w:rPr>
      </w:pPr>
      <w:r>
        <w:rPr>
          <w:rFonts w:ascii="Arial" w:hAnsi="Arial" w:cs="Arial"/>
          <w:b/>
          <w:bCs/>
          <w:u w:val="single"/>
          <w:lang w:eastAsia="pt-BR"/>
        </w:rPr>
        <w:t xml:space="preserve">PRÁTICA </w:t>
      </w:r>
      <w:r>
        <w:rPr>
          <w:rFonts w:ascii="Arial" w:hAnsi="Arial" w:cs="Arial"/>
          <w:b/>
          <w:bCs/>
          <w:u w:val="single"/>
          <w:lang w:eastAsia="pt-BR"/>
        </w:rPr>
        <w:t>DE ENSINO EM BIOLOGIA II (PEB II)</w:t>
      </w:r>
    </w:p>
    <w:p w:rsidR="00B32BE9" w:rsidRDefault="00B32BE9">
      <w:pPr>
        <w:pStyle w:val="Standard"/>
        <w:suppressAutoHyphens w:val="0"/>
        <w:rPr>
          <w:rFonts w:ascii="Arial" w:hAnsi="Arial" w:cs="Arial"/>
          <w:b/>
          <w:bCs/>
          <w:u w:val="single"/>
          <w:lang w:eastAsia="pt-BR"/>
        </w:rPr>
      </w:pPr>
    </w:p>
    <w:p w:rsidR="00B32BE9" w:rsidRDefault="00E33243">
      <w:pPr>
        <w:pStyle w:val="Standard"/>
        <w:spacing w:line="360" w:lineRule="auto"/>
        <w:jc w:val="both"/>
      </w:pPr>
      <w:r>
        <w:rPr>
          <w:rFonts w:ascii="Arial" w:hAnsi="Arial" w:cs="Arial"/>
          <w:b/>
          <w:bCs/>
          <w:lang w:eastAsia="pt-BR"/>
        </w:rPr>
        <w:t xml:space="preserve">Ementa: </w:t>
      </w:r>
      <w:r>
        <w:rPr>
          <w:rFonts w:ascii="Arial" w:hAnsi="Arial" w:cs="Arial"/>
          <w:lang w:eastAsia="pt-BR"/>
        </w:rPr>
        <w:t>Parâmetros Curriculares Nacionais para o Ensino Médio. Análise de recursos didáticos e metodologias para o ensino de conteúdos biológicos no Ensino Médio. Planejamento, aplicação e avaliação de atividades de ensin</w:t>
      </w:r>
      <w:r>
        <w:rPr>
          <w:rFonts w:ascii="Arial" w:hAnsi="Arial" w:cs="Arial"/>
          <w:lang w:eastAsia="pt-BR"/>
        </w:rPr>
        <w:t>o. Ensino de conteúdos relacionados aos seguintes temas: Transmissão da vida, ética e manipulação gênica; Origem e evolução da vida.</w:t>
      </w:r>
    </w:p>
    <w:p w:rsidR="00B32BE9" w:rsidRDefault="00E33243">
      <w:pPr>
        <w:pStyle w:val="Standard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Objetivos:</w:t>
      </w:r>
    </w:p>
    <w:p w:rsidR="00B32BE9" w:rsidRDefault="00B32BE9">
      <w:pPr>
        <w:pStyle w:val="Standard"/>
        <w:rPr>
          <w:rFonts w:ascii="Arial" w:hAnsi="Arial" w:cs="Arial"/>
          <w:b/>
          <w:bCs/>
          <w:lang w:eastAsia="pt-BR"/>
        </w:rPr>
      </w:pPr>
    </w:p>
    <w:p w:rsidR="00B32BE9" w:rsidRDefault="00E33243">
      <w:pPr>
        <w:pStyle w:val="Standard"/>
        <w:spacing w:line="360" w:lineRule="auto"/>
        <w:jc w:val="both"/>
      </w:pPr>
      <w:r>
        <w:rPr>
          <w:rFonts w:ascii="Symbol" w:eastAsia="Symbol" w:hAnsi="Symbol" w:cs="Symbol"/>
          <w:lang w:eastAsia="pt-BR"/>
        </w:rPr>
        <w:t></w:t>
      </w:r>
      <w:r>
        <w:rPr>
          <w:rFonts w:ascii="Symbol" w:eastAsia="Symbol" w:hAnsi="Symbol" w:cs="Symbol"/>
          <w:lang w:eastAsia="pt-BR"/>
        </w:rPr>
        <w:t></w:t>
      </w:r>
      <w:r>
        <w:rPr>
          <w:rFonts w:ascii="Arial" w:hAnsi="Arial" w:cs="Arial"/>
          <w:lang w:eastAsia="pt-BR"/>
        </w:rPr>
        <w:t xml:space="preserve">Planejar e aplicar atividades de ensino, incluindo a elaboração ou seleção de material didático e </w:t>
      </w:r>
      <w:r>
        <w:rPr>
          <w:rFonts w:ascii="Arial" w:hAnsi="Arial" w:cs="Arial"/>
          <w:lang w:eastAsia="pt-BR"/>
        </w:rPr>
        <w:t>metodologias de ensino.</w:t>
      </w:r>
    </w:p>
    <w:p w:rsidR="00B32BE9" w:rsidRDefault="00E33243">
      <w:pPr>
        <w:pStyle w:val="Standard"/>
        <w:spacing w:line="360" w:lineRule="auto"/>
        <w:jc w:val="both"/>
      </w:pPr>
      <w:r>
        <w:rPr>
          <w:rFonts w:ascii="Symbol" w:eastAsia="Symbol" w:hAnsi="Symbol" w:cs="Symbol"/>
          <w:lang w:eastAsia="pt-BR"/>
        </w:rPr>
        <w:t></w:t>
      </w:r>
      <w:r>
        <w:rPr>
          <w:rFonts w:ascii="Symbol" w:eastAsia="Symbol" w:hAnsi="Symbol" w:cs="Symbol"/>
          <w:lang w:eastAsia="pt-BR"/>
        </w:rPr>
        <w:t></w:t>
      </w:r>
      <w:r>
        <w:rPr>
          <w:rFonts w:ascii="Arial" w:hAnsi="Arial" w:cs="Arial"/>
          <w:lang w:eastAsia="pt-BR"/>
        </w:rPr>
        <w:t>Refletir sobre a importância da fundamentação teórica na prática docente, desde a elaboração das atividades de ensino até a sua avaliação.</w:t>
      </w:r>
    </w:p>
    <w:p w:rsidR="00B32BE9" w:rsidRDefault="00E33243">
      <w:pPr>
        <w:pStyle w:val="Standard"/>
        <w:spacing w:line="360" w:lineRule="auto"/>
        <w:jc w:val="both"/>
      </w:pPr>
      <w:r>
        <w:rPr>
          <w:rFonts w:ascii="Symbol" w:eastAsia="Symbol" w:hAnsi="Symbol" w:cs="Symbol"/>
          <w:lang w:eastAsia="pt-BR"/>
        </w:rPr>
        <w:lastRenderedPageBreak/>
        <w:t></w:t>
      </w:r>
      <w:r>
        <w:rPr>
          <w:rFonts w:ascii="Symbol" w:eastAsia="Symbol" w:hAnsi="Symbol" w:cs="Symbol"/>
          <w:lang w:eastAsia="pt-BR"/>
        </w:rPr>
        <w:t></w:t>
      </w:r>
      <w:r>
        <w:rPr>
          <w:rFonts w:ascii="Arial" w:hAnsi="Arial" w:cs="Arial"/>
          <w:lang w:eastAsia="pt-BR"/>
        </w:rPr>
        <w:t xml:space="preserve">Analisar que recursos e procedimentos didáticos são adequados para o ensino de conteúdos </w:t>
      </w:r>
      <w:r>
        <w:rPr>
          <w:rFonts w:ascii="Arial" w:hAnsi="Arial" w:cs="Arial"/>
          <w:lang w:eastAsia="pt-BR"/>
        </w:rPr>
        <w:t>relacionados aos seguintes temas: Transmissão da vida, ética e manipulação gênica; Origem e evolução da vida.</w:t>
      </w:r>
    </w:p>
    <w:p w:rsidR="00B32BE9" w:rsidRDefault="00E33243">
      <w:pPr>
        <w:pStyle w:val="Standard"/>
        <w:spacing w:line="360" w:lineRule="auto"/>
        <w:jc w:val="both"/>
      </w:pPr>
      <w:r>
        <w:rPr>
          <w:rFonts w:ascii="Symbol" w:eastAsia="Symbol" w:hAnsi="Symbol" w:cs="Symbol"/>
          <w:lang w:eastAsia="pt-BR"/>
        </w:rPr>
        <w:t></w:t>
      </w:r>
      <w:r>
        <w:rPr>
          <w:rFonts w:ascii="Symbol" w:eastAsia="Symbol" w:hAnsi="Symbol" w:cs="Symbol"/>
          <w:lang w:eastAsia="pt-BR"/>
        </w:rPr>
        <w:t></w:t>
      </w:r>
      <w:r>
        <w:rPr>
          <w:rFonts w:ascii="Arial" w:hAnsi="Arial" w:cs="Arial"/>
          <w:lang w:eastAsia="pt-BR"/>
        </w:rPr>
        <w:t>Buscar, em fontes diversas, recursos didáticos para o ensino de conteúdos relacionados aos seguintes temas: Transmissão da vida, ética e manipul</w:t>
      </w:r>
      <w:r>
        <w:rPr>
          <w:rFonts w:ascii="Arial" w:hAnsi="Arial" w:cs="Arial"/>
          <w:lang w:eastAsia="pt-BR"/>
        </w:rPr>
        <w:t>ação gênica; Origem e evolução da vida.</w:t>
      </w:r>
    </w:p>
    <w:p w:rsidR="00B32BE9" w:rsidRDefault="00E33243">
      <w:pPr>
        <w:pStyle w:val="Standard"/>
        <w:suppressAutoHyphens w:val="0"/>
        <w:spacing w:line="360" w:lineRule="auto"/>
        <w:jc w:val="both"/>
      </w:pPr>
      <w:r>
        <w:rPr>
          <w:rFonts w:ascii="Symbol" w:eastAsia="Symbol" w:hAnsi="Symbol" w:cs="Symbol"/>
          <w:lang w:eastAsia="pt-BR"/>
        </w:rPr>
        <w:t></w:t>
      </w:r>
      <w:r>
        <w:rPr>
          <w:rFonts w:ascii="Symbol" w:eastAsia="Symbol" w:hAnsi="Symbol" w:cs="Symbol"/>
          <w:lang w:eastAsia="pt-BR"/>
        </w:rPr>
        <w:t></w:t>
      </w:r>
      <w:r>
        <w:rPr>
          <w:rFonts w:ascii="Arial" w:hAnsi="Arial" w:cs="Arial"/>
          <w:lang w:eastAsia="pt-BR"/>
        </w:rPr>
        <w:t>Utilizar resultados de pesquisas da área de educação e, principalmente, as relacionadas ao ensino de biologia no processo de elaboração das atividades educativas.</w:t>
      </w:r>
    </w:p>
    <w:p w:rsidR="00B32BE9" w:rsidRDefault="00B32BE9">
      <w:pPr>
        <w:pStyle w:val="Standard"/>
        <w:suppressAutoHyphens w:val="0"/>
        <w:rPr>
          <w:rFonts w:ascii="Arial" w:hAnsi="Arial" w:cs="Arial"/>
          <w:lang w:eastAsia="pt-BR"/>
        </w:rPr>
      </w:pPr>
    </w:p>
    <w:p w:rsidR="00B32BE9" w:rsidRDefault="00E33243">
      <w:pPr>
        <w:pStyle w:val="Standard"/>
        <w:suppressAutoHyphens w:val="0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Bibliografia básica:</w:t>
      </w:r>
    </w:p>
    <w:p w:rsidR="00B32BE9" w:rsidRDefault="00B32BE9">
      <w:pPr>
        <w:pStyle w:val="Standard"/>
        <w:suppressAutoHyphens w:val="0"/>
        <w:rPr>
          <w:rFonts w:ascii="Arial" w:hAnsi="Arial" w:cs="Arial"/>
          <w:b/>
          <w:bCs/>
          <w:lang w:eastAsia="pt-BR"/>
        </w:rPr>
      </w:pPr>
    </w:p>
    <w:p w:rsidR="00B32BE9" w:rsidRDefault="00E33243">
      <w:pPr>
        <w:pStyle w:val="Standard"/>
        <w:suppressAutoHyphens w:val="0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BRASIL. Ministério da Educaç</w:t>
      </w:r>
      <w:r>
        <w:rPr>
          <w:rFonts w:ascii="Arial" w:hAnsi="Arial" w:cs="Arial"/>
          <w:lang w:eastAsia="pt-BR"/>
        </w:rPr>
        <w:t>ão. Secretaria de Educação Média e Tecnológica.</w:t>
      </w:r>
    </w:p>
    <w:p w:rsidR="00B32BE9" w:rsidRDefault="00E33243">
      <w:pPr>
        <w:pStyle w:val="Standard"/>
        <w:suppressAutoHyphens w:val="0"/>
      </w:pPr>
      <w:r>
        <w:rPr>
          <w:rFonts w:ascii="Arial" w:hAnsi="Arial" w:cs="Arial"/>
          <w:b/>
          <w:bCs/>
          <w:lang w:eastAsia="pt-BR"/>
        </w:rPr>
        <w:t xml:space="preserve">Parâmetros Curriculares Nacionais (Ensino Médio) </w:t>
      </w:r>
      <w:r>
        <w:rPr>
          <w:rFonts w:ascii="Arial" w:hAnsi="Arial" w:cs="Arial"/>
          <w:lang w:eastAsia="pt-BR"/>
        </w:rPr>
        <w:t>– Ciências da Natureza,</w:t>
      </w:r>
    </w:p>
    <w:p w:rsidR="00B32BE9" w:rsidRDefault="00E33243">
      <w:pPr>
        <w:pStyle w:val="Standard"/>
        <w:suppressAutoHyphens w:val="0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Matemática e suas Tecnologias. Brasília: MEC/SEMT, 1997.</w:t>
      </w:r>
    </w:p>
    <w:p w:rsidR="00B32BE9" w:rsidRDefault="00E33243">
      <w:pPr>
        <w:pStyle w:val="Standard"/>
        <w:suppressAutoHyphens w:val="0"/>
      </w:pPr>
      <w:r>
        <w:rPr>
          <w:rFonts w:ascii="Arial" w:hAnsi="Arial" w:cs="Arial"/>
          <w:lang w:eastAsia="pt-BR"/>
        </w:rPr>
        <w:t xml:space="preserve">BRASIL. Ministério da Educação. Secretaria de Educação Básica. </w:t>
      </w:r>
      <w:r>
        <w:rPr>
          <w:rFonts w:ascii="Arial" w:hAnsi="Arial" w:cs="Arial"/>
          <w:b/>
          <w:bCs/>
          <w:lang w:eastAsia="pt-BR"/>
        </w:rPr>
        <w:t>Orientações</w:t>
      </w:r>
    </w:p>
    <w:p w:rsidR="00B32BE9" w:rsidRDefault="00E33243">
      <w:pPr>
        <w:pStyle w:val="Standard"/>
        <w:suppressAutoHyphens w:val="0"/>
      </w:pPr>
      <w:r>
        <w:rPr>
          <w:rFonts w:ascii="Arial" w:hAnsi="Arial" w:cs="Arial"/>
          <w:b/>
          <w:bCs/>
          <w:lang w:eastAsia="pt-BR"/>
        </w:rPr>
        <w:t>Edu</w:t>
      </w:r>
      <w:r>
        <w:rPr>
          <w:rFonts w:ascii="Arial" w:hAnsi="Arial" w:cs="Arial"/>
          <w:b/>
          <w:bCs/>
          <w:lang w:eastAsia="pt-BR"/>
        </w:rPr>
        <w:t xml:space="preserve">cacionais Completares aos Parâmetros Curriculares Nacionais (PCN +) </w:t>
      </w:r>
      <w:r>
        <w:rPr>
          <w:rFonts w:ascii="Arial" w:hAnsi="Arial" w:cs="Arial"/>
          <w:lang w:eastAsia="pt-BR"/>
        </w:rPr>
        <w:t>–</w:t>
      </w:r>
    </w:p>
    <w:p w:rsidR="00B32BE9" w:rsidRDefault="00E33243">
      <w:pPr>
        <w:pStyle w:val="Standard"/>
        <w:suppressAutoHyphens w:val="0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Ciências da Natureza, Matemática e suas Tecnologias. Brasília: MEC/SEB, 200_</w:t>
      </w:r>
      <w:proofErr w:type="gramStart"/>
      <w:r>
        <w:rPr>
          <w:rFonts w:ascii="Arial" w:hAnsi="Arial" w:cs="Arial"/>
          <w:lang w:eastAsia="pt-BR"/>
        </w:rPr>
        <w:t xml:space="preserve"> .</w:t>
      </w:r>
      <w:proofErr w:type="gramEnd"/>
    </w:p>
    <w:p w:rsidR="00B32BE9" w:rsidRDefault="00E33243">
      <w:pPr>
        <w:pStyle w:val="Standard"/>
        <w:suppressAutoHyphens w:val="0"/>
      </w:pPr>
      <w:r>
        <w:rPr>
          <w:rFonts w:ascii="Arial" w:hAnsi="Arial" w:cs="Arial"/>
          <w:lang w:eastAsia="pt-BR"/>
        </w:rPr>
        <w:t>CALDEIRA, A. M. A.; NABUCO, E. S. N. (</w:t>
      </w:r>
      <w:proofErr w:type="spellStart"/>
      <w:r>
        <w:rPr>
          <w:rFonts w:ascii="Arial" w:hAnsi="Arial" w:cs="Arial"/>
          <w:lang w:eastAsia="pt-BR"/>
        </w:rPr>
        <w:t>Orgs</w:t>
      </w:r>
      <w:proofErr w:type="spellEnd"/>
      <w:r>
        <w:rPr>
          <w:rFonts w:ascii="Arial" w:hAnsi="Arial" w:cs="Arial"/>
          <w:lang w:eastAsia="pt-BR"/>
        </w:rPr>
        <w:t xml:space="preserve">.) </w:t>
      </w:r>
      <w:r>
        <w:rPr>
          <w:rFonts w:ascii="Arial" w:hAnsi="Arial" w:cs="Arial"/>
          <w:b/>
          <w:bCs/>
          <w:lang w:eastAsia="pt-BR"/>
        </w:rPr>
        <w:t>Introdução à Didática da Biologia</w:t>
      </w:r>
      <w:r>
        <w:rPr>
          <w:rFonts w:ascii="Arial" w:hAnsi="Arial" w:cs="Arial"/>
          <w:lang w:eastAsia="pt-BR"/>
        </w:rPr>
        <w:t>.</w:t>
      </w:r>
    </w:p>
    <w:p w:rsidR="00B32BE9" w:rsidRDefault="00E33243">
      <w:pPr>
        <w:pStyle w:val="Standard"/>
        <w:suppressAutoHyphens w:val="0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São Paulo: Escrituras, 2009</w:t>
      </w:r>
      <w:r>
        <w:rPr>
          <w:rFonts w:ascii="Arial" w:hAnsi="Arial" w:cs="Arial"/>
          <w:lang w:eastAsia="pt-BR"/>
        </w:rPr>
        <w:t>.</w:t>
      </w:r>
    </w:p>
    <w:p w:rsidR="00B32BE9" w:rsidRDefault="00E33243">
      <w:pPr>
        <w:pStyle w:val="Standard"/>
        <w:suppressAutoHyphens w:val="0"/>
      </w:pPr>
      <w:r>
        <w:rPr>
          <w:rFonts w:ascii="Arial" w:hAnsi="Arial" w:cs="Arial"/>
          <w:lang w:eastAsia="pt-BR"/>
        </w:rPr>
        <w:t xml:space="preserve">KRASILCHIK, M. </w:t>
      </w:r>
      <w:r>
        <w:rPr>
          <w:rFonts w:ascii="Arial" w:hAnsi="Arial" w:cs="Arial"/>
          <w:b/>
          <w:bCs/>
          <w:lang w:eastAsia="pt-BR"/>
        </w:rPr>
        <w:t xml:space="preserve">Prática de Ensino de Biologia. </w:t>
      </w:r>
      <w:proofErr w:type="gramStart"/>
      <w:r>
        <w:rPr>
          <w:rFonts w:ascii="Arial" w:hAnsi="Arial" w:cs="Arial"/>
          <w:lang w:eastAsia="pt-BR"/>
        </w:rPr>
        <w:t>4</w:t>
      </w:r>
      <w:proofErr w:type="gramEnd"/>
      <w:r>
        <w:rPr>
          <w:rFonts w:ascii="Arial" w:hAnsi="Arial" w:cs="Arial"/>
          <w:lang w:eastAsia="pt-BR"/>
        </w:rPr>
        <w:t xml:space="preserve"> ed. São Paulo: </w:t>
      </w:r>
      <w:proofErr w:type="spellStart"/>
      <w:r>
        <w:rPr>
          <w:rFonts w:ascii="Arial" w:hAnsi="Arial" w:cs="Arial"/>
          <w:lang w:eastAsia="pt-BR"/>
        </w:rPr>
        <w:t>EdUSP</w:t>
      </w:r>
      <w:proofErr w:type="spellEnd"/>
      <w:r>
        <w:rPr>
          <w:rFonts w:ascii="Arial" w:hAnsi="Arial" w:cs="Arial"/>
          <w:lang w:eastAsia="pt-BR"/>
        </w:rPr>
        <w:t>, 2005.</w:t>
      </w:r>
    </w:p>
    <w:p w:rsidR="00B32BE9" w:rsidRDefault="00E33243">
      <w:pPr>
        <w:pStyle w:val="Standard"/>
        <w:suppressAutoHyphens w:val="0"/>
      </w:pPr>
      <w:r>
        <w:rPr>
          <w:rFonts w:ascii="Arial" w:hAnsi="Arial" w:cs="Arial"/>
          <w:b/>
          <w:bCs/>
          <w:lang w:eastAsia="pt-BR"/>
        </w:rPr>
        <w:t xml:space="preserve">Obs.: </w:t>
      </w:r>
      <w:r>
        <w:rPr>
          <w:rFonts w:ascii="Arial" w:hAnsi="Arial" w:cs="Arial"/>
          <w:lang w:eastAsia="pt-BR"/>
        </w:rPr>
        <w:t>Para o desenvolvimento da disciplina serão utilizados artigos publicados em</w:t>
      </w:r>
    </w:p>
    <w:p w:rsidR="00B32BE9" w:rsidRDefault="00E33243">
      <w:pPr>
        <w:pStyle w:val="Standard"/>
        <w:suppressAutoHyphens w:val="0"/>
        <w:rPr>
          <w:rFonts w:ascii="Arial" w:hAnsi="Arial" w:cs="Arial"/>
          <w:lang w:eastAsia="pt-BR"/>
        </w:rPr>
      </w:pPr>
      <w:proofErr w:type="gramStart"/>
      <w:r>
        <w:rPr>
          <w:rFonts w:ascii="Arial" w:hAnsi="Arial" w:cs="Arial"/>
          <w:lang w:eastAsia="pt-BR"/>
        </w:rPr>
        <w:t>periódicos</w:t>
      </w:r>
      <w:proofErr w:type="gramEnd"/>
      <w:r>
        <w:rPr>
          <w:rFonts w:ascii="Arial" w:hAnsi="Arial" w:cs="Arial"/>
          <w:lang w:eastAsia="pt-BR"/>
        </w:rPr>
        <w:t xml:space="preserve"> da área de Ensino de Ciências</w:t>
      </w:r>
    </w:p>
    <w:p w:rsidR="00B32BE9" w:rsidRDefault="00B32BE9">
      <w:pPr>
        <w:pStyle w:val="Standard"/>
        <w:suppressAutoHyphens w:val="0"/>
        <w:rPr>
          <w:rFonts w:ascii="Arial" w:hAnsi="Arial" w:cs="Arial"/>
          <w:lang w:eastAsia="pt-BR"/>
        </w:rPr>
      </w:pPr>
    </w:p>
    <w:p w:rsidR="00B32BE9" w:rsidRDefault="00E33243">
      <w:pPr>
        <w:pStyle w:val="Standard"/>
        <w:suppressAutoHyphens w:val="0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Bibliografia complementar:</w:t>
      </w:r>
    </w:p>
    <w:p w:rsidR="00B32BE9" w:rsidRDefault="00E33243">
      <w:pPr>
        <w:pStyle w:val="Standard"/>
        <w:suppressAutoHyphens w:val="0"/>
      </w:pPr>
      <w:r>
        <w:rPr>
          <w:rFonts w:ascii="Arial" w:hAnsi="Arial" w:cs="Arial"/>
          <w:lang w:eastAsia="pt-BR"/>
        </w:rPr>
        <w:t xml:space="preserve">CARVALHO, A. M. P. (0rg) </w:t>
      </w:r>
      <w:r>
        <w:rPr>
          <w:rFonts w:ascii="Arial" w:hAnsi="Arial" w:cs="Arial"/>
          <w:b/>
          <w:bCs/>
          <w:lang w:eastAsia="pt-BR"/>
        </w:rPr>
        <w:t>E</w:t>
      </w:r>
      <w:r>
        <w:rPr>
          <w:rFonts w:ascii="Arial" w:hAnsi="Arial" w:cs="Arial"/>
          <w:b/>
          <w:bCs/>
          <w:lang w:eastAsia="pt-BR"/>
        </w:rPr>
        <w:t>nsino de ciências</w:t>
      </w:r>
      <w:r>
        <w:rPr>
          <w:rFonts w:ascii="Arial" w:hAnsi="Arial" w:cs="Arial"/>
          <w:lang w:eastAsia="pt-BR"/>
        </w:rPr>
        <w:t>: unindo a pesquisa e a prática. São</w:t>
      </w:r>
    </w:p>
    <w:p w:rsidR="00B32BE9" w:rsidRDefault="00E33243">
      <w:pPr>
        <w:pStyle w:val="Standard"/>
        <w:suppressAutoHyphens w:val="0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Paulo: Pioneira Thomson Learning, 2004.</w:t>
      </w:r>
    </w:p>
    <w:p w:rsidR="00B32BE9" w:rsidRDefault="00E33243">
      <w:pPr>
        <w:pStyle w:val="Standard"/>
        <w:suppressAutoHyphens w:val="0"/>
      </w:pPr>
      <w:r>
        <w:rPr>
          <w:rFonts w:ascii="Arial" w:hAnsi="Arial" w:cs="Arial"/>
          <w:lang w:eastAsia="pt-BR"/>
        </w:rPr>
        <w:t xml:space="preserve">DELIZOICOV, </w:t>
      </w:r>
      <w:proofErr w:type="gramStart"/>
      <w:r>
        <w:rPr>
          <w:rFonts w:ascii="Arial" w:hAnsi="Arial" w:cs="Arial"/>
          <w:lang w:eastAsia="pt-BR"/>
        </w:rPr>
        <w:t>D.</w:t>
      </w:r>
      <w:proofErr w:type="gramEnd"/>
      <w:r>
        <w:rPr>
          <w:rFonts w:ascii="Arial" w:hAnsi="Arial" w:cs="Arial"/>
          <w:lang w:eastAsia="pt-BR"/>
        </w:rPr>
        <w:t xml:space="preserve">; ANGOTTI, J. A.; PERNAMBUCO, M. M. </w:t>
      </w:r>
      <w:r>
        <w:rPr>
          <w:rFonts w:ascii="Arial" w:hAnsi="Arial" w:cs="Arial"/>
          <w:b/>
          <w:bCs/>
          <w:lang w:eastAsia="pt-BR"/>
        </w:rPr>
        <w:t>Ensino de Ciências</w:t>
      </w:r>
      <w:r>
        <w:rPr>
          <w:rFonts w:ascii="Arial" w:hAnsi="Arial" w:cs="Arial"/>
          <w:lang w:eastAsia="pt-BR"/>
        </w:rPr>
        <w:t>:</w:t>
      </w:r>
    </w:p>
    <w:p w:rsidR="00B32BE9" w:rsidRDefault="00E33243">
      <w:pPr>
        <w:pStyle w:val="Standard"/>
        <w:suppressAutoHyphens w:val="0"/>
        <w:rPr>
          <w:rFonts w:ascii="Arial" w:hAnsi="Arial" w:cs="Arial"/>
          <w:lang w:eastAsia="pt-BR"/>
        </w:rPr>
      </w:pPr>
      <w:proofErr w:type="gramStart"/>
      <w:r>
        <w:rPr>
          <w:rFonts w:ascii="Arial" w:hAnsi="Arial" w:cs="Arial"/>
          <w:lang w:eastAsia="pt-BR"/>
        </w:rPr>
        <w:t>fundamentos</w:t>
      </w:r>
      <w:proofErr w:type="gramEnd"/>
      <w:r>
        <w:rPr>
          <w:rFonts w:ascii="Arial" w:hAnsi="Arial" w:cs="Arial"/>
          <w:lang w:eastAsia="pt-BR"/>
        </w:rPr>
        <w:t xml:space="preserve"> e métodos. </w:t>
      </w:r>
      <w:proofErr w:type="gramStart"/>
      <w:r>
        <w:rPr>
          <w:rFonts w:ascii="Arial" w:hAnsi="Arial" w:cs="Arial"/>
          <w:lang w:eastAsia="pt-BR"/>
        </w:rPr>
        <w:t>2</w:t>
      </w:r>
      <w:proofErr w:type="gramEnd"/>
      <w:r>
        <w:rPr>
          <w:rFonts w:ascii="Arial" w:hAnsi="Arial" w:cs="Arial"/>
          <w:lang w:eastAsia="pt-BR"/>
        </w:rPr>
        <w:t xml:space="preserve"> ed. São Paulo: Cortez, 2007.</w:t>
      </w:r>
    </w:p>
    <w:p w:rsidR="00B32BE9" w:rsidRDefault="00E33243">
      <w:pPr>
        <w:pStyle w:val="Standard"/>
        <w:suppressAutoHyphens w:val="0"/>
      </w:pPr>
      <w:r>
        <w:rPr>
          <w:rFonts w:ascii="Arial" w:hAnsi="Arial" w:cs="Arial"/>
          <w:lang w:eastAsia="pt-BR"/>
        </w:rPr>
        <w:t>MARANDINO, M.; SELLES, S. E</w:t>
      </w:r>
      <w:proofErr w:type="gramStart"/>
      <w:r>
        <w:rPr>
          <w:rFonts w:ascii="Arial" w:hAnsi="Arial" w:cs="Arial"/>
          <w:lang w:eastAsia="pt-BR"/>
        </w:rPr>
        <w:t>.;</w:t>
      </w:r>
      <w:proofErr w:type="gramEnd"/>
      <w:r>
        <w:rPr>
          <w:rFonts w:ascii="Arial" w:hAnsi="Arial" w:cs="Arial"/>
          <w:lang w:eastAsia="pt-BR"/>
        </w:rPr>
        <w:t xml:space="preserve"> </w:t>
      </w:r>
      <w:r>
        <w:rPr>
          <w:rFonts w:ascii="Arial" w:hAnsi="Arial" w:cs="Arial"/>
          <w:lang w:eastAsia="pt-BR"/>
        </w:rPr>
        <w:t xml:space="preserve">FERREIRA, M. S. </w:t>
      </w:r>
      <w:r>
        <w:rPr>
          <w:rFonts w:ascii="Arial" w:hAnsi="Arial" w:cs="Arial"/>
          <w:b/>
          <w:bCs/>
          <w:lang w:eastAsia="pt-BR"/>
        </w:rPr>
        <w:t>Ensino de biologia</w:t>
      </w:r>
      <w:r>
        <w:rPr>
          <w:rFonts w:ascii="Arial" w:hAnsi="Arial" w:cs="Arial"/>
          <w:lang w:eastAsia="pt-BR"/>
        </w:rPr>
        <w:t>: histórias e</w:t>
      </w:r>
    </w:p>
    <w:p w:rsidR="00B32BE9" w:rsidRDefault="00E33243">
      <w:pPr>
        <w:pStyle w:val="Standard"/>
        <w:suppressAutoHyphens w:val="0"/>
        <w:rPr>
          <w:rFonts w:ascii="Arial" w:hAnsi="Arial" w:cs="Arial"/>
          <w:lang w:eastAsia="pt-BR"/>
        </w:rPr>
      </w:pPr>
      <w:proofErr w:type="gramStart"/>
      <w:r>
        <w:rPr>
          <w:rFonts w:ascii="Arial" w:hAnsi="Arial" w:cs="Arial"/>
          <w:lang w:eastAsia="pt-BR"/>
        </w:rPr>
        <w:t>práticas</w:t>
      </w:r>
      <w:proofErr w:type="gramEnd"/>
      <w:r>
        <w:rPr>
          <w:rFonts w:ascii="Arial" w:hAnsi="Arial" w:cs="Arial"/>
          <w:lang w:eastAsia="pt-BR"/>
        </w:rPr>
        <w:t xml:space="preserve"> em diferentes espaços educativos. São Paulo: Cortez, 2009.</w:t>
      </w:r>
    </w:p>
    <w:p w:rsidR="00B32BE9" w:rsidRDefault="00E33243">
      <w:pPr>
        <w:pStyle w:val="Standard"/>
        <w:suppressAutoHyphens w:val="0"/>
      </w:pPr>
      <w:r>
        <w:rPr>
          <w:rFonts w:ascii="Arial" w:hAnsi="Arial" w:cs="Arial"/>
          <w:lang w:eastAsia="pt-BR"/>
        </w:rPr>
        <w:lastRenderedPageBreak/>
        <w:t>NARDI, R.; BASTOS, F.; DINIZ, R. E. S. (</w:t>
      </w:r>
      <w:proofErr w:type="spellStart"/>
      <w:r>
        <w:rPr>
          <w:rFonts w:ascii="Arial" w:hAnsi="Arial" w:cs="Arial"/>
          <w:lang w:eastAsia="pt-BR"/>
        </w:rPr>
        <w:t>Orgs</w:t>
      </w:r>
      <w:proofErr w:type="spellEnd"/>
      <w:r>
        <w:rPr>
          <w:rFonts w:ascii="Arial" w:hAnsi="Arial" w:cs="Arial"/>
          <w:lang w:eastAsia="pt-BR"/>
        </w:rPr>
        <w:t xml:space="preserve">). </w:t>
      </w:r>
      <w:r>
        <w:rPr>
          <w:rFonts w:ascii="Arial" w:hAnsi="Arial" w:cs="Arial"/>
          <w:b/>
          <w:bCs/>
          <w:lang w:eastAsia="pt-BR"/>
        </w:rPr>
        <w:t>Pesquisa em ensino de ciências</w:t>
      </w:r>
      <w:r>
        <w:rPr>
          <w:rFonts w:ascii="Arial" w:hAnsi="Arial" w:cs="Arial"/>
          <w:lang w:eastAsia="pt-BR"/>
        </w:rPr>
        <w:t>:</w:t>
      </w:r>
    </w:p>
    <w:p w:rsidR="00B32BE9" w:rsidRDefault="00E33243">
      <w:pPr>
        <w:pStyle w:val="Standard"/>
        <w:suppressAutoHyphens w:val="0"/>
        <w:rPr>
          <w:rFonts w:ascii="Arial" w:hAnsi="Arial" w:cs="Arial"/>
          <w:lang w:eastAsia="pt-BR"/>
        </w:rPr>
      </w:pPr>
      <w:proofErr w:type="gramStart"/>
      <w:r>
        <w:rPr>
          <w:rFonts w:ascii="Arial" w:hAnsi="Arial" w:cs="Arial"/>
          <w:lang w:eastAsia="pt-BR"/>
        </w:rPr>
        <w:t>contribuições</w:t>
      </w:r>
      <w:proofErr w:type="gramEnd"/>
      <w:r>
        <w:rPr>
          <w:rFonts w:ascii="Arial" w:hAnsi="Arial" w:cs="Arial"/>
          <w:lang w:eastAsia="pt-BR"/>
        </w:rPr>
        <w:t xml:space="preserve"> para formação de professores. 5a ed. São Paulo:</w:t>
      </w:r>
      <w:r>
        <w:rPr>
          <w:rFonts w:ascii="Arial" w:hAnsi="Arial" w:cs="Arial"/>
          <w:lang w:eastAsia="pt-BR"/>
        </w:rPr>
        <w:t xml:space="preserve"> Escrituras, 2004.</w:t>
      </w:r>
    </w:p>
    <w:p w:rsidR="00B32BE9" w:rsidRDefault="00E33243">
      <w:pPr>
        <w:pStyle w:val="Standard"/>
        <w:suppressAutoHyphens w:val="0"/>
      </w:pPr>
      <w:r>
        <w:rPr>
          <w:rFonts w:ascii="Arial" w:hAnsi="Arial" w:cs="Arial"/>
          <w:lang w:val="en-US" w:eastAsia="pt-BR"/>
        </w:rPr>
        <w:t xml:space="preserve">SELLES, S. E. et al. </w:t>
      </w:r>
      <w:r>
        <w:rPr>
          <w:rFonts w:ascii="Arial" w:hAnsi="Arial" w:cs="Arial"/>
          <w:lang w:eastAsia="pt-BR"/>
        </w:rPr>
        <w:t>(</w:t>
      </w:r>
      <w:proofErr w:type="spellStart"/>
      <w:r>
        <w:rPr>
          <w:rFonts w:ascii="Arial" w:hAnsi="Arial" w:cs="Arial"/>
          <w:lang w:eastAsia="pt-BR"/>
        </w:rPr>
        <w:t>Org</w:t>
      </w:r>
      <w:proofErr w:type="spellEnd"/>
      <w:r>
        <w:rPr>
          <w:rFonts w:ascii="Arial" w:hAnsi="Arial" w:cs="Arial"/>
          <w:lang w:eastAsia="pt-BR"/>
        </w:rPr>
        <w:t xml:space="preserve">) </w:t>
      </w:r>
      <w:r>
        <w:rPr>
          <w:rFonts w:ascii="Arial" w:hAnsi="Arial" w:cs="Arial"/>
          <w:b/>
          <w:bCs/>
          <w:lang w:eastAsia="pt-BR"/>
        </w:rPr>
        <w:t>Ensino de biologia</w:t>
      </w:r>
      <w:r>
        <w:rPr>
          <w:rFonts w:ascii="Arial" w:hAnsi="Arial" w:cs="Arial"/>
          <w:lang w:eastAsia="pt-BR"/>
        </w:rPr>
        <w:t>: histórias, saberes e práticas formativas.</w:t>
      </w:r>
    </w:p>
    <w:p w:rsidR="00B32BE9" w:rsidRDefault="00E33243">
      <w:pPr>
        <w:pStyle w:val="Standard"/>
        <w:suppressAutoHyphens w:val="0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Uberlândia: EDUFU, 2009.</w:t>
      </w:r>
    </w:p>
    <w:p w:rsidR="00B32BE9" w:rsidRDefault="00B32BE9">
      <w:pPr>
        <w:pStyle w:val="Standard"/>
        <w:suppressAutoHyphens w:val="0"/>
        <w:jc w:val="both"/>
        <w:rPr>
          <w:rFonts w:ascii="Arial" w:hAnsi="Arial" w:cs="Arial"/>
          <w:lang w:eastAsia="pt-BR"/>
        </w:rPr>
      </w:pPr>
    </w:p>
    <w:p w:rsidR="00B32BE9" w:rsidRDefault="00E33243">
      <w:pPr>
        <w:pStyle w:val="Standard"/>
        <w:suppressAutoHyphens w:val="0"/>
        <w:rPr>
          <w:rFonts w:ascii="Arial" w:hAnsi="Arial" w:cs="Arial"/>
          <w:b/>
          <w:bCs/>
          <w:u w:val="single"/>
          <w:lang w:eastAsia="pt-BR"/>
        </w:rPr>
      </w:pPr>
      <w:r>
        <w:rPr>
          <w:rFonts w:ascii="Arial" w:hAnsi="Arial" w:cs="Arial"/>
          <w:b/>
          <w:bCs/>
          <w:u w:val="single"/>
          <w:lang w:eastAsia="pt-BR"/>
        </w:rPr>
        <w:t>LÍNGUA BRASILEIRA DE SINAIS (LIBRAS)</w:t>
      </w:r>
    </w:p>
    <w:p w:rsidR="00B32BE9" w:rsidRDefault="00B32BE9">
      <w:pPr>
        <w:pStyle w:val="Standard"/>
        <w:suppressAutoHyphens w:val="0"/>
        <w:rPr>
          <w:rFonts w:ascii="Arial" w:hAnsi="Arial" w:cs="Arial"/>
          <w:b/>
          <w:bCs/>
          <w:strike/>
          <w:u w:val="single"/>
          <w:lang w:eastAsia="pt-BR"/>
        </w:rPr>
      </w:pPr>
    </w:p>
    <w:p w:rsidR="00B32BE9" w:rsidRDefault="00E33243">
      <w:pPr>
        <w:pStyle w:val="Standard"/>
        <w:spacing w:before="120"/>
        <w:jc w:val="both"/>
      </w:pPr>
      <w:r>
        <w:rPr>
          <w:rFonts w:ascii="Arial" w:eastAsia="Calibri" w:hAnsi="Arial" w:cs="Arial"/>
          <w:b/>
        </w:rPr>
        <w:t>Ementa</w:t>
      </w:r>
      <w:r>
        <w:rPr>
          <w:rFonts w:ascii="Arial" w:eastAsia="Calibri" w:hAnsi="Arial" w:cs="Arial"/>
        </w:rPr>
        <w:t xml:space="preserve">: Organização linguística </w:t>
      </w:r>
      <w:proofErr w:type="gramStart"/>
      <w:r>
        <w:rPr>
          <w:rFonts w:ascii="Arial" w:eastAsia="Calibri" w:hAnsi="Arial" w:cs="Arial"/>
        </w:rPr>
        <w:t>da LIBRAS</w:t>
      </w:r>
      <w:proofErr w:type="gramEnd"/>
      <w:r>
        <w:rPr>
          <w:rFonts w:ascii="Arial" w:eastAsia="Calibri" w:hAnsi="Arial" w:cs="Arial"/>
        </w:rPr>
        <w:t xml:space="preserve"> para uso em diversas situações sociais: vo</w:t>
      </w:r>
      <w:r>
        <w:rPr>
          <w:rFonts w:ascii="Arial" w:eastAsia="Calibri" w:hAnsi="Arial" w:cs="Arial"/>
        </w:rPr>
        <w:t>cabulário básico com ênfase na conversação. Vocabulários específicos da área de atuação. Aspectos gramaticais da Língua brasileira de sinais. O sujeito surdo e sua cultura. O bilinguismo na educação dos surdos. A atuação do intérprete de língua de sinais e</w:t>
      </w:r>
      <w:r>
        <w:rPr>
          <w:rFonts w:ascii="Arial" w:eastAsia="Calibri" w:hAnsi="Arial" w:cs="Arial"/>
        </w:rPr>
        <w:t>m diferentes situações sociais.</w:t>
      </w:r>
    </w:p>
    <w:p w:rsidR="00B32BE9" w:rsidRDefault="00E33243">
      <w:pPr>
        <w:pStyle w:val="Standard"/>
        <w:spacing w:before="100" w:after="100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Objetivos:</w:t>
      </w:r>
    </w:p>
    <w:p w:rsidR="00B32BE9" w:rsidRDefault="00E33243">
      <w:pPr>
        <w:pStyle w:val="Standard"/>
        <w:spacing w:before="120"/>
        <w:jc w:val="both"/>
      </w:pPr>
      <w:r>
        <w:rPr>
          <w:rFonts w:ascii="Symbol" w:eastAsia="Symbol" w:hAnsi="Symbol" w:cs="Symbol"/>
          <w:lang w:eastAsia="pt-BR"/>
        </w:rPr>
        <w:t></w:t>
      </w:r>
      <w:r>
        <w:rPr>
          <w:rFonts w:ascii="Symbol" w:eastAsia="Symbol" w:hAnsi="Symbol" w:cs="Symbol"/>
          <w:lang w:eastAsia="pt-BR"/>
        </w:rPr>
        <w:t></w:t>
      </w:r>
      <w:r>
        <w:rPr>
          <w:rFonts w:ascii="Arial" w:eastAsia="Arial" w:hAnsi="Arial" w:cs="Arial"/>
          <w:lang w:eastAsia="pt-BR"/>
        </w:rPr>
        <w:t xml:space="preserve"> </w:t>
      </w:r>
      <w:r>
        <w:rPr>
          <w:rFonts w:ascii="Arial" w:eastAsia="Calibri" w:hAnsi="Arial" w:cs="Arial"/>
        </w:rPr>
        <w:t>Compreender os mecanismos de conversação da Língua Brasileira de Sinais de forma contextualizada.</w:t>
      </w:r>
    </w:p>
    <w:p w:rsidR="00B32BE9" w:rsidRDefault="00E33243">
      <w:pPr>
        <w:pStyle w:val="Standard"/>
        <w:spacing w:before="120"/>
        <w:jc w:val="both"/>
      </w:pPr>
      <w:r>
        <w:rPr>
          <w:rFonts w:ascii="Symbol" w:eastAsia="Symbol" w:hAnsi="Symbol" w:cs="Symbol"/>
          <w:lang w:eastAsia="pt-BR"/>
        </w:rPr>
        <w:t></w:t>
      </w:r>
      <w:r>
        <w:rPr>
          <w:rFonts w:ascii="Symbol" w:eastAsia="Symbol" w:hAnsi="Symbol" w:cs="Symbol"/>
          <w:lang w:eastAsia="pt-BR"/>
        </w:rPr>
        <w:t></w:t>
      </w:r>
      <w:r>
        <w:rPr>
          <w:rFonts w:ascii="Arial" w:eastAsia="Calibri" w:hAnsi="Arial" w:cs="Arial"/>
        </w:rPr>
        <w:t>Utilizar sinais básicos para comunicação e interação com o aluno surdo.</w:t>
      </w:r>
    </w:p>
    <w:p w:rsidR="00B32BE9" w:rsidRDefault="00E33243">
      <w:pPr>
        <w:pStyle w:val="Standard"/>
        <w:spacing w:before="100" w:after="100"/>
        <w:jc w:val="both"/>
      </w:pPr>
      <w:r>
        <w:rPr>
          <w:rFonts w:ascii="Symbol" w:eastAsia="Symbol" w:hAnsi="Symbol" w:cs="Symbol"/>
          <w:lang w:eastAsia="pt-BR"/>
        </w:rPr>
        <w:t></w:t>
      </w:r>
      <w:r>
        <w:rPr>
          <w:rFonts w:ascii="Symbol" w:eastAsia="Symbol" w:hAnsi="Symbol" w:cs="Symbol"/>
          <w:lang w:eastAsia="pt-BR"/>
        </w:rPr>
        <w:t></w:t>
      </w:r>
      <w:r>
        <w:rPr>
          <w:rFonts w:ascii="Arial" w:eastAsia="Calibri" w:hAnsi="Arial" w:cs="Arial"/>
        </w:rPr>
        <w:t>Conhecer as bases linguísticas e legais que fundamentam a LIBRAS, enquanto língua</w:t>
      </w:r>
      <w:r>
        <w:rPr>
          <w:rFonts w:ascii="Arial" w:eastAsia="Calibri" w:hAnsi="Arial" w:cs="Arial"/>
        </w:rPr>
        <w:t xml:space="preserve"> oficial do país.</w:t>
      </w:r>
    </w:p>
    <w:p w:rsidR="00B32BE9" w:rsidRDefault="00E33243">
      <w:pPr>
        <w:pStyle w:val="Standard"/>
        <w:spacing w:before="100" w:after="100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Bibliografia básica:</w:t>
      </w:r>
    </w:p>
    <w:p w:rsidR="00B32BE9" w:rsidRDefault="00E33243">
      <w:pPr>
        <w:pStyle w:val="Standard"/>
        <w:spacing w:before="100" w:after="100"/>
        <w:jc w:val="both"/>
      </w:pPr>
      <w:r>
        <w:rPr>
          <w:rFonts w:ascii="Arial" w:eastAsia="Calibri" w:hAnsi="Arial" w:cs="Arial"/>
        </w:rPr>
        <w:t>SKLIAR, C (</w:t>
      </w:r>
      <w:proofErr w:type="spellStart"/>
      <w:r>
        <w:rPr>
          <w:rFonts w:ascii="Arial" w:eastAsia="Calibri" w:hAnsi="Arial" w:cs="Arial"/>
        </w:rPr>
        <w:t>Org</w:t>
      </w:r>
      <w:proofErr w:type="spellEnd"/>
      <w:r>
        <w:rPr>
          <w:rFonts w:ascii="Arial" w:eastAsia="Calibri" w:hAnsi="Arial" w:cs="Arial"/>
        </w:rPr>
        <w:t xml:space="preserve">). A surdez: </w:t>
      </w:r>
      <w:r>
        <w:rPr>
          <w:rFonts w:ascii="Arial" w:eastAsia="Calibri" w:hAnsi="Arial" w:cs="Arial"/>
          <w:b/>
        </w:rPr>
        <w:t>Um olhar sobre as diferenças</w:t>
      </w:r>
      <w:r>
        <w:rPr>
          <w:rFonts w:ascii="Arial" w:eastAsia="Calibri" w:hAnsi="Arial" w:cs="Arial"/>
        </w:rPr>
        <w:t>. Porto Alegre: Editora Mediação, 2012.</w:t>
      </w:r>
    </w:p>
    <w:p w:rsidR="00B32BE9" w:rsidRDefault="00E33243">
      <w:pPr>
        <w:pStyle w:val="Standard"/>
        <w:spacing w:before="100" w:after="100"/>
        <w:jc w:val="both"/>
      </w:pPr>
      <w:r>
        <w:rPr>
          <w:rFonts w:ascii="Arial" w:eastAsia="Calibri" w:hAnsi="Arial" w:cs="Arial"/>
        </w:rPr>
        <w:t xml:space="preserve">QUADROS, </w:t>
      </w:r>
      <w:proofErr w:type="spellStart"/>
      <w:r>
        <w:rPr>
          <w:rFonts w:ascii="Arial" w:eastAsia="Calibri" w:hAnsi="Arial" w:cs="Arial"/>
        </w:rPr>
        <w:t>Ronice</w:t>
      </w:r>
      <w:proofErr w:type="spellEnd"/>
      <w:r>
        <w:rPr>
          <w:rFonts w:ascii="Arial" w:eastAsia="Calibri" w:hAnsi="Arial" w:cs="Arial"/>
        </w:rPr>
        <w:t xml:space="preserve"> Müller de. </w:t>
      </w:r>
      <w:r>
        <w:rPr>
          <w:rFonts w:ascii="Arial" w:eastAsia="Calibri" w:hAnsi="Arial" w:cs="Arial"/>
          <w:b/>
        </w:rPr>
        <w:t>O Tradutor e Intérprete de Língua Brasileira de Sinais e Língua Portuguesa</w:t>
      </w:r>
      <w:r>
        <w:rPr>
          <w:rFonts w:ascii="Arial" w:eastAsia="Calibri" w:hAnsi="Arial" w:cs="Arial"/>
        </w:rPr>
        <w:t>. Brasília: MEC/SEESP</w:t>
      </w:r>
      <w:r>
        <w:rPr>
          <w:rFonts w:ascii="Arial" w:eastAsia="Calibri" w:hAnsi="Arial" w:cs="Arial"/>
        </w:rPr>
        <w:t>, 2001.</w:t>
      </w:r>
    </w:p>
    <w:p w:rsidR="00B32BE9" w:rsidRDefault="00E33243">
      <w:pPr>
        <w:pStyle w:val="Standard"/>
        <w:spacing w:before="100" w:after="100"/>
        <w:jc w:val="both"/>
      </w:pPr>
      <w:r>
        <w:rPr>
          <w:rFonts w:ascii="Arial" w:eastAsia="Calibri" w:hAnsi="Arial" w:cs="Arial"/>
        </w:rPr>
        <w:t xml:space="preserve">QUADROS, </w:t>
      </w:r>
      <w:proofErr w:type="spellStart"/>
      <w:r>
        <w:rPr>
          <w:rFonts w:ascii="Arial" w:eastAsia="Calibri" w:hAnsi="Arial" w:cs="Arial"/>
        </w:rPr>
        <w:t>Ronice</w:t>
      </w:r>
      <w:proofErr w:type="spellEnd"/>
      <w:r>
        <w:rPr>
          <w:rFonts w:ascii="Arial" w:eastAsia="Calibri" w:hAnsi="Arial" w:cs="Arial"/>
        </w:rPr>
        <w:t xml:space="preserve"> Muller de &amp; KARNOPP, </w:t>
      </w:r>
      <w:proofErr w:type="spellStart"/>
      <w:r>
        <w:rPr>
          <w:rFonts w:ascii="Arial" w:eastAsia="Calibri" w:hAnsi="Arial" w:cs="Arial"/>
        </w:rPr>
        <w:t>Lodenir</w:t>
      </w:r>
      <w:proofErr w:type="spellEnd"/>
      <w:r>
        <w:rPr>
          <w:rFonts w:ascii="Arial" w:eastAsia="Calibri" w:hAnsi="Arial" w:cs="Arial"/>
        </w:rPr>
        <w:t xml:space="preserve">. </w:t>
      </w:r>
      <w:r>
        <w:rPr>
          <w:rFonts w:ascii="Arial" w:eastAsia="Calibri" w:hAnsi="Arial" w:cs="Arial"/>
          <w:b/>
        </w:rPr>
        <w:t>Língua de sinais brasileira</w:t>
      </w:r>
      <w:r>
        <w:rPr>
          <w:rFonts w:ascii="Arial" w:eastAsia="Calibri" w:hAnsi="Arial" w:cs="Arial"/>
        </w:rPr>
        <w:t xml:space="preserve">: estudos linguísticos. </w:t>
      </w:r>
      <w:proofErr w:type="spellStart"/>
      <w:proofErr w:type="gramStart"/>
      <w:r>
        <w:rPr>
          <w:rFonts w:ascii="Arial" w:eastAsia="Calibri" w:hAnsi="Arial" w:cs="Arial"/>
        </w:rPr>
        <w:t>ArtMed</w:t>
      </w:r>
      <w:proofErr w:type="spellEnd"/>
      <w:proofErr w:type="gramEnd"/>
      <w:r>
        <w:rPr>
          <w:rFonts w:ascii="Arial" w:eastAsia="Calibri" w:hAnsi="Arial" w:cs="Arial"/>
        </w:rPr>
        <w:t>: Porto Alegre, 2014.</w:t>
      </w:r>
    </w:p>
    <w:p w:rsidR="00B32BE9" w:rsidRDefault="00E33243">
      <w:pPr>
        <w:pStyle w:val="Standard"/>
        <w:spacing w:before="100" w:after="100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Bibliografia complementar:</w:t>
      </w:r>
    </w:p>
    <w:p w:rsidR="00B32BE9" w:rsidRDefault="00E33243">
      <w:pPr>
        <w:pStyle w:val="Standard"/>
        <w:spacing w:before="100" w:after="100"/>
        <w:jc w:val="both"/>
      </w:pPr>
      <w:r>
        <w:rPr>
          <w:rFonts w:ascii="Arial" w:eastAsia="Calibri" w:hAnsi="Arial" w:cs="Arial"/>
        </w:rPr>
        <w:t>CAMPOS, Mariana de Lima Isaac Leandro; SANTOS, Lara Ferreira dos. O ensino de Libras para futuro</w:t>
      </w:r>
      <w:r>
        <w:rPr>
          <w:rFonts w:ascii="Arial" w:eastAsia="Calibri" w:hAnsi="Arial" w:cs="Arial"/>
        </w:rPr>
        <w:t xml:space="preserve">s professores da educação básica. In: LACERDA, Cristina </w:t>
      </w:r>
      <w:proofErr w:type="spellStart"/>
      <w:r>
        <w:rPr>
          <w:rFonts w:ascii="Arial" w:eastAsia="Calibri" w:hAnsi="Arial" w:cs="Arial"/>
        </w:rPr>
        <w:t>Brogolia</w:t>
      </w:r>
      <w:proofErr w:type="spellEnd"/>
      <w:r>
        <w:rPr>
          <w:rFonts w:ascii="Arial" w:eastAsia="Calibri" w:hAnsi="Arial" w:cs="Arial"/>
        </w:rPr>
        <w:t xml:space="preserve"> Feitosa </w:t>
      </w:r>
      <w:proofErr w:type="gramStart"/>
      <w:r>
        <w:rPr>
          <w:rFonts w:ascii="Arial" w:eastAsia="Calibri" w:hAnsi="Arial" w:cs="Arial"/>
        </w:rPr>
        <w:t>de;</w:t>
      </w:r>
      <w:proofErr w:type="gramEnd"/>
      <w:r>
        <w:rPr>
          <w:rFonts w:ascii="Arial" w:eastAsia="Calibri" w:hAnsi="Arial" w:cs="Arial"/>
        </w:rPr>
        <w:t xml:space="preserve"> SANTOS, Lara Ferreira dos. </w:t>
      </w:r>
      <w:r>
        <w:rPr>
          <w:rFonts w:ascii="Arial" w:eastAsia="Calibri" w:hAnsi="Arial" w:cs="Arial"/>
          <w:b/>
        </w:rPr>
        <w:t>Tenho um aluno surdo, e agora?</w:t>
      </w:r>
      <w:r>
        <w:rPr>
          <w:rFonts w:ascii="Arial" w:eastAsia="Calibri" w:hAnsi="Arial" w:cs="Arial"/>
        </w:rPr>
        <w:t xml:space="preserve"> São Carlos: </w:t>
      </w:r>
      <w:proofErr w:type="spellStart"/>
      <w:proofErr w:type="gramStart"/>
      <w:r>
        <w:rPr>
          <w:rFonts w:ascii="Arial" w:eastAsia="Calibri" w:hAnsi="Arial" w:cs="Arial"/>
        </w:rPr>
        <w:t>UdUFSCar</w:t>
      </w:r>
      <w:proofErr w:type="spellEnd"/>
      <w:proofErr w:type="gramEnd"/>
      <w:r>
        <w:rPr>
          <w:rFonts w:ascii="Arial" w:eastAsia="Calibri" w:hAnsi="Arial" w:cs="Arial"/>
        </w:rPr>
        <w:t>, 2014.</w:t>
      </w:r>
    </w:p>
    <w:p w:rsidR="00B32BE9" w:rsidRDefault="00E33243">
      <w:pPr>
        <w:pStyle w:val="Standard"/>
        <w:spacing w:before="100" w:after="100"/>
        <w:jc w:val="both"/>
      </w:pPr>
      <w:r>
        <w:rPr>
          <w:rFonts w:ascii="Arial" w:eastAsia="Calibri" w:hAnsi="Arial" w:cs="Arial"/>
        </w:rPr>
        <w:t xml:space="preserve">GESSER, A. </w:t>
      </w:r>
      <w:r>
        <w:rPr>
          <w:rFonts w:ascii="Arial" w:eastAsia="Calibri" w:hAnsi="Arial" w:cs="Arial"/>
          <w:b/>
        </w:rPr>
        <w:t>LIBRAS? Que língua é essa?</w:t>
      </w:r>
      <w:r>
        <w:rPr>
          <w:rFonts w:ascii="Arial" w:eastAsia="Calibri" w:hAnsi="Arial" w:cs="Arial"/>
        </w:rPr>
        <w:t xml:space="preserve"> Crenças e preconceitos em torno da língua de sinais e d</w:t>
      </w:r>
      <w:r>
        <w:rPr>
          <w:rFonts w:ascii="Arial" w:eastAsia="Calibri" w:hAnsi="Arial" w:cs="Arial"/>
        </w:rPr>
        <w:t>a realidade surda. São Paulo: Parábola Editorial, 2009.</w:t>
      </w:r>
    </w:p>
    <w:p w:rsidR="00B32BE9" w:rsidRDefault="00E33243">
      <w:pPr>
        <w:pStyle w:val="Standard"/>
        <w:spacing w:before="100" w:after="100"/>
        <w:jc w:val="both"/>
      </w:pPr>
      <w:r>
        <w:rPr>
          <w:rFonts w:ascii="Arial" w:eastAsia="Calibri" w:hAnsi="Arial" w:cs="Arial"/>
        </w:rPr>
        <w:t xml:space="preserve">LACERDA, </w:t>
      </w:r>
      <w:proofErr w:type="gramStart"/>
      <w:r>
        <w:rPr>
          <w:rFonts w:ascii="Arial" w:eastAsia="Calibri" w:hAnsi="Arial" w:cs="Arial"/>
        </w:rPr>
        <w:t>C.B.</w:t>
      </w:r>
      <w:proofErr w:type="gramEnd"/>
      <w:r>
        <w:rPr>
          <w:rFonts w:ascii="Arial" w:eastAsia="Calibri" w:hAnsi="Arial" w:cs="Arial"/>
        </w:rPr>
        <w:t xml:space="preserve">F de; SANTOS, L.F. </w:t>
      </w:r>
      <w:r>
        <w:rPr>
          <w:rFonts w:ascii="Arial" w:eastAsia="Calibri" w:hAnsi="Arial" w:cs="Arial"/>
          <w:b/>
        </w:rPr>
        <w:t>Tenho um aluno surdo, e agora?</w:t>
      </w:r>
      <w:r>
        <w:rPr>
          <w:rFonts w:ascii="Arial" w:eastAsia="Calibri" w:hAnsi="Arial" w:cs="Arial"/>
        </w:rPr>
        <w:t xml:space="preserve"> Introdução </w:t>
      </w:r>
      <w:proofErr w:type="gramStart"/>
      <w:r>
        <w:rPr>
          <w:rFonts w:ascii="Arial" w:eastAsia="Calibri" w:hAnsi="Arial" w:cs="Arial"/>
        </w:rPr>
        <w:t>à</w:t>
      </w:r>
      <w:proofErr w:type="gramEnd"/>
      <w:r>
        <w:rPr>
          <w:rFonts w:ascii="Arial" w:eastAsia="Calibri" w:hAnsi="Arial" w:cs="Arial"/>
        </w:rPr>
        <w:t xml:space="preserve"> Libras e educação dos surdos. São Carlos: </w:t>
      </w:r>
      <w:proofErr w:type="spellStart"/>
      <w:proofErr w:type="gramStart"/>
      <w:r>
        <w:rPr>
          <w:rFonts w:ascii="Arial" w:eastAsia="Calibri" w:hAnsi="Arial" w:cs="Arial"/>
        </w:rPr>
        <w:t>EdUFSCar</w:t>
      </w:r>
      <w:proofErr w:type="spellEnd"/>
      <w:proofErr w:type="gramEnd"/>
      <w:r>
        <w:rPr>
          <w:rFonts w:ascii="Arial" w:eastAsia="Calibri" w:hAnsi="Arial" w:cs="Arial"/>
        </w:rPr>
        <w:t>, 2014</w:t>
      </w:r>
    </w:p>
    <w:p w:rsidR="00B32BE9" w:rsidRDefault="00E33243">
      <w:pPr>
        <w:pStyle w:val="Standard"/>
        <w:spacing w:before="100" w:after="100"/>
        <w:jc w:val="both"/>
      </w:pPr>
      <w:r>
        <w:rPr>
          <w:rFonts w:ascii="Arial" w:eastAsia="Calibri" w:hAnsi="Arial" w:cs="Arial"/>
        </w:rPr>
        <w:t xml:space="preserve">PERLIN, G. Identidades surdas. In C. </w:t>
      </w:r>
      <w:proofErr w:type="spellStart"/>
      <w:r>
        <w:rPr>
          <w:rFonts w:ascii="Arial" w:eastAsia="Calibri" w:hAnsi="Arial" w:cs="Arial"/>
        </w:rPr>
        <w:t>Skliar</w:t>
      </w:r>
      <w:proofErr w:type="spellEnd"/>
      <w:r>
        <w:rPr>
          <w:rFonts w:ascii="Arial" w:eastAsia="Calibri" w:hAnsi="Arial" w:cs="Arial"/>
        </w:rPr>
        <w:t xml:space="preserve"> (Org.), </w:t>
      </w:r>
      <w:r>
        <w:rPr>
          <w:rFonts w:ascii="Arial" w:eastAsia="Calibri" w:hAnsi="Arial" w:cs="Arial"/>
          <w:b/>
        </w:rPr>
        <w:t>A surdez</w:t>
      </w:r>
      <w:r>
        <w:rPr>
          <w:rFonts w:ascii="Arial" w:eastAsia="Calibri" w:hAnsi="Arial" w:cs="Arial"/>
        </w:rPr>
        <w:t>: Um ol</w:t>
      </w:r>
      <w:r>
        <w:rPr>
          <w:rFonts w:ascii="Arial" w:eastAsia="Calibri" w:hAnsi="Arial" w:cs="Arial"/>
        </w:rPr>
        <w:t>har sobre as diferenças. Porto Alegre: Editora Mediação, 1998.</w:t>
      </w:r>
    </w:p>
    <w:p w:rsidR="00B32BE9" w:rsidRDefault="00E33243">
      <w:pPr>
        <w:pStyle w:val="Standard"/>
        <w:spacing w:before="100" w:after="100"/>
        <w:jc w:val="both"/>
      </w:pPr>
      <w:r>
        <w:rPr>
          <w:rFonts w:ascii="Arial" w:eastAsia="Calibri" w:hAnsi="Arial" w:cs="Arial"/>
        </w:rPr>
        <w:t>SACKS, O. </w:t>
      </w:r>
      <w:r>
        <w:rPr>
          <w:rFonts w:ascii="Arial" w:eastAsia="Calibri" w:hAnsi="Arial" w:cs="Arial"/>
          <w:b/>
        </w:rPr>
        <w:t>Vendo vozes</w:t>
      </w:r>
      <w:r>
        <w:rPr>
          <w:rFonts w:ascii="Arial" w:eastAsia="Calibri" w:hAnsi="Arial" w:cs="Arial"/>
        </w:rPr>
        <w:t>: Uma viagem ao mundo dos surdos. Tradução: Laura Teixeira Motta. São Paulo: Companhia das Letras, 1998.</w:t>
      </w:r>
    </w:p>
    <w:p w:rsidR="00B32BE9" w:rsidRDefault="00B32BE9">
      <w:pPr>
        <w:pStyle w:val="Standard"/>
        <w:suppressAutoHyphens w:val="0"/>
        <w:jc w:val="both"/>
        <w:rPr>
          <w:rFonts w:ascii="Arial" w:hAnsi="Arial" w:cs="Arial"/>
          <w:lang w:eastAsia="pt-BR"/>
        </w:rPr>
      </w:pPr>
    </w:p>
    <w:p w:rsidR="00B32BE9" w:rsidRDefault="00B32BE9">
      <w:pPr>
        <w:pStyle w:val="Standard"/>
        <w:suppressAutoHyphens w:val="0"/>
        <w:jc w:val="both"/>
        <w:rPr>
          <w:rFonts w:ascii="Arial" w:hAnsi="Arial" w:cs="Arial"/>
          <w:lang w:eastAsia="pt-BR"/>
        </w:rPr>
      </w:pPr>
    </w:p>
    <w:p w:rsidR="00B32BE9" w:rsidRDefault="00E33243">
      <w:pPr>
        <w:pStyle w:val="Standard"/>
        <w:suppressAutoHyphens w:val="0"/>
        <w:jc w:val="both"/>
      </w:pPr>
      <w:r>
        <w:rPr>
          <w:rFonts w:ascii="Arial" w:hAnsi="Arial" w:cs="Arial"/>
          <w:b/>
          <w:lang w:eastAsia="pt-BR"/>
        </w:rPr>
        <w:lastRenderedPageBreak/>
        <w:t xml:space="preserve">12. </w:t>
      </w:r>
      <w:r>
        <w:rPr>
          <w:rFonts w:ascii="Arial" w:hAnsi="Arial" w:cs="Arial"/>
          <w:b/>
          <w:caps/>
          <w:lang w:eastAsia="pt-BR"/>
        </w:rPr>
        <w:t>referências consultadas</w:t>
      </w:r>
    </w:p>
    <w:p w:rsidR="00B32BE9" w:rsidRDefault="00B32BE9">
      <w:pPr>
        <w:pStyle w:val="Standard"/>
        <w:suppressAutoHyphens w:val="0"/>
        <w:jc w:val="both"/>
        <w:rPr>
          <w:rFonts w:ascii="Arial" w:hAnsi="Arial" w:cs="Arial"/>
          <w:b/>
          <w:lang w:eastAsia="pt-BR"/>
        </w:rPr>
      </w:pPr>
    </w:p>
    <w:p w:rsidR="00B32BE9" w:rsidRDefault="00E33243">
      <w:pPr>
        <w:pStyle w:val="Standard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12.1. Legislação Geral</w:t>
      </w:r>
    </w:p>
    <w:p w:rsidR="00B32BE9" w:rsidRDefault="00E33243">
      <w:pPr>
        <w:pStyle w:val="Standard"/>
        <w:spacing w:line="360" w:lineRule="auto"/>
        <w:jc w:val="both"/>
      </w:pPr>
      <w:r>
        <w:rPr>
          <w:rFonts w:ascii="Arial" w:hAnsi="Arial" w:cs="Arial"/>
        </w:rPr>
        <w:t xml:space="preserve">Lei de </w:t>
      </w:r>
      <w:r>
        <w:rPr>
          <w:rFonts w:ascii="Arial" w:hAnsi="Arial" w:cs="Arial"/>
        </w:rPr>
        <w:t xml:space="preserve">Diretrizes e Bases da Educação Nacional </w:t>
      </w:r>
      <w:proofErr w:type="gramStart"/>
      <w:r>
        <w:rPr>
          <w:rFonts w:ascii="Arial" w:hAnsi="Arial" w:cs="Arial"/>
        </w:rPr>
        <w:t>n</w:t>
      </w:r>
      <w:r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 xml:space="preserve"> 9394</w:t>
      </w:r>
      <w:proofErr w:type="gramEnd"/>
      <w:r>
        <w:rPr>
          <w:rFonts w:ascii="Arial" w:hAnsi="Arial" w:cs="Arial"/>
        </w:rPr>
        <w:t>, de 20 de dezembro de 1996.</w:t>
      </w:r>
    </w:p>
    <w:p w:rsidR="00B32BE9" w:rsidRDefault="00E33243">
      <w:pPr>
        <w:pStyle w:val="Standard"/>
        <w:tabs>
          <w:tab w:val="left" w:pos="360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12.2. Criação, Credenciamento, Estatuto e Regimento Geral e Plano de Desenvolvimento Institucional da </w:t>
      </w:r>
      <w:proofErr w:type="gramStart"/>
      <w:r>
        <w:rPr>
          <w:rFonts w:ascii="Arial" w:hAnsi="Arial" w:cs="Arial"/>
          <w:b/>
        </w:rPr>
        <w:t>UEMS</w:t>
      </w:r>
      <w:proofErr w:type="gramEnd"/>
    </w:p>
    <w:p w:rsidR="00B32BE9" w:rsidRDefault="00B32BE9">
      <w:pPr>
        <w:pStyle w:val="Standard"/>
        <w:tabs>
          <w:tab w:val="left" w:pos="360"/>
        </w:tabs>
        <w:spacing w:line="360" w:lineRule="auto"/>
        <w:jc w:val="both"/>
        <w:rPr>
          <w:rFonts w:ascii="Arial" w:hAnsi="Arial" w:cs="Arial"/>
          <w:b/>
        </w:rPr>
      </w:pPr>
    </w:p>
    <w:p w:rsidR="00B32BE9" w:rsidRDefault="00E33243">
      <w:pPr>
        <w:pStyle w:val="Standard"/>
        <w:tabs>
          <w:tab w:val="left" w:pos="360"/>
        </w:tabs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Decreto Estadual nº. 7.585, de 22 de dezembro de 1993. Institui sob </w:t>
      </w:r>
      <w:r>
        <w:rPr>
          <w:rFonts w:ascii="Arial" w:hAnsi="Arial" w:cs="Arial"/>
        </w:rPr>
        <w:t>a forma de fundação, a Universidade Estadual de Mato Grosso do Sul.</w:t>
      </w:r>
    </w:p>
    <w:p w:rsidR="00B32BE9" w:rsidRDefault="00E33243">
      <w:pPr>
        <w:pStyle w:val="Standard"/>
        <w:tabs>
          <w:tab w:val="left" w:pos="360"/>
        </w:tabs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b) Deliberação nº. 4.787, de 20 de agosto de 1997. Concede o credenciamento, por cinco anos, à Universidade Estadual de Mato Grosso do Sul.</w:t>
      </w:r>
    </w:p>
    <w:p w:rsidR="00B32BE9" w:rsidRDefault="00E33243">
      <w:pPr>
        <w:pStyle w:val="Standard"/>
        <w:tabs>
          <w:tab w:val="left" w:pos="360"/>
        </w:tabs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c) Deliberação CEE/MS nº 9943, de 12 de dezembro</w:t>
      </w:r>
      <w:r>
        <w:rPr>
          <w:rFonts w:ascii="Arial" w:hAnsi="Arial" w:cs="Arial"/>
        </w:rPr>
        <w:t xml:space="preserve"> de 2012. </w:t>
      </w:r>
      <w:proofErr w:type="spellStart"/>
      <w:r>
        <w:rPr>
          <w:rFonts w:ascii="Arial" w:hAnsi="Arial" w:cs="Arial"/>
        </w:rPr>
        <w:t>Recredencia</w:t>
      </w:r>
      <w:proofErr w:type="spellEnd"/>
      <w:r>
        <w:rPr>
          <w:rFonts w:ascii="Arial" w:hAnsi="Arial" w:cs="Arial"/>
        </w:rPr>
        <w:t xml:space="preserve"> a Universidade Estadual de Mato Grosso do Sul – UEMS, sediada em Dourados, MS, pelo prazo de seis anos, de 01 de janeiro de 2013 a 31 de dezembro de 2018.</w:t>
      </w:r>
    </w:p>
    <w:p w:rsidR="00B32BE9" w:rsidRDefault="00E33243">
      <w:pPr>
        <w:pStyle w:val="Standard"/>
        <w:tabs>
          <w:tab w:val="left" w:pos="360"/>
        </w:tabs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d) Decreto nº. 9.337, de 14 de janeiro de 1999. Aprova o Estatuto da Fundação d</w:t>
      </w:r>
      <w:r>
        <w:rPr>
          <w:rFonts w:ascii="Arial" w:hAnsi="Arial" w:cs="Arial"/>
        </w:rPr>
        <w:t>a Universidade Estadual de Mato Grosso do Sul.</w:t>
      </w:r>
    </w:p>
    <w:p w:rsidR="00B32BE9" w:rsidRDefault="00E33243">
      <w:pPr>
        <w:pStyle w:val="Standard"/>
        <w:tabs>
          <w:tab w:val="left" w:pos="360"/>
        </w:tabs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e) Resolução COUNI-UEMS nº. 227 de 29 de novembro de 2002. Edita o Regimento Geral da Universidade Estadual de Mato Grosso do Sul.</w:t>
      </w:r>
    </w:p>
    <w:p w:rsidR="00B32BE9" w:rsidRDefault="00E33243">
      <w:pPr>
        <w:pStyle w:val="Standard"/>
        <w:tabs>
          <w:tab w:val="left" w:pos="360"/>
        </w:tabs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f) Resolução COUNI-UEMS Nº 438, de 11 de junho de 2014. Aprova o Plano de Dese</w:t>
      </w:r>
      <w:r>
        <w:rPr>
          <w:rFonts w:ascii="Arial" w:hAnsi="Arial" w:cs="Arial"/>
        </w:rPr>
        <w:t>nvolvimento Institucional (PDI), da Universidade Estadual de Mato Grosso do Sul, para o período de 2014 a 2018.</w:t>
      </w:r>
    </w:p>
    <w:p w:rsidR="00B32BE9" w:rsidRDefault="00B32BE9">
      <w:pPr>
        <w:pStyle w:val="Standard"/>
        <w:tabs>
          <w:tab w:val="left" w:pos="360"/>
        </w:tabs>
        <w:spacing w:line="360" w:lineRule="auto"/>
        <w:ind w:firstLine="851"/>
        <w:jc w:val="both"/>
        <w:rPr>
          <w:rFonts w:ascii="Arial" w:hAnsi="Arial" w:cs="Arial"/>
        </w:rPr>
      </w:pPr>
    </w:p>
    <w:p w:rsidR="00B32BE9" w:rsidRDefault="00E33243">
      <w:pPr>
        <w:pStyle w:val="Standard"/>
        <w:tabs>
          <w:tab w:val="left" w:pos="360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12.3. Legislação Federal sobre os Cursos de Graduação, </w:t>
      </w:r>
      <w:proofErr w:type="gramStart"/>
      <w:r>
        <w:rPr>
          <w:rFonts w:ascii="Arial" w:hAnsi="Arial" w:cs="Arial"/>
          <w:b/>
        </w:rPr>
        <w:t>Licenciatura</w:t>
      </w:r>
      <w:proofErr w:type="gramEnd"/>
    </w:p>
    <w:p w:rsidR="00B32BE9" w:rsidRDefault="00E33243">
      <w:pPr>
        <w:pStyle w:val="Standard"/>
        <w:tabs>
          <w:tab w:val="left" w:pos="360"/>
        </w:tabs>
        <w:spacing w:line="360" w:lineRule="auto"/>
        <w:ind w:firstLine="851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a) Decreto nº. 5.626, de 22 de dezembro 2005. Regulamenta a Lei nº. 10.436</w:t>
      </w:r>
      <w:r>
        <w:rPr>
          <w:rFonts w:ascii="Arial" w:hAnsi="Arial" w:cs="Arial"/>
        </w:rPr>
        <w:t>, de 24 de abril de 2002, e o art. 18 da Lei 10.098, de 19 de dezembro de 2000 que inclui LIBRAS como Disciplina Curricular.</w:t>
      </w:r>
    </w:p>
    <w:p w:rsidR="00B32BE9" w:rsidRDefault="00E33243">
      <w:pPr>
        <w:pStyle w:val="Standard"/>
        <w:tabs>
          <w:tab w:val="left" w:pos="360"/>
        </w:tabs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b) Lei Federal nº 11.788, de 25 de setembro de 2008. Dispõe sobre o Estágio de estudantes e dá outras providências.</w:t>
      </w:r>
    </w:p>
    <w:p w:rsidR="00B32BE9" w:rsidRDefault="00E33243">
      <w:pPr>
        <w:pStyle w:val="Standard"/>
        <w:tabs>
          <w:tab w:val="left" w:pos="360"/>
        </w:tabs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c) Portaria MEC</w:t>
      </w:r>
      <w:r>
        <w:rPr>
          <w:rFonts w:ascii="Arial" w:hAnsi="Arial" w:cs="Arial"/>
        </w:rPr>
        <w:t xml:space="preserve"> nº 1.134, de 10 de outubro de 2016. Revoga a Portaria MEC 4.059, de 10 de dezembro de 2004 e estabelece nova redação para o tema.</w:t>
      </w:r>
    </w:p>
    <w:p w:rsidR="00B32BE9" w:rsidRDefault="00E33243">
      <w:pPr>
        <w:pStyle w:val="Standard"/>
        <w:tabs>
          <w:tab w:val="left" w:pos="360"/>
        </w:tabs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d) Parecer CNE/CP nº. 003, de 10 de março de 2004 – Diretrizes Curriculares Nacionais para a Educação das Relações Étnico-Rac</w:t>
      </w:r>
      <w:r>
        <w:rPr>
          <w:rFonts w:ascii="Arial" w:hAnsi="Arial" w:cs="Arial"/>
        </w:rPr>
        <w:t>iais e para o Ensino de História e Cultura Afro-Brasileira e Africana.</w:t>
      </w:r>
    </w:p>
    <w:p w:rsidR="00B32BE9" w:rsidRDefault="00E33243">
      <w:pPr>
        <w:pStyle w:val="Standard"/>
        <w:tabs>
          <w:tab w:val="left" w:pos="360"/>
        </w:tabs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e) Resolução CNE/CP Nº. </w:t>
      </w:r>
      <w:proofErr w:type="gramStart"/>
      <w:r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>, de 17 de junho de 2004. Institui Diretrizes Curriculares Nacionais para a Educação das Relações Étnico-Raciais e para o Ensino de História e Cultura Afro-Bras</w:t>
      </w:r>
      <w:r>
        <w:rPr>
          <w:rFonts w:ascii="Arial" w:hAnsi="Arial" w:cs="Arial"/>
        </w:rPr>
        <w:t>ileira e Africana.</w:t>
      </w:r>
    </w:p>
    <w:p w:rsidR="00B32BE9" w:rsidRDefault="00E33243">
      <w:pPr>
        <w:pStyle w:val="Standard"/>
        <w:tabs>
          <w:tab w:val="left" w:pos="360"/>
        </w:tabs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f) Decreto nº 4.281, de 25 de junho de 2002. Regulamenta a Lei nº 9.795, de 27 de abril de 1999, que institui a Política Nacional de Educação Ambiental, e dá outras providências.</w:t>
      </w:r>
    </w:p>
    <w:p w:rsidR="00B32BE9" w:rsidRDefault="00E33243">
      <w:pPr>
        <w:pStyle w:val="Standard"/>
        <w:tabs>
          <w:tab w:val="left" w:pos="360"/>
        </w:tabs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g) Resolução CNE/CP nº 2, de 15 de junho de 2012. Estabele</w:t>
      </w:r>
      <w:r>
        <w:rPr>
          <w:rFonts w:ascii="Arial" w:hAnsi="Arial" w:cs="Arial"/>
        </w:rPr>
        <w:t>ce as Diretrizes Curriculares Nacionais para a educação ambiental.</w:t>
      </w:r>
    </w:p>
    <w:p w:rsidR="00B32BE9" w:rsidRDefault="00E33243">
      <w:pPr>
        <w:pStyle w:val="Standard"/>
        <w:tabs>
          <w:tab w:val="left" w:pos="360"/>
        </w:tabs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h) Parecer CNE/CP nº 8, de </w:t>
      </w:r>
      <w:proofErr w:type="gramStart"/>
      <w:r>
        <w:rPr>
          <w:rFonts w:ascii="Arial" w:hAnsi="Arial" w:cs="Arial"/>
        </w:rPr>
        <w:t>6</w:t>
      </w:r>
      <w:proofErr w:type="gramEnd"/>
      <w:r>
        <w:rPr>
          <w:rFonts w:ascii="Arial" w:hAnsi="Arial" w:cs="Arial"/>
        </w:rPr>
        <w:t xml:space="preserve"> de março de 2012 – Diretrizes Nacionais para a Educação em Direitos Humanos.</w:t>
      </w:r>
    </w:p>
    <w:p w:rsidR="00B32BE9" w:rsidRDefault="00E33243">
      <w:pPr>
        <w:pStyle w:val="Standard"/>
        <w:tabs>
          <w:tab w:val="left" w:pos="360"/>
        </w:tabs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i) Resolução CNE/CP nº 1, de 30 de maio de 2012. Estabelece Diretrizes Nacionais </w:t>
      </w:r>
      <w:r>
        <w:rPr>
          <w:rFonts w:ascii="Arial" w:hAnsi="Arial" w:cs="Arial"/>
        </w:rPr>
        <w:t>para a Educação em Direitos Humanos.</w:t>
      </w:r>
    </w:p>
    <w:p w:rsidR="00B32BE9" w:rsidRDefault="00E33243">
      <w:pPr>
        <w:pStyle w:val="Standard"/>
        <w:tabs>
          <w:tab w:val="left" w:pos="360"/>
        </w:tabs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j) Parecer CNE/CES nº. 492, de 03 de abril de 2001. Aprova as Diretrizes Curriculares Nacionais dos cursos de Filosofia, História, Geografia, Serviço Social, Comunicação Social, Ciências Sociais, Letras, </w:t>
      </w:r>
      <w:r>
        <w:rPr>
          <w:rFonts w:ascii="Arial" w:hAnsi="Arial" w:cs="Arial"/>
        </w:rPr>
        <w:t>Biblioteconomia, Arquivologia e Museologia.</w:t>
      </w:r>
    </w:p>
    <w:p w:rsidR="00B32BE9" w:rsidRDefault="00E33243">
      <w:pPr>
        <w:pStyle w:val="Standard"/>
        <w:tabs>
          <w:tab w:val="left" w:pos="360"/>
        </w:tabs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k) Parecer CNE/CES nº. 1363, de 12 de dezembro de 2001. Retifica o Parecer CNE/CES 492/2001, que aprova as Diretrizes Curriculares Nacionais dos Cursos de Filosofia, História, Geografia, Serviço Social, Comunicaç</w:t>
      </w:r>
      <w:r>
        <w:rPr>
          <w:rFonts w:ascii="Arial" w:hAnsi="Arial" w:cs="Arial"/>
        </w:rPr>
        <w:t>ão Social, Ciências Sociais, Letras, Biblioteconomia, Arquivologia e Museologia.</w:t>
      </w:r>
    </w:p>
    <w:p w:rsidR="00B32BE9" w:rsidRDefault="00E33243">
      <w:pPr>
        <w:pStyle w:val="Standard"/>
        <w:tabs>
          <w:tab w:val="left" w:pos="360"/>
        </w:tabs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l) Resolução CNE/CES Nº 18, de 13 de março de 2002. Estabelece as Diretrizes Curriculares para os cursos de Letras.</w:t>
      </w:r>
    </w:p>
    <w:p w:rsidR="00B32BE9" w:rsidRDefault="00E33243">
      <w:pPr>
        <w:pStyle w:val="Standard"/>
        <w:tabs>
          <w:tab w:val="left" w:pos="360"/>
        </w:tabs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m) Resolução CNE Nº 2, de 1º de julho de 2015, define as Di</w:t>
      </w:r>
      <w:r>
        <w:rPr>
          <w:rFonts w:ascii="Arial" w:hAnsi="Arial" w:cs="Arial"/>
        </w:rPr>
        <w:t>retrizes Curriculares Nacionais para a formação inicial em nível superior (cursos de licenciatura, cursos de formação pedagógica para graduados e cursos de segunda licenciatura) e para a formação continuada.</w:t>
      </w:r>
    </w:p>
    <w:p w:rsidR="00B32BE9" w:rsidRDefault="00B32BE9">
      <w:pPr>
        <w:pStyle w:val="Standard"/>
        <w:tabs>
          <w:tab w:val="left" w:pos="360"/>
        </w:tabs>
        <w:spacing w:line="360" w:lineRule="auto"/>
        <w:ind w:firstLine="851"/>
        <w:jc w:val="both"/>
        <w:rPr>
          <w:rFonts w:ascii="Arial" w:hAnsi="Arial" w:cs="Arial"/>
        </w:rPr>
      </w:pPr>
    </w:p>
    <w:p w:rsidR="00B32BE9" w:rsidRDefault="00E33243">
      <w:pPr>
        <w:pStyle w:val="Standard"/>
        <w:tabs>
          <w:tab w:val="left" w:pos="360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12.4. Atos legais inerentes aos Cursos de Gradu</w:t>
      </w:r>
      <w:r>
        <w:rPr>
          <w:rFonts w:ascii="Arial" w:hAnsi="Arial" w:cs="Arial"/>
          <w:b/>
        </w:rPr>
        <w:t>ação da UEMS</w:t>
      </w:r>
    </w:p>
    <w:p w:rsidR="00B32BE9" w:rsidRDefault="00B32BE9">
      <w:pPr>
        <w:pStyle w:val="Standard"/>
        <w:tabs>
          <w:tab w:val="left" w:pos="360"/>
        </w:tabs>
        <w:spacing w:line="360" w:lineRule="auto"/>
        <w:jc w:val="both"/>
        <w:rPr>
          <w:rFonts w:ascii="Arial" w:hAnsi="Arial" w:cs="Arial"/>
          <w:b/>
        </w:rPr>
      </w:pPr>
    </w:p>
    <w:p w:rsidR="00B32BE9" w:rsidRDefault="00E33243">
      <w:pPr>
        <w:pStyle w:val="Standard"/>
        <w:tabs>
          <w:tab w:val="left" w:pos="360"/>
        </w:tabs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a) Parecer CNE/CES nº. 067, de 11 de março de 2003. Estabelece as Diretrizes Curriculares Nacionais para todos os Cursos de Graduação.</w:t>
      </w:r>
    </w:p>
    <w:p w:rsidR="00B32BE9" w:rsidRDefault="00E33243">
      <w:pPr>
        <w:pStyle w:val="Standard"/>
        <w:tabs>
          <w:tab w:val="left" w:pos="360"/>
        </w:tabs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Parecer CES/CNE nº. 261/2006, </w:t>
      </w:r>
      <w:proofErr w:type="gramStart"/>
      <w:r>
        <w:rPr>
          <w:rFonts w:ascii="Arial" w:hAnsi="Arial" w:cs="Arial"/>
        </w:rPr>
        <w:t>9</w:t>
      </w:r>
      <w:proofErr w:type="gramEnd"/>
      <w:r>
        <w:rPr>
          <w:rFonts w:ascii="Arial" w:hAnsi="Arial" w:cs="Arial"/>
        </w:rPr>
        <w:t xml:space="preserve"> de novembro de 2006. Dispõe sobre procedimentos a serem adotados quanto </w:t>
      </w:r>
      <w:r>
        <w:rPr>
          <w:rFonts w:ascii="Arial" w:hAnsi="Arial" w:cs="Arial"/>
        </w:rPr>
        <w:t>ao conceito de hora-aula e dá outras providências.</w:t>
      </w:r>
    </w:p>
    <w:p w:rsidR="00B32BE9" w:rsidRDefault="00E33243">
      <w:pPr>
        <w:pStyle w:val="Standard"/>
        <w:tabs>
          <w:tab w:val="left" w:pos="360"/>
        </w:tabs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Resolução nº. </w:t>
      </w:r>
      <w:proofErr w:type="gramStart"/>
      <w:r>
        <w:rPr>
          <w:rFonts w:ascii="Arial" w:hAnsi="Arial" w:cs="Arial"/>
        </w:rPr>
        <w:t>3</w:t>
      </w:r>
      <w:proofErr w:type="gramEnd"/>
      <w:r>
        <w:rPr>
          <w:rFonts w:ascii="Arial" w:hAnsi="Arial" w:cs="Arial"/>
        </w:rPr>
        <w:t>, de 2 de julho de 2007. Dispõe sobre procedimentos a serem adotados quanto ao conceito de hora-aula, e dá outras providências.</w:t>
      </w:r>
    </w:p>
    <w:p w:rsidR="00B32BE9" w:rsidRDefault="00E33243">
      <w:pPr>
        <w:pStyle w:val="Standard"/>
        <w:tabs>
          <w:tab w:val="left" w:pos="360"/>
        </w:tabs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d) Resolução CEPE-UEMS nº 455, de 06 de outubro de 2004. Ho</w:t>
      </w:r>
      <w:r>
        <w:rPr>
          <w:rFonts w:ascii="Arial" w:hAnsi="Arial" w:cs="Arial"/>
        </w:rPr>
        <w:t>mologa a Deliberação CE-CEPE-UEMS nº 057, de 20 de abril de 2004, que aprova as normas para utilização de laboratórios na UEMS.</w:t>
      </w:r>
    </w:p>
    <w:p w:rsidR="00B32BE9" w:rsidRDefault="00E33243">
      <w:pPr>
        <w:pStyle w:val="Standard"/>
        <w:tabs>
          <w:tab w:val="left" w:pos="360"/>
        </w:tabs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e) Resolução CEPE-UEMS nº. 1.238, de 24 de outubro de 2012. Aprova o Regulamento do Comitê Docente Estruturante para os cursos d</w:t>
      </w:r>
      <w:r>
        <w:rPr>
          <w:rFonts w:ascii="Arial" w:hAnsi="Arial" w:cs="Arial"/>
        </w:rPr>
        <w:t>e graduação da Universidade Estadual de Mato Grosso do Sul.</w:t>
      </w:r>
    </w:p>
    <w:p w:rsidR="00B32BE9" w:rsidRDefault="00E33243">
      <w:pPr>
        <w:pStyle w:val="Standard"/>
        <w:tabs>
          <w:tab w:val="left" w:pos="360"/>
        </w:tabs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m) Resolução CEPE-UEMS Nº 1.864, de 21 de junho de 2017. Homologa, com alteração, a Deliberação nº 267, da Câmara de Ensino, do Conselho de Ensino, Pesquisa e Extensão, de 29 de novembro de 2016, </w:t>
      </w:r>
      <w:r>
        <w:rPr>
          <w:rFonts w:ascii="Arial" w:hAnsi="Arial" w:cs="Arial"/>
        </w:rPr>
        <w:t>que aprova o Regimento Interno dos Cursos de Graduação da Universidade Estadual de Mato Grosso do Sul.</w:t>
      </w:r>
    </w:p>
    <w:p w:rsidR="00B32BE9" w:rsidRDefault="00E33243">
      <w:pPr>
        <w:pStyle w:val="Standard"/>
        <w:tabs>
          <w:tab w:val="left" w:pos="360"/>
        </w:tabs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n) Deliberação CE/CEPE-UEMS nº 268, de 29 de novembro de 2016, aprova normas para elaboração, adequação e reformulação de projetos pedagógicos dos cursos</w:t>
      </w:r>
      <w:r>
        <w:rPr>
          <w:rFonts w:ascii="Arial" w:hAnsi="Arial" w:cs="Arial"/>
        </w:rPr>
        <w:t xml:space="preserve"> de graduação da Universidade Estadual de Mato Grosso do Sul.</w:t>
      </w:r>
    </w:p>
    <w:p w:rsidR="00B32BE9" w:rsidRDefault="00B32BE9">
      <w:pPr>
        <w:pStyle w:val="Standard"/>
        <w:tabs>
          <w:tab w:val="left" w:pos="360"/>
        </w:tabs>
        <w:spacing w:line="360" w:lineRule="auto"/>
        <w:ind w:firstLine="851"/>
        <w:jc w:val="both"/>
        <w:rPr>
          <w:rFonts w:ascii="Arial" w:hAnsi="Arial" w:cs="Arial"/>
        </w:rPr>
      </w:pPr>
    </w:p>
    <w:p w:rsidR="00B32BE9" w:rsidRDefault="00E33243">
      <w:pPr>
        <w:pStyle w:val="Standard"/>
        <w:tabs>
          <w:tab w:val="left" w:pos="1080"/>
        </w:tabs>
        <w:spacing w:line="36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12.5. Atos legais dos Cursos de Ciências Biológicas – Licenciatura, da UEMS, Unidade Universitária de </w:t>
      </w:r>
      <w:proofErr w:type="gramStart"/>
      <w:r>
        <w:rPr>
          <w:rFonts w:ascii="Arial" w:hAnsi="Arial" w:cs="Arial"/>
          <w:b/>
        </w:rPr>
        <w:t>Ivinhema</w:t>
      </w:r>
      <w:proofErr w:type="gramEnd"/>
    </w:p>
    <w:p w:rsidR="00B32BE9" w:rsidRDefault="00B32BE9">
      <w:pPr>
        <w:pStyle w:val="Standard"/>
        <w:tabs>
          <w:tab w:val="left" w:pos="360"/>
        </w:tabs>
        <w:spacing w:line="360" w:lineRule="auto"/>
        <w:ind w:firstLine="851"/>
        <w:jc w:val="both"/>
        <w:rPr>
          <w:rFonts w:ascii="Arial" w:hAnsi="Arial" w:cs="Arial"/>
          <w:b/>
        </w:rPr>
      </w:pPr>
    </w:p>
    <w:p w:rsidR="00B32BE9" w:rsidRDefault="00E33243">
      <w:pPr>
        <w:pStyle w:val="Standard"/>
        <w:tabs>
          <w:tab w:val="left" w:pos="360"/>
        </w:tabs>
        <w:spacing w:line="360" w:lineRule="auto"/>
        <w:ind w:firstLine="851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- Resolução CEPE-UEMS nº 420, de 10 de maio de 2004 –</w:t>
      </w:r>
      <w:proofErr w:type="gramStart"/>
      <w:r>
        <w:rPr>
          <w:rFonts w:ascii="Arial" w:hAnsi="Arial" w:cs="Arial"/>
          <w:lang w:eastAsia="pt-BR"/>
        </w:rPr>
        <w:t xml:space="preserve">  </w:t>
      </w:r>
      <w:proofErr w:type="gramEnd"/>
      <w:r>
        <w:rPr>
          <w:rFonts w:ascii="Arial" w:hAnsi="Arial" w:cs="Arial"/>
          <w:lang w:eastAsia="pt-BR"/>
        </w:rPr>
        <w:t>Autoriza a criação do Curs</w:t>
      </w:r>
      <w:r>
        <w:rPr>
          <w:rFonts w:ascii="Arial" w:hAnsi="Arial" w:cs="Arial"/>
          <w:lang w:eastAsia="pt-BR"/>
        </w:rPr>
        <w:t>o de Ciências Biológicas - Licenciatura, da Universidade Estadual de Mato Grosso do Sul e aprova o Projeto Pedagógico, retroagindo seus efeitos ao ano de 2000.</w:t>
      </w:r>
    </w:p>
    <w:p w:rsidR="00B32BE9" w:rsidRDefault="00E33243">
      <w:pPr>
        <w:pStyle w:val="Standard"/>
        <w:tabs>
          <w:tab w:val="left" w:pos="360"/>
        </w:tabs>
        <w:spacing w:line="360" w:lineRule="auto"/>
        <w:ind w:firstLine="851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lastRenderedPageBreak/>
        <w:t xml:space="preserve">- Resolução CEPE-UEMS nº 732, de 23 de agosto de 2007 – Altera a redação da Resolução CEPE-UEMS </w:t>
      </w:r>
      <w:r>
        <w:rPr>
          <w:rFonts w:ascii="Arial" w:hAnsi="Arial" w:cs="Arial"/>
          <w:lang w:eastAsia="pt-BR"/>
        </w:rPr>
        <w:t>nº 420, de 10 de maio de 2004, que cria o Curso de Ciências Biológicas - Licenciatura da UEMS e aprova o Projeto Pedagógico.</w:t>
      </w:r>
    </w:p>
    <w:p w:rsidR="00B32BE9" w:rsidRDefault="00E33243">
      <w:pPr>
        <w:pStyle w:val="Standard"/>
        <w:tabs>
          <w:tab w:val="left" w:pos="360"/>
        </w:tabs>
        <w:spacing w:line="360" w:lineRule="auto"/>
        <w:ind w:firstLine="851"/>
        <w:jc w:val="both"/>
      </w:pPr>
      <w:r>
        <w:rPr>
          <w:rFonts w:ascii="Arial" w:hAnsi="Arial" w:cs="Arial"/>
        </w:rPr>
        <w:t>- Deliberação CEE/MS nº 7728, de 17 de dezembro de 2004 – Reconhece o Curso de Ciências Biológicas</w:t>
      </w:r>
      <w:r>
        <w:rPr>
          <w:rFonts w:ascii="Arial" w:hAnsi="Arial" w:cs="Arial"/>
          <w:lang w:eastAsia="pt-BR"/>
        </w:rPr>
        <w:t xml:space="preserve"> - Licenciatura</w:t>
      </w:r>
      <w:r>
        <w:rPr>
          <w:rFonts w:ascii="Arial" w:hAnsi="Arial" w:cs="Arial"/>
        </w:rPr>
        <w:t>, da UEMS, sediada</w:t>
      </w:r>
      <w:r>
        <w:rPr>
          <w:rFonts w:ascii="Arial" w:hAnsi="Arial" w:cs="Arial"/>
        </w:rPr>
        <w:t xml:space="preserve"> em Dourados/MS, oferecido na Unidade Universitária de Ivinhema/MS, por </w:t>
      </w:r>
      <w:proofErr w:type="gramStart"/>
      <w:r>
        <w:rPr>
          <w:rFonts w:ascii="Arial" w:hAnsi="Arial" w:cs="Arial"/>
        </w:rPr>
        <w:t>3</w:t>
      </w:r>
      <w:proofErr w:type="gramEnd"/>
      <w:r>
        <w:rPr>
          <w:rFonts w:ascii="Arial" w:hAnsi="Arial" w:cs="Arial"/>
        </w:rPr>
        <w:t xml:space="preserve"> anos, a partir de 2004 até o final de 2006;</w:t>
      </w:r>
    </w:p>
    <w:p w:rsidR="00B32BE9" w:rsidRDefault="00E33243">
      <w:pPr>
        <w:pStyle w:val="Standard"/>
        <w:tabs>
          <w:tab w:val="left" w:pos="360"/>
        </w:tabs>
        <w:spacing w:line="360" w:lineRule="auto"/>
        <w:ind w:firstLine="851"/>
        <w:jc w:val="both"/>
      </w:pPr>
      <w:r>
        <w:rPr>
          <w:rFonts w:ascii="Arial" w:hAnsi="Arial" w:cs="Arial"/>
        </w:rPr>
        <w:t>- Deliberação CEE/MS nº 8155, de 18 de outubro de 2006 – Renova o Reconhecimento do Curso de Ciências Biológicas -</w:t>
      </w:r>
      <w:r>
        <w:rPr>
          <w:rFonts w:ascii="Arial" w:hAnsi="Arial" w:cs="Arial"/>
          <w:lang w:eastAsia="pt-BR"/>
        </w:rPr>
        <w:t xml:space="preserve"> Licenciatura</w:t>
      </w:r>
      <w:r>
        <w:rPr>
          <w:rFonts w:ascii="Arial" w:hAnsi="Arial" w:cs="Arial"/>
        </w:rPr>
        <w:t xml:space="preserve">, da UEMS, </w:t>
      </w:r>
      <w:r>
        <w:rPr>
          <w:rFonts w:ascii="Arial" w:hAnsi="Arial" w:cs="Arial"/>
        </w:rPr>
        <w:t xml:space="preserve">sediada em Dourados/MS, oferecido na Unidade Universitária de Ivinhema/MS, por </w:t>
      </w:r>
      <w:proofErr w:type="gramStart"/>
      <w:r>
        <w:rPr>
          <w:rFonts w:ascii="Arial" w:hAnsi="Arial" w:cs="Arial"/>
        </w:rPr>
        <w:t>4</w:t>
      </w:r>
      <w:proofErr w:type="gramEnd"/>
      <w:r>
        <w:rPr>
          <w:rFonts w:ascii="Arial" w:hAnsi="Arial" w:cs="Arial"/>
        </w:rPr>
        <w:t xml:space="preserve"> anos, a partir de 2007 até o final de 2010;</w:t>
      </w:r>
    </w:p>
    <w:p w:rsidR="00B32BE9" w:rsidRDefault="00E33243">
      <w:pPr>
        <w:pStyle w:val="Standard"/>
        <w:tabs>
          <w:tab w:val="left" w:pos="360"/>
        </w:tabs>
        <w:spacing w:line="360" w:lineRule="auto"/>
        <w:ind w:firstLine="851"/>
        <w:jc w:val="both"/>
      </w:pPr>
      <w:r>
        <w:rPr>
          <w:rFonts w:ascii="Arial" w:hAnsi="Arial" w:cs="Arial"/>
        </w:rPr>
        <w:t>- Deliberação CEE/MS nº 9670, de 08 de dezembro de 2011 – Renova o Reconhecimento do Curso de Ciências Biológicas -</w:t>
      </w:r>
      <w:r>
        <w:rPr>
          <w:rFonts w:ascii="Arial" w:hAnsi="Arial" w:cs="Arial"/>
          <w:lang w:eastAsia="pt-BR"/>
        </w:rPr>
        <w:t xml:space="preserve"> Licenciatura</w:t>
      </w:r>
      <w:r>
        <w:rPr>
          <w:rFonts w:ascii="Arial" w:hAnsi="Arial" w:cs="Arial"/>
        </w:rPr>
        <w:t>, d</w:t>
      </w:r>
      <w:r>
        <w:rPr>
          <w:rFonts w:ascii="Arial" w:hAnsi="Arial" w:cs="Arial"/>
        </w:rPr>
        <w:t xml:space="preserve">a UEMS, sediada em Dourados/MS, oferecido na Unidade Universitária de Ivinhema/MS, por </w:t>
      </w:r>
      <w:proofErr w:type="gramStart"/>
      <w:r>
        <w:rPr>
          <w:rFonts w:ascii="Arial" w:hAnsi="Arial" w:cs="Arial"/>
        </w:rPr>
        <w:t>4</w:t>
      </w:r>
      <w:proofErr w:type="gramEnd"/>
      <w:r>
        <w:rPr>
          <w:rFonts w:ascii="Arial" w:hAnsi="Arial" w:cs="Arial"/>
        </w:rPr>
        <w:t xml:space="preserve"> anos, a partir de 2012 até o final de 2015;</w:t>
      </w:r>
    </w:p>
    <w:p w:rsidR="00B32BE9" w:rsidRDefault="00E33243">
      <w:pPr>
        <w:pStyle w:val="Standard"/>
        <w:tabs>
          <w:tab w:val="left" w:pos="360"/>
        </w:tabs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Parecer CEPES/MS nº 189/2016, prorroga até 31 de dezembro de 2017 a vigência dos atos autorizativos do Curso de Ciências </w:t>
      </w:r>
      <w:r>
        <w:rPr>
          <w:rFonts w:ascii="Arial" w:hAnsi="Arial" w:cs="Arial"/>
        </w:rPr>
        <w:t>Biológicas, Licenciatura, da Unidade Universitária de Ivinhema, concedido pela Deliberação CEE/MS nº 9670, de 08 de dezembro de 2011.</w:t>
      </w:r>
    </w:p>
    <w:sectPr w:rsidR="00B32BE9">
      <w:headerReference w:type="default" r:id="rId11"/>
      <w:footerReference w:type="default" r:id="rId12"/>
      <w:pgSz w:w="11906" w:h="16838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243" w:rsidRDefault="00E33243">
      <w:pPr>
        <w:rPr>
          <w:rFonts w:hint="eastAsia"/>
        </w:rPr>
      </w:pPr>
      <w:r>
        <w:separator/>
      </w:r>
    </w:p>
  </w:endnote>
  <w:endnote w:type="continuationSeparator" w:id="0">
    <w:p w:rsidR="00E33243" w:rsidRDefault="00E3324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MT, "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, 바탕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, 宋体">
    <w:charset w:val="00"/>
    <w:family w:val="auto"/>
    <w:pitch w:val="variable"/>
  </w:font>
  <w:font w:name="Frutiger 47LightCn">
    <w:charset w:val="00"/>
    <w:family w:val="roman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f6, ">
    <w:charset w:val="00"/>
    <w:family w:val="roman"/>
    <w:pitch w:val="variable"/>
  </w:font>
  <w:font w:name="ff27, ">
    <w:charset w:val="00"/>
    <w:family w:val="roman"/>
    <w:pitch w:val="variable"/>
  </w:font>
  <w:font w:name="ff17, "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,Bold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560" w:rsidRDefault="00E33243">
    <w:pPr>
      <w:pStyle w:val="Standar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243" w:rsidRDefault="00E3324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33243" w:rsidRDefault="00E3324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560" w:rsidRDefault="00E33243">
    <w:pPr>
      <w:pStyle w:val="Cabealho"/>
      <w:jc w:val="right"/>
    </w:pPr>
  </w:p>
  <w:p w:rsidR="00714560" w:rsidRDefault="00E33243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560" w:rsidRDefault="00E33243">
    <w:pPr>
      <w:pStyle w:val="Cabealho"/>
      <w:jc w:val="right"/>
    </w:pPr>
  </w:p>
  <w:p w:rsidR="00714560" w:rsidRDefault="00E33243">
    <w:pPr>
      <w:pStyle w:val="Cabealho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560" w:rsidRDefault="00E33243">
    <w:pPr>
      <w:pStyle w:val="Cabealho"/>
      <w:jc w:val="right"/>
    </w:pPr>
  </w:p>
  <w:p w:rsidR="00714560" w:rsidRDefault="00E33243">
    <w:pPr>
      <w:pStyle w:val="Standar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034D1"/>
    <w:multiLevelType w:val="multilevel"/>
    <w:tmpl w:val="C636A874"/>
    <w:styleLink w:val="WWNum52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C706128"/>
    <w:multiLevelType w:val="multilevel"/>
    <w:tmpl w:val="21700D9C"/>
    <w:styleLink w:val="WWNum5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CBC283A"/>
    <w:multiLevelType w:val="multilevel"/>
    <w:tmpl w:val="D9E810C8"/>
    <w:styleLink w:val="WWNum5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E475A7E"/>
    <w:multiLevelType w:val="multilevel"/>
    <w:tmpl w:val="A6A44BF8"/>
    <w:styleLink w:val="WWNum18"/>
    <w:lvl w:ilvl="0">
      <w:numFmt w:val="bullet"/>
      <w:lvlText w:val=""/>
      <w:lvlJc w:val="left"/>
      <w:rPr>
        <w:rFonts w:ascii="Symbol" w:eastAsia="Times New Roman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eastAsia="Times New Roman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eastAsia="Times New Roman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11FF053E"/>
    <w:multiLevelType w:val="multilevel"/>
    <w:tmpl w:val="94AC03FC"/>
    <w:styleLink w:val="WWNum44"/>
    <w:lvl w:ilvl="0">
      <w:numFmt w:val="bullet"/>
      <w:lvlText w:val=""/>
      <w:lvlJc w:val="left"/>
      <w:rPr>
        <w:rFonts w:cs="Symbo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17041C1A"/>
    <w:multiLevelType w:val="multilevel"/>
    <w:tmpl w:val="ADA8A57C"/>
    <w:styleLink w:val="WWNum17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>
    <w:nsid w:val="17345A14"/>
    <w:multiLevelType w:val="multilevel"/>
    <w:tmpl w:val="EF40F760"/>
    <w:styleLink w:val="WWNum37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>
    <w:nsid w:val="182E5927"/>
    <w:multiLevelType w:val="multilevel"/>
    <w:tmpl w:val="D320F00A"/>
    <w:styleLink w:val="WWNum3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>
    <w:nsid w:val="1BEE2E4C"/>
    <w:multiLevelType w:val="multilevel"/>
    <w:tmpl w:val="86FE5FCA"/>
    <w:styleLink w:val="WWNum7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1E5902BD"/>
    <w:multiLevelType w:val="multilevel"/>
    <w:tmpl w:val="520E3E22"/>
    <w:styleLink w:val="WWNum9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">
    <w:nsid w:val="1F1516A3"/>
    <w:multiLevelType w:val="multilevel"/>
    <w:tmpl w:val="30CC74F2"/>
    <w:styleLink w:val="WWNum24"/>
    <w:lvl w:ilvl="0">
      <w:numFmt w:val="bullet"/>
      <w:pStyle w:val="Alinea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20934E91"/>
    <w:multiLevelType w:val="multilevel"/>
    <w:tmpl w:val="A1141D64"/>
    <w:styleLink w:val="WWNum1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>
    <w:nsid w:val="21BD0828"/>
    <w:multiLevelType w:val="multilevel"/>
    <w:tmpl w:val="542A5126"/>
    <w:styleLink w:val="WWNum5"/>
    <w:lvl w:ilvl="0">
      <w:start w:val="1"/>
      <w:numFmt w:val="decimal"/>
      <w:lvlText w:val="%1)"/>
      <w:lvlJc w:val="left"/>
      <w:rPr>
        <w:rFonts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267C2CDD"/>
    <w:multiLevelType w:val="multilevel"/>
    <w:tmpl w:val="D226AF40"/>
    <w:styleLink w:val="WWNum45"/>
    <w:lvl w:ilvl="0">
      <w:numFmt w:val="bullet"/>
      <w:lvlText w:val=""/>
      <w:lvlJc w:val="left"/>
      <w:rPr>
        <w:rFonts w:cs="Symbol"/>
        <w:b/>
        <w:cap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26B46FF4"/>
    <w:multiLevelType w:val="multilevel"/>
    <w:tmpl w:val="663471BA"/>
    <w:styleLink w:val="WWNum2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">
    <w:nsid w:val="27CE3454"/>
    <w:multiLevelType w:val="multilevel"/>
    <w:tmpl w:val="5B8EC936"/>
    <w:styleLink w:val="WWNum1"/>
    <w:lvl w:ilvl="0">
      <w:numFmt w:val="bullet"/>
      <w:pStyle w:val="Commarcadores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27E06973"/>
    <w:multiLevelType w:val="multilevel"/>
    <w:tmpl w:val="65A86C0A"/>
    <w:styleLink w:val="WWNum23"/>
    <w:lvl w:ilvl="0">
      <w:start w:val="3"/>
      <w:numFmt w:val="decimal"/>
      <w:lvlText w:val="%1"/>
      <w:lvlJc w:val="left"/>
    </w:lvl>
    <w:lvl w:ilvl="1">
      <w:start w:val="4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7">
    <w:nsid w:val="29E73DBD"/>
    <w:multiLevelType w:val="multilevel"/>
    <w:tmpl w:val="5FF23334"/>
    <w:styleLink w:val="WWNum27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8">
    <w:nsid w:val="2ACA4DDE"/>
    <w:multiLevelType w:val="multilevel"/>
    <w:tmpl w:val="EC645D30"/>
    <w:styleLink w:val="WWNum3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9">
    <w:nsid w:val="2E4A18D4"/>
    <w:multiLevelType w:val="multilevel"/>
    <w:tmpl w:val="43A0A538"/>
    <w:styleLink w:val="WWNum39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0">
    <w:nsid w:val="2EDA2C9F"/>
    <w:multiLevelType w:val="multilevel"/>
    <w:tmpl w:val="2C5ABD0E"/>
    <w:styleLink w:val="WWNum8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1">
    <w:nsid w:val="32A36194"/>
    <w:multiLevelType w:val="multilevel"/>
    <w:tmpl w:val="60DC2FCE"/>
    <w:styleLink w:val="WWNum3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2">
    <w:nsid w:val="34CA6182"/>
    <w:multiLevelType w:val="multilevel"/>
    <w:tmpl w:val="E6E44B8E"/>
    <w:styleLink w:val="WWNum56"/>
    <w:lvl w:ilvl="0">
      <w:start w:val="1"/>
      <w:numFmt w:val="decimal"/>
      <w:lvlText w:val="%1"/>
      <w:lvlJc w:val="left"/>
      <w:rPr>
        <w:rFonts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>
    <w:nsid w:val="3865345A"/>
    <w:multiLevelType w:val="multilevel"/>
    <w:tmpl w:val="3BB86C04"/>
    <w:styleLink w:val="WWNum1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4">
    <w:nsid w:val="38A26361"/>
    <w:multiLevelType w:val="multilevel"/>
    <w:tmpl w:val="894825DA"/>
    <w:styleLink w:val="WWNum55"/>
    <w:lvl w:ilvl="0">
      <w:start w:val="1"/>
      <w:numFmt w:val="none"/>
      <w:lvlText w:val="%1"/>
      <w:lvlJc w:val="left"/>
      <w:rPr>
        <w:rFonts w:eastAsia="Calibri" w:cs="Times New Roman"/>
        <w:b/>
        <w:bCs/>
        <w:caps/>
        <w:color w:val="000000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>
    <w:nsid w:val="3A0E6008"/>
    <w:multiLevelType w:val="multilevel"/>
    <w:tmpl w:val="9CA03526"/>
    <w:styleLink w:val="WWNum54"/>
    <w:lvl w:ilvl="0">
      <w:start w:val="1"/>
      <w:numFmt w:val="none"/>
      <w:lvlText w:val="%1"/>
      <w:lvlJc w:val="left"/>
      <w:rPr>
        <w:rFonts w:eastAsia="Calibri" w:cs="Times New Roman"/>
        <w:b/>
        <w:bCs/>
        <w:color w:val="000000"/>
        <w:sz w:val="22"/>
        <w:szCs w:val="22"/>
        <w:lang w:eastAsia="en-U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>
    <w:nsid w:val="3A2F5705"/>
    <w:multiLevelType w:val="multilevel"/>
    <w:tmpl w:val="3926DE10"/>
    <w:styleLink w:val="WWNum3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3BA90273"/>
    <w:multiLevelType w:val="multilevel"/>
    <w:tmpl w:val="2650335E"/>
    <w:styleLink w:val="WWNum5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3F6E20B9"/>
    <w:multiLevelType w:val="multilevel"/>
    <w:tmpl w:val="2EBC7220"/>
    <w:styleLink w:val="WWNum1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9">
    <w:nsid w:val="3F7B0532"/>
    <w:multiLevelType w:val="multilevel"/>
    <w:tmpl w:val="06265DC4"/>
    <w:styleLink w:val="WWNum3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0">
    <w:nsid w:val="3FF2578E"/>
    <w:multiLevelType w:val="multilevel"/>
    <w:tmpl w:val="5C8A9AEC"/>
    <w:styleLink w:val="WWNum47"/>
    <w:lvl w:ilvl="0">
      <w:numFmt w:val="bullet"/>
      <w:lvlText w:val=""/>
      <w:lvlJc w:val="left"/>
      <w:rPr>
        <w:rFonts w:cs="Symbol"/>
        <w:sz w:val="2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42CB3678"/>
    <w:multiLevelType w:val="multilevel"/>
    <w:tmpl w:val="8E6096C2"/>
    <w:styleLink w:val="WWNum3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2">
    <w:nsid w:val="486E6F5E"/>
    <w:multiLevelType w:val="multilevel"/>
    <w:tmpl w:val="731C54F6"/>
    <w:styleLink w:val="WWNum3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3">
    <w:nsid w:val="4DD66123"/>
    <w:multiLevelType w:val="multilevel"/>
    <w:tmpl w:val="7780F622"/>
    <w:styleLink w:val="WWNum4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4">
    <w:nsid w:val="4ECE7EB6"/>
    <w:multiLevelType w:val="multilevel"/>
    <w:tmpl w:val="D4DA3838"/>
    <w:styleLink w:val="WWNum2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5">
    <w:nsid w:val="51446936"/>
    <w:multiLevelType w:val="multilevel"/>
    <w:tmpl w:val="39560AB0"/>
    <w:styleLink w:val="WWNum4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519D2E15"/>
    <w:multiLevelType w:val="multilevel"/>
    <w:tmpl w:val="304C3686"/>
    <w:styleLink w:val="WWNum1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7">
    <w:nsid w:val="57146449"/>
    <w:multiLevelType w:val="multilevel"/>
    <w:tmpl w:val="00ACFE30"/>
    <w:styleLink w:val="WWNum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8">
    <w:nsid w:val="58FC7A2D"/>
    <w:multiLevelType w:val="multilevel"/>
    <w:tmpl w:val="AC6E9D00"/>
    <w:styleLink w:val="WWNum49"/>
    <w:lvl w:ilvl="0">
      <w:numFmt w:val="bullet"/>
      <w:lvlText w:val=""/>
      <w:lvlJc w:val="left"/>
      <w:rPr>
        <w:rFonts w:cs="Symbo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>
    <w:nsid w:val="59A25BE3"/>
    <w:multiLevelType w:val="multilevel"/>
    <w:tmpl w:val="C616E526"/>
    <w:styleLink w:val="WWNum1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0">
    <w:nsid w:val="60753572"/>
    <w:multiLevelType w:val="multilevel"/>
    <w:tmpl w:val="102EF8D2"/>
    <w:styleLink w:val="WWNum38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1">
    <w:nsid w:val="60C122A4"/>
    <w:multiLevelType w:val="multilevel"/>
    <w:tmpl w:val="582AC712"/>
    <w:styleLink w:val="WWNum4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2">
    <w:nsid w:val="6109634A"/>
    <w:multiLevelType w:val="multilevel"/>
    <w:tmpl w:val="C05E7B1A"/>
    <w:styleLink w:val="WWNum28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3">
    <w:nsid w:val="661F11EE"/>
    <w:multiLevelType w:val="multilevel"/>
    <w:tmpl w:val="006433D4"/>
    <w:styleLink w:val="WWNum19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4">
    <w:nsid w:val="69216FAC"/>
    <w:multiLevelType w:val="multilevel"/>
    <w:tmpl w:val="B6A2DFA0"/>
    <w:styleLink w:val="WWNum2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5">
    <w:nsid w:val="693A1BB7"/>
    <w:multiLevelType w:val="multilevel"/>
    <w:tmpl w:val="013CDB08"/>
    <w:styleLink w:val="WWNum26"/>
    <w:lvl w:ilvl="0">
      <w:start w:val="3"/>
      <w:numFmt w:val="decimal"/>
      <w:lvlText w:val="%1"/>
      <w:lvlJc w:val="left"/>
    </w:lvl>
    <w:lvl w:ilvl="1">
      <w:start w:val="4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6">
    <w:nsid w:val="6AFD44EC"/>
    <w:multiLevelType w:val="multilevel"/>
    <w:tmpl w:val="C2AE2D9C"/>
    <w:styleLink w:val="WWNum4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7">
    <w:nsid w:val="6DB91876"/>
    <w:multiLevelType w:val="multilevel"/>
    <w:tmpl w:val="52784572"/>
    <w:styleLink w:val="WWNum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8">
    <w:nsid w:val="6DEF46AC"/>
    <w:multiLevelType w:val="multilevel"/>
    <w:tmpl w:val="EEF854D2"/>
    <w:styleLink w:val="WWNum46"/>
    <w:lvl w:ilvl="0">
      <w:numFmt w:val="bullet"/>
      <w:lvlText w:val=""/>
      <w:lvlJc w:val="left"/>
      <w:rPr>
        <w:rFonts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>
    <w:nsid w:val="6E130B30"/>
    <w:multiLevelType w:val="multilevel"/>
    <w:tmpl w:val="BEB01E94"/>
    <w:styleLink w:val="WWNum3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0">
    <w:nsid w:val="775435DF"/>
    <w:multiLevelType w:val="multilevel"/>
    <w:tmpl w:val="EB6AD674"/>
    <w:styleLink w:val="WWNum2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1">
    <w:nsid w:val="79144BB3"/>
    <w:multiLevelType w:val="multilevel"/>
    <w:tmpl w:val="91C47634"/>
    <w:styleLink w:val="WWNum29"/>
    <w:lvl w:ilvl="0">
      <w:numFmt w:val="bullet"/>
      <w:lvlText w:val=""/>
      <w:lvlJc w:val="left"/>
      <w:rPr>
        <w:rFonts w:ascii="Symbol" w:eastAsia="SymbolMT, " w:hAnsi="Symbol" w:cs="Symbol"/>
        <w:kern w:val="3"/>
        <w:lang w:eastAsia="pt-BR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>
    <w:nsid w:val="7C6A3C42"/>
    <w:multiLevelType w:val="multilevel"/>
    <w:tmpl w:val="D7FEE2C2"/>
    <w:styleLink w:val="WWNum1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3">
    <w:nsid w:val="7D433923"/>
    <w:multiLevelType w:val="multilevel"/>
    <w:tmpl w:val="5080D65E"/>
    <w:styleLink w:val="WWNum1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4">
    <w:nsid w:val="7E06799B"/>
    <w:multiLevelType w:val="multilevel"/>
    <w:tmpl w:val="F94ED194"/>
    <w:styleLink w:val="WWNum48"/>
    <w:lvl w:ilvl="0">
      <w:numFmt w:val="bullet"/>
      <w:lvlText w:val=""/>
      <w:lvlJc w:val="left"/>
      <w:rPr>
        <w:rFonts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>
    <w:nsid w:val="7F2C1EC8"/>
    <w:multiLevelType w:val="multilevel"/>
    <w:tmpl w:val="0CE2AFD4"/>
    <w:styleLink w:val="WWNum4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5"/>
  </w:num>
  <w:num w:numId="2">
    <w:abstractNumId w:val="47"/>
  </w:num>
  <w:num w:numId="3">
    <w:abstractNumId w:val="26"/>
  </w:num>
  <w:num w:numId="4">
    <w:abstractNumId w:val="35"/>
  </w:num>
  <w:num w:numId="5">
    <w:abstractNumId w:val="12"/>
  </w:num>
  <w:num w:numId="6">
    <w:abstractNumId w:val="37"/>
  </w:num>
  <w:num w:numId="7">
    <w:abstractNumId w:val="8"/>
  </w:num>
  <w:num w:numId="8">
    <w:abstractNumId w:val="20"/>
  </w:num>
  <w:num w:numId="9">
    <w:abstractNumId w:val="9"/>
  </w:num>
  <w:num w:numId="10">
    <w:abstractNumId w:val="53"/>
  </w:num>
  <w:num w:numId="11">
    <w:abstractNumId w:val="28"/>
  </w:num>
  <w:num w:numId="12">
    <w:abstractNumId w:val="36"/>
  </w:num>
  <w:num w:numId="13">
    <w:abstractNumId w:val="11"/>
  </w:num>
  <w:num w:numId="14">
    <w:abstractNumId w:val="52"/>
  </w:num>
  <w:num w:numId="15">
    <w:abstractNumId w:val="39"/>
  </w:num>
  <w:num w:numId="16">
    <w:abstractNumId w:val="23"/>
  </w:num>
  <w:num w:numId="17">
    <w:abstractNumId w:val="5"/>
  </w:num>
  <w:num w:numId="18">
    <w:abstractNumId w:val="3"/>
  </w:num>
  <w:num w:numId="19">
    <w:abstractNumId w:val="43"/>
  </w:num>
  <w:num w:numId="20">
    <w:abstractNumId w:val="44"/>
  </w:num>
  <w:num w:numId="21">
    <w:abstractNumId w:val="34"/>
  </w:num>
  <w:num w:numId="22">
    <w:abstractNumId w:val="14"/>
  </w:num>
  <w:num w:numId="23">
    <w:abstractNumId w:val="16"/>
  </w:num>
  <w:num w:numId="24">
    <w:abstractNumId w:val="10"/>
  </w:num>
  <w:num w:numId="25">
    <w:abstractNumId w:val="50"/>
  </w:num>
  <w:num w:numId="26">
    <w:abstractNumId w:val="45"/>
  </w:num>
  <w:num w:numId="27">
    <w:abstractNumId w:val="17"/>
  </w:num>
  <w:num w:numId="28">
    <w:abstractNumId w:val="42"/>
  </w:num>
  <w:num w:numId="29">
    <w:abstractNumId w:val="51"/>
  </w:num>
  <w:num w:numId="30">
    <w:abstractNumId w:val="7"/>
  </w:num>
  <w:num w:numId="31">
    <w:abstractNumId w:val="21"/>
  </w:num>
  <w:num w:numId="32">
    <w:abstractNumId w:val="18"/>
  </w:num>
  <w:num w:numId="33">
    <w:abstractNumId w:val="32"/>
  </w:num>
  <w:num w:numId="34">
    <w:abstractNumId w:val="49"/>
  </w:num>
  <w:num w:numId="35">
    <w:abstractNumId w:val="29"/>
  </w:num>
  <w:num w:numId="36">
    <w:abstractNumId w:val="31"/>
  </w:num>
  <w:num w:numId="37">
    <w:abstractNumId w:val="6"/>
  </w:num>
  <w:num w:numId="38">
    <w:abstractNumId w:val="40"/>
  </w:num>
  <w:num w:numId="39">
    <w:abstractNumId w:val="19"/>
  </w:num>
  <w:num w:numId="40">
    <w:abstractNumId w:val="41"/>
  </w:num>
  <w:num w:numId="41">
    <w:abstractNumId w:val="33"/>
  </w:num>
  <w:num w:numId="42">
    <w:abstractNumId w:val="55"/>
  </w:num>
  <w:num w:numId="43">
    <w:abstractNumId w:val="46"/>
  </w:num>
  <w:num w:numId="44">
    <w:abstractNumId w:val="4"/>
  </w:num>
  <w:num w:numId="45">
    <w:abstractNumId w:val="13"/>
  </w:num>
  <w:num w:numId="46">
    <w:abstractNumId w:val="48"/>
  </w:num>
  <w:num w:numId="47">
    <w:abstractNumId w:val="30"/>
  </w:num>
  <w:num w:numId="48">
    <w:abstractNumId w:val="54"/>
  </w:num>
  <w:num w:numId="49">
    <w:abstractNumId w:val="38"/>
  </w:num>
  <w:num w:numId="50">
    <w:abstractNumId w:val="27"/>
  </w:num>
  <w:num w:numId="51">
    <w:abstractNumId w:val="2"/>
  </w:num>
  <w:num w:numId="52">
    <w:abstractNumId w:val="0"/>
  </w:num>
  <w:num w:numId="53">
    <w:abstractNumId w:val="1"/>
  </w:num>
  <w:num w:numId="54">
    <w:abstractNumId w:val="25"/>
  </w:num>
  <w:num w:numId="55">
    <w:abstractNumId w:val="24"/>
  </w:num>
  <w:num w:numId="56">
    <w:abstractNumId w:val="22"/>
  </w:num>
  <w:num w:numId="57">
    <w:abstractNumId w:val="12"/>
    <w:lvlOverride w:ilvl="0">
      <w:startOverride w:val="1"/>
    </w:lvlOverride>
  </w:num>
  <w:num w:numId="58">
    <w:abstractNumId w:val="28"/>
    <w:lvlOverride w:ilvl="0"/>
  </w:num>
  <w:num w:numId="59">
    <w:abstractNumId w:val="36"/>
    <w:lvlOverride w:ilvl="0"/>
  </w:num>
  <w:num w:numId="60">
    <w:abstractNumId w:val="5"/>
    <w:lvlOverride w:ilvl="0"/>
  </w:num>
  <w:num w:numId="61">
    <w:abstractNumId w:val="23"/>
    <w:lvlOverride w:ilvl="0"/>
  </w:num>
  <w:num w:numId="62">
    <w:abstractNumId w:val="51"/>
    <w:lvlOverride w:ilvl="0"/>
  </w:num>
  <w:num w:numId="63">
    <w:abstractNumId w:val="44"/>
    <w:lvlOverride w:ilvl="0"/>
  </w:num>
  <w:num w:numId="64">
    <w:abstractNumId w:val="3"/>
    <w:lvlOverride w:ilvl="0"/>
  </w:num>
  <w:num w:numId="65">
    <w:abstractNumId w:val="44"/>
    <w:lvlOverride w:ilvl="0"/>
  </w:num>
  <w:num w:numId="66">
    <w:abstractNumId w:val="39"/>
    <w:lvlOverride w:ilvl="0"/>
  </w:num>
  <w:num w:numId="67">
    <w:abstractNumId w:val="34"/>
    <w:lvlOverride w:ilvl="0"/>
  </w:num>
  <w:num w:numId="68">
    <w:abstractNumId w:val="19"/>
    <w:lvlOverride w:ilvl="0"/>
  </w:num>
  <w:num w:numId="69">
    <w:abstractNumId w:val="41"/>
    <w:lvlOverride w:ilvl="0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32BE9"/>
    <w:rsid w:val="00126AED"/>
    <w:rsid w:val="00B32BE9"/>
    <w:rsid w:val="00E3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ial Unicode MS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Standard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Standard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Standard"/>
    <w:pPr>
      <w:keepNext/>
      <w:tabs>
        <w:tab w:val="left" w:pos="-2977"/>
        <w:tab w:val="left" w:pos="284"/>
      </w:tabs>
      <w:suppressAutoHyphens w:val="0"/>
      <w:jc w:val="both"/>
      <w:outlineLvl w:val="3"/>
    </w:pPr>
    <w:rPr>
      <w:rFonts w:ascii="Arial" w:eastAsia="Batang, 바탕" w:hAnsi="Arial" w:cs="Arial"/>
      <w:bCs/>
      <w:iCs/>
    </w:rPr>
  </w:style>
  <w:style w:type="paragraph" w:styleId="Ttulo5">
    <w:name w:val="heading 5"/>
    <w:basedOn w:val="Standard"/>
    <w:pPr>
      <w:suppressAutoHyphens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Standard"/>
    <w:pPr>
      <w:keepNext/>
      <w:outlineLvl w:val="5"/>
    </w:pPr>
    <w:rPr>
      <w:b/>
      <w:bCs/>
      <w:color w:val="800080"/>
    </w:rPr>
  </w:style>
  <w:style w:type="paragraph" w:styleId="Ttulo7">
    <w:name w:val="heading 7"/>
    <w:basedOn w:val="Standard"/>
    <w:pPr>
      <w:keepNext/>
      <w:keepLines/>
      <w:spacing w:before="40"/>
      <w:outlineLvl w:val="6"/>
    </w:pPr>
    <w:rPr>
      <w:rFonts w:ascii="Cambria" w:hAnsi="Cambria" w:cs="Calibri"/>
      <w:i/>
      <w:iCs/>
      <w:color w:val="243F60"/>
    </w:rPr>
  </w:style>
  <w:style w:type="paragraph" w:styleId="Ttulo8">
    <w:name w:val="heading 8"/>
    <w:basedOn w:val="Standard"/>
    <w:pPr>
      <w:keepNext/>
      <w:keepLines/>
      <w:spacing w:before="40"/>
      <w:outlineLvl w:val="7"/>
    </w:pPr>
    <w:rPr>
      <w:rFonts w:ascii="Cambria" w:hAnsi="Cambria" w:cs="Calibri"/>
      <w:color w:val="272727"/>
      <w:sz w:val="21"/>
      <w:szCs w:val="21"/>
    </w:rPr>
  </w:style>
  <w:style w:type="paragraph" w:styleId="Ttulo9">
    <w:name w:val="heading 9"/>
    <w:basedOn w:val="Standard"/>
    <w:pPr>
      <w:suppressAutoHyphens w:val="0"/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60" w:lineRule="atLeast"/>
    </w:pPr>
    <w:rPr>
      <w:rFonts w:ascii="Times New Roman" w:eastAsia="Times New Roman" w:hAnsi="Times New Roman" w:cs="Times New Roman"/>
      <w:sz w:val="22"/>
      <w:szCs w:val="22"/>
      <w:lang w:bidi="ar-SA"/>
    </w:rPr>
  </w:style>
  <w:style w:type="paragraph" w:customStyle="1" w:styleId="Heading">
    <w:name w:val="Heading"/>
    <w:basedOn w:val="Standar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Cabealho">
    <w:name w:val="header"/>
    <w:basedOn w:val="Standard"/>
    <w:pPr>
      <w:tabs>
        <w:tab w:val="center" w:pos="4419"/>
        <w:tab w:val="right" w:pos="8838"/>
      </w:tabs>
    </w:pPr>
  </w:style>
  <w:style w:type="paragraph" w:styleId="Rodap">
    <w:name w:val="footer"/>
    <w:basedOn w:val="Standard"/>
    <w:pPr>
      <w:tabs>
        <w:tab w:val="center" w:pos="4419"/>
        <w:tab w:val="right" w:pos="8838"/>
      </w:tabs>
    </w:pPr>
  </w:style>
  <w:style w:type="paragraph" w:customStyle="1" w:styleId="c1">
    <w:name w:val="c1"/>
    <w:basedOn w:val="Standard"/>
    <w:pPr>
      <w:spacing w:line="240" w:lineRule="atLeast"/>
      <w:jc w:val="center"/>
    </w:pPr>
  </w:style>
  <w:style w:type="paragraph" w:customStyle="1" w:styleId="p0">
    <w:name w:val="p0"/>
    <w:basedOn w:val="Standard"/>
    <w:pPr>
      <w:tabs>
        <w:tab w:val="left" w:pos="720"/>
      </w:tabs>
      <w:spacing w:line="240" w:lineRule="atLeast"/>
      <w:jc w:val="both"/>
    </w:pPr>
  </w:style>
  <w:style w:type="paragraph" w:customStyle="1" w:styleId="Textbodyindent">
    <w:name w:val="Text body indent"/>
    <w:basedOn w:val="Standard"/>
    <w:pPr>
      <w:tabs>
        <w:tab w:val="left" w:pos="19280"/>
      </w:tabs>
      <w:ind w:left="4820"/>
      <w:jc w:val="both"/>
    </w:pPr>
    <w:rPr>
      <w:b/>
      <w:sz w:val="28"/>
    </w:rPr>
  </w:style>
  <w:style w:type="paragraph" w:styleId="Corpodetexto2">
    <w:name w:val="Body Text 2"/>
    <w:basedOn w:val="Standard"/>
    <w:pPr>
      <w:spacing w:after="120" w:line="480" w:lineRule="auto"/>
    </w:pPr>
  </w:style>
  <w:style w:type="paragraph" w:customStyle="1" w:styleId="Ttulo20">
    <w:name w:val="Título2"/>
    <w:basedOn w:val="Standard"/>
    <w:pPr>
      <w:suppressAutoHyphens w:val="0"/>
      <w:spacing w:line="360" w:lineRule="auto"/>
      <w:jc w:val="both"/>
      <w:outlineLvl w:val="2"/>
    </w:pPr>
    <w:rPr>
      <w:rFonts w:ascii="Arial" w:hAnsi="Arial" w:cs="Arial"/>
      <w:b/>
      <w:szCs w:val="20"/>
    </w:rPr>
  </w:style>
  <w:style w:type="paragraph" w:styleId="Recuodecorpodetexto2">
    <w:name w:val="Body Text Indent 2"/>
    <w:basedOn w:val="Standard"/>
    <w:pPr>
      <w:suppressAutoHyphens w:val="0"/>
      <w:spacing w:after="120" w:line="480" w:lineRule="auto"/>
      <w:ind w:left="283"/>
    </w:pPr>
    <w:rPr>
      <w:sz w:val="20"/>
      <w:szCs w:val="20"/>
    </w:rPr>
  </w:style>
  <w:style w:type="paragraph" w:customStyle="1" w:styleId="p1">
    <w:name w:val="p1"/>
    <w:basedOn w:val="Standard"/>
    <w:pPr>
      <w:tabs>
        <w:tab w:val="left" w:pos="720"/>
      </w:tabs>
      <w:suppressAutoHyphens w:val="0"/>
      <w:spacing w:line="240" w:lineRule="atLeast"/>
    </w:pPr>
    <w:rPr>
      <w:rFonts w:eastAsia="Batang, 바탕"/>
      <w:szCs w:val="20"/>
    </w:rPr>
  </w:style>
  <w:style w:type="paragraph" w:customStyle="1" w:styleId="style1">
    <w:name w:val="style1"/>
    <w:basedOn w:val="Standard"/>
    <w:pPr>
      <w:suppressAutoHyphens w:val="0"/>
      <w:spacing w:before="100" w:after="100"/>
    </w:pPr>
    <w:rPr>
      <w:rFonts w:ascii="Verdana" w:hAnsi="Verdana" w:cs="Verdana"/>
      <w:sz w:val="18"/>
      <w:szCs w:val="18"/>
    </w:rPr>
  </w:style>
  <w:style w:type="paragraph" w:customStyle="1" w:styleId="Estilo1">
    <w:name w:val="Estilo1"/>
    <w:basedOn w:val="Standard"/>
    <w:pPr>
      <w:tabs>
        <w:tab w:val="left" w:pos="8505"/>
      </w:tabs>
      <w:suppressAutoHyphens w:val="0"/>
      <w:spacing w:line="360" w:lineRule="auto"/>
      <w:jc w:val="both"/>
    </w:pPr>
    <w:rPr>
      <w:rFonts w:ascii="Arial" w:eastAsia="Batang, 바탕" w:hAnsi="Arial" w:cs="Arial"/>
      <w:b/>
      <w:szCs w:val="20"/>
    </w:rPr>
  </w:style>
  <w:style w:type="paragraph" w:styleId="NormalWeb">
    <w:name w:val="Normal (Web)"/>
    <w:basedOn w:val="Standard"/>
    <w:pPr>
      <w:suppressAutoHyphens w:val="0"/>
      <w:spacing w:before="100" w:after="100"/>
    </w:pPr>
  </w:style>
  <w:style w:type="paragraph" w:styleId="Pr-formatao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</w:rPr>
  </w:style>
  <w:style w:type="paragraph" w:styleId="Recuodecorpodetexto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customStyle="1" w:styleId="Footnote">
    <w:name w:val="Footnote"/>
    <w:basedOn w:val="Standard"/>
    <w:pPr>
      <w:suppressAutoHyphens w:val="0"/>
    </w:pPr>
    <w:rPr>
      <w:sz w:val="20"/>
      <w:szCs w:val="20"/>
    </w:rPr>
  </w:style>
  <w:style w:type="paragraph" w:styleId="Textodebalo">
    <w:name w:val="Balloon Text"/>
    <w:basedOn w:val="Standard"/>
    <w:rPr>
      <w:rFonts w:ascii="Tahoma" w:hAnsi="Tahoma" w:cs="Calibri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  <w:rPr>
      <w:rFonts w:ascii="Liberation Serif" w:eastAsia="SimSun, 宋体" w:hAnsi="Liberation Serif" w:cs="Mangal"/>
      <w:lang w:bidi="hi-IN"/>
    </w:rPr>
  </w:style>
  <w:style w:type="paragraph" w:styleId="Bibliografia">
    <w:name w:val="Bibliography"/>
    <w:basedOn w:val="Standard"/>
    <w:pPr>
      <w:suppressAutoHyphens w:val="0"/>
      <w:ind w:left="454" w:hanging="454"/>
      <w:jc w:val="both"/>
    </w:pPr>
    <w:rPr>
      <w:szCs w:val="20"/>
    </w:rPr>
  </w:style>
  <w:style w:type="paragraph" w:customStyle="1" w:styleId="p7">
    <w:name w:val="p7"/>
    <w:basedOn w:val="Standard"/>
    <w:pPr>
      <w:suppressAutoHyphens w:val="0"/>
    </w:pPr>
    <w:rPr>
      <w:rFonts w:ascii="Arial" w:hAnsi="Arial" w:cs="Arial"/>
    </w:rPr>
  </w:style>
  <w:style w:type="paragraph" w:customStyle="1" w:styleId="Textodissertao">
    <w:name w:val="Texto dissertação"/>
    <w:basedOn w:val="Standard"/>
    <w:pPr>
      <w:suppressAutoHyphens w:val="0"/>
      <w:spacing w:line="360" w:lineRule="auto"/>
      <w:jc w:val="both"/>
    </w:pPr>
    <w:rPr>
      <w:rFonts w:ascii="Arial" w:hAnsi="Arial" w:cs="Arial"/>
    </w:rPr>
  </w:style>
  <w:style w:type="paragraph" w:customStyle="1" w:styleId="p2">
    <w:name w:val="p2"/>
    <w:basedOn w:val="Standard"/>
    <w:pPr>
      <w:tabs>
        <w:tab w:val="left" w:pos="204"/>
      </w:tabs>
      <w:suppressAutoHyphens w:val="0"/>
      <w:spacing w:line="277" w:lineRule="atLeast"/>
    </w:pPr>
    <w:rPr>
      <w:lang w:val="en-US"/>
    </w:rPr>
  </w:style>
  <w:style w:type="paragraph" w:customStyle="1" w:styleId="p5">
    <w:name w:val="p5"/>
    <w:basedOn w:val="Standard"/>
    <w:pPr>
      <w:tabs>
        <w:tab w:val="left" w:pos="204"/>
      </w:tabs>
      <w:suppressAutoHyphens w:val="0"/>
      <w:spacing w:line="240" w:lineRule="atLeast"/>
    </w:pPr>
    <w:rPr>
      <w:lang w:val="en-US"/>
    </w:rPr>
  </w:style>
  <w:style w:type="paragraph" w:styleId="Textodecomentrio">
    <w:name w:val="annotation text"/>
    <w:basedOn w:val="Standard"/>
    <w:rPr>
      <w:rFonts w:ascii="Calibri" w:hAnsi="Calibri" w:cs="Calibri"/>
    </w:rPr>
  </w:style>
  <w:style w:type="paragraph" w:styleId="Assuntodocomentrio">
    <w:name w:val="annotation subject"/>
    <w:basedOn w:val="Textodecomentrio"/>
    <w:rPr>
      <w:rFonts w:ascii="Times New Roman" w:hAnsi="Times New Roman" w:cs="Times New Roman"/>
      <w:b/>
      <w:bCs/>
      <w:sz w:val="20"/>
      <w:szCs w:val="20"/>
    </w:rPr>
  </w:style>
  <w:style w:type="paragraph" w:styleId="Commarcadores">
    <w:name w:val="List Bullet"/>
    <w:basedOn w:val="Standard"/>
    <w:pPr>
      <w:numPr>
        <w:numId w:val="1"/>
      </w:numPr>
      <w:suppressAutoHyphens w:val="0"/>
    </w:pPr>
    <w:rPr>
      <w:sz w:val="20"/>
      <w:szCs w:val="20"/>
    </w:rPr>
  </w:style>
  <w:style w:type="paragraph" w:styleId="PargrafodaLista">
    <w:name w:val="List Paragraph"/>
    <w:basedOn w:val="Standard"/>
    <w:pPr>
      <w:ind w:left="720"/>
    </w:pPr>
  </w:style>
  <w:style w:type="paragraph" w:customStyle="1" w:styleId="Default">
    <w:name w:val="Default"/>
    <w:pPr>
      <w:widowControl/>
    </w:pPr>
    <w:rPr>
      <w:rFonts w:ascii="Arial" w:eastAsia="Times New Roman" w:hAnsi="Arial" w:cs="Arial"/>
      <w:color w:val="000000"/>
      <w:lang w:bidi="ar-SA"/>
    </w:rPr>
  </w:style>
  <w:style w:type="paragraph" w:customStyle="1" w:styleId="corpo">
    <w:name w:val="corpo"/>
    <w:basedOn w:val="Standard"/>
    <w:pPr>
      <w:suppressAutoHyphens w:val="0"/>
      <w:spacing w:before="100" w:after="100"/>
    </w:pPr>
    <w:rPr>
      <w:rFonts w:ascii="Verdana" w:hAnsi="Verdana" w:cs="Arial Unicode MS"/>
      <w:color w:val="000000"/>
      <w:sz w:val="20"/>
      <w:szCs w:val="20"/>
    </w:rPr>
  </w:style>
  <w:style w:type="paragraph" w:customStyle="1" w:styleId="Corpo0">
    <w:name w:val="Corpo"/>
    <w:basedOn w:val="Standard"/>
    <w:pPr>
      <w:suppressAutoHyphens w:val="0"/>
    </w:pPr>
    <w:rPr>
      <w:szCs w:val="20"/>
      <w:lang w:val="en-US"/>
    </w:rPr>
  </w:style>
  <w:style w:type="paragraph" w:customStyle="1" w:styleId="Pa5">
    <w:name w:val="Pa5"/>
    <w:basedOn w:val="Default"/>
    <w:pPr>
      <w:spacing w:line="141" w:lineRule="atLeast"/>
    </w:pPr>
    <w:rPr>
      <w:rFonts w:ascii="Frutiger 47LightCn" w:eastAsia="Calibri" w:hAnsi="Frutiger 47LightCn" w:cs="Times New Roman"/>
    </w:rPr>
  </w:style>
  <w:style w:type="paragraph" w:styleId="Primeirorecuodecorpodetexto2">
    <w:name w:val="Body Text First Indent 2"/>
    <w:basedOn w:val="Textbodyindent"/>
    <w:pPr>
      <w:tabs>
        <w:tab w:val="clear" w:pos="19280"/>
      </w:tabs>
      <w:spacing w:after="120"/>
      <w:ind w:left="283" w:firstLine="210"/>
      <w:jc w:val="left"/>
    </w:pPr>
    <w:rPr>
      <w:b w:val="0"/>
      <w:sz w:val="24"/>
    </w:rPr>
  </w:style>
  <w:style w:type="paragraph" w:customStyle="1" w:styleId="Alinea">
    <w:name w:val="Alinea"/>
    <w:basedOn w:val="Standard"/>
    <w:pPr>
      <w:numPr>
        <w:numId w:val="24"/>
      </w:numPr>
      <w:tabs>
        <w:tab w:val="left" w:pos="851"/>
        <w:tab w:val="left" w:pos="1134"/>
        <w:tab w:val="left" w:pos="1701"/>
      </w:tabs>
      <w:suppressAutoHyphens w:val="0"/>
      <w:spacing w:before="120" w:line="360" w:lineRule="auto"/>
      <w:jc w:val="both"/>
    </w:pPr>
    <w:rPr>
      <w:szCs w:val="20"/>
    </w:rPr>
  </w:style>
  <w:style w:type="paragraph" w:customStyle="1" w:styleId="Standarduser">
    <w:name w:val="Standard (user)"/>
    <w:pPr>
      <w:widowControl/>
    </w:pPr>
    <w:rPr>
      <w:rFonts w:eastAsia="SimSun, 宋体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rtejustify">
    <w:name w:val="rtejustify"/>
    <w:basedOn w:val="Standard"/>
    <w:pPr>
      <w:suppressAutoHyphens w:val="0"/>
      <w:spacing w:before="280" w:after="280"/>
    </w:pPr>
    <w:rPr>
      <w:lang w:eastAsia="pt-BR"/>
    </w:rPr>
  </w:style>
  <w:style w:type="paragraph" w:customStyle="1" w:styleId="Normal1">
    <w:name w:val="Normal1"/>
    <w:basedOn w:val="Textbody"/>
    <w:pPr>
      <w:spacing w:after="0" w:line="360" w:lineRule="auto"/>
      <w:ind w:firstLine="708"/>
      <w:jc w:val="both"/>
    </w:pPr>
    <w:rPr>
      <w:sz w:val="20"/>
      <w:szCs w:val="20"/>
    </w:rPr>
  </w:style>
  <w:style w:type="paragraph" w:customStyle="1" w:styleId="BIBLIOGRAFIA0">
    <w:name w:val="BIBLIOGRAFIA"/>
    <w:basedOn w:val="Standard"/>
    <w:pPr>
      <w:spacing w:before="60" w:after="60"/>
      <w:ind w:left="340" w:hanging="340"/>
      <w:jc w:val="both"/>
    </w:pPr>
    <w:rPr>
      <w:rFonts w:ascii="Century Gothic" w:hAnsi="Century Gothic" w:cs="Century Gothic"/>
      <w:szCs w:val="20"/>
    </w:rPr>
  </w:style>
  <w:style w:type="paragraph" w:customStyle="1" w:styleId="TabelaPAAensino">
    <w:name w:val="Tabela PAA ensino"/>
    <w:basedOn w:val="Standard"/>
    <w:pPr>
      <w:jc w:val="both"/>
    </w:pPr>
    <w:rPr>
      <w:rFonts w:ascii="Arial" w:hAnsi="Arial" w:cs="Arial"/>
      <w:sz w:val="20"/>
      <w:szCs w:val="20"/>
    </w:rPr>
  </w:style>
  <w:style w:type="paragraph" w:customStyle="1" w:styleId="Estilo">
    <w:name w:val="Estilo"/>
    <w:pPr>
      <w:widowControl/>
    </w:pPr>
    <w:rPr>
      <w:rFonts w:ascii="Times New Roman" w:eastAsia="Times New Roman" w:hAnsi="Times New Roman" w:cs="Times New Roman"/>
      <w:color w:val="00000A"/>
    </w:rPr>
  </w:style>
  <w:style w:type="paragraph" w:customStyle="1" w:styleId="PargrafodaLista1">
    <w:name w:val="Parágrafo da Lista1"/>
    <w:basedOn w:val="Standard"/>
    <w:pPr>
      <w:spacing w:line="276" w:lineRule="auto"/>
      <w:ind w:left="720"/>
    </w:pPr>
    <w:rPr>
      <w:rFonts w:ascii="Calibri" w:hAnsi="Calibri" w:cs="Calibri"/>
    </w:rPr>
  </w:style>
  <w:style w:type="paragraph" w:customStyle="1" w:styleId="western">
    <w:name w:val="western"/>
    <w:basedOn w:val="Standard"/>
    <w:pPr>
      <w:spacing w:before="280" w:after="280"/>
    </w:pPr>
  </w:style>
  <w:style w:type="paragraph" w:customStyle="1" w:styleId="Recuonormal1">
    <w:name w:val="Recuo normal1"/>
    <w:basedOn w:val="Standard"/>
    <w:pPr>
      <w:ind w:left="708"/>
    </w:pPr>
  </w:style>
  <w:style w:type="paragraph" w:customStyle="1" w:styleId="texto1">
    <w:name w:val="texto1"/>
    <w:basedOn w:val="Standard"/>
    <w:pPr>
      <w:spacing w:before="280" w:after="280"/>
    </w:pPr>
  </w:style>
  <w:style w:type="paragraph" w:customStyle="1" w:styleId="Corpodetexto32">
    <w:name w:val="Corpo de texto 32"/>
    <w:basedOn w:val="Standard"/>
    <w:pPr>
      <w:spacing w:after="120"/>
    </w:pPr>
    <w:rPr>
      <w:sz w:val="16"/>
      <w:szCs w:val="16"/>
    </w:rPr>
  </w:style>
  <w:style w:type="paragraph" w:customStyle="1" w:styleId="disc">
    <w:name w:val="disc"/>
    <w:basedOn w:val="Standard"/>
    <w:pPr>
      <w:jc w:val="both"/>
    </w:pPr>
    <w:rPr>
      <w:rFonts w:ascii="Arial" w:hAnsi="Arial" w:cs="Arial"/>
      <w:b/>
      <w:szCs w:val="20"/>
    </w:rPr>
  </w:style>
  <w:style w:type="paragraph" w:customStyle="1" w:styleId="Preformatted">
    <w:name w:val="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p9">
    <w:name w:val="p9"/>
    <w:basedOn w:val="Standard"/>
    <w:pPr>
      <w:spacing w:line="240" w:lineRule="atLeast"/>
      <w:jc w:val="both"/>
    </w:pPr>
    <w:rPr>
      <w:szCs w:val="20"/>
    </w:rPr>
  </w:style>
  <w:style w:type="paragraph" w:customStyle="1" w:styleId="Text">
    <w:name w:val="Text"/>
    <w:basedOn w:val="Standard"/>
    <w:pPr>
      <w:spacing w:after="120" w:line="288" w:lineRule="auto"/>
      <w:ind w:firstLine="567"/>
      <w:jc w:val="both"/>
    </w:pPr>
    <w:rPr>
      <w:rFonts w:ascii="Arial" w:hAnsi="Arial" w:cs="Arial"/>
    </w:rPr>
  </w:style>
  <w:style w:type="paragraph" w:customStyle="1" w:styleId="Corpodetexto21">
    <w:name w:val="Corpo de texto 21"/>
    <w:basedOn w:val="Standard"/>
    <w:rPr>
      <w:szCs w:val="20"/>
    </w:rPr>
  </w:style>
  <w:style w:type="paragraph" w:customStyle="1" w:styleId="MetaseObjetivos">
    <w:name w:val="Metas e Objetivos"/>
    <w:basedOn w:val="Standard"/>
    <w:pPr>
      <w:tabs>
        <w:tab w:val="left" w:pos="4284"/>
      </w:tabs>
      <w:ind w:left="1428" w:hanging="360"/>
    </w:pPr>
  </w:style>
  <w:style w:type="paragraph" w:customStyle="1" w:styleId="LINHARF">
    <w:name w:val="LINHA ÓRFÃ"/>
    <w:rPr>
      <w:rFonts w:ascii="Arial" w:hAnsi="Arial" w:cs="Arial"/>
      <w:bCs/>
    </w:rPr>
  </w:style>
  <w:style w:type="paragraph" w:customStyle="1" w:styleId="Figuras">
    <w:name w:val="Figuras"/>
    <w:basedOn w:val="Standard"/>
    <w:pPr>
      <w:spacing w:before="40" w:after="40"/>
      <w:jc w:val="center"/>
    </w:pPr>
    <w:rPr>
      <w:rFonts w:ascii="Arial" w:hAnsi="Arial" w:cs="Arial"/>
      <w:b/>
    </w:rPr>
  </w:style>
  <w:style w:type="paragraph" w:customStyle="1" w:styleId="Fonte">
    <w:name w:val="Fonte"/>
    <w:basedOn w:val="Standard"/>
    <w:pPr>
      <w:jc w:val="both"/>
    </w:pPr>
    <w:rPr>
      <w:rFonts w:ascii="Arial" w:hAnsi="Arial" w:cs="Arial"/>
      <w:sz w:val="18"/>
      <w:szCs w:val="18"/>
    </w:rPr>
  </w:style>
  <w:style w:type="paragraph" w:customStyle="1" w:styleId="texto">
    <w:name w:val="texto"/>
    <w:basedOn w:val="Standard"/>
    <w:pPr>
      <w:ind w:firstLine="1134"/>
      <w:jc w:val="both"/>
    </w:pPr>
    <w:rPr>
      <w:szCs w:val="20"/>
    </w:rPr>
  </w:style>
  <w:style w:type="paragraph" w:customStyle="1" w:styleId="bibliografia1">
    <w:name w:val="bibliografia"/>
    <w:basedOn w:val="Standard"/>
    <w:pPr>
      <w:spacing w:before="280" w:after="280"/>
    </w:pPr>
  </w:style>
  <w:style w:type="paragraph" w:customStyle="1" w:styleId="09-bibliografia">
    <w:name w:val="09-bibliografia"/>
    <w:basedOn w:val="Standard"/>
    <w:pPr>
      <w:spacing w:before="280" w:after="280"/>
    </w:pPr>
  </w:style>
  <w:style w:type="paragraph" w:customStyle="1" w:styleId="LO-NORMAL">
    <w:name w:val="LO-NORMAL"/>
    <w:basedOn w:val="Textbody"/>
    <w:pPr>
      <w:spacing w:after="0" w:line="360" w:lineRule="auto"/>
      <w:ind w:firstLine="708"/>
      <w:jc w:val="both"/>
    </w:pPr>
    <w:rPr>
      <w:szCs w:val="20"/>
    </w:rPr>
  </w:style>
  <w:style w:type="paragraph" w:customStyle="1" w:styleId="font">
    <w:name w:val="font"/>
    <w:basedOn w:val="Standard"/>
    <w:pPr>
      <w:spacing w:before="280" w:after="280"/>
    </w:pPr>
  </w:style>
  <w:style w:type="paragraph" w:customStyle="1" w:styleId="font1">
    <w:name w:val="font1"/>
    <w:basedOn w:val="Standard"/>
    <w:pPr>
      <w:spacing w:before="280" w:after="280"/>
    </w:pPr>
  </w:style>
  <w:style w:type="paragraph" w:customStyle="1" w:styleId="TextosemFormatao1">
    <w:name w:val="Texto sem Formatação1"/>
    <w:basedOn w:val="Standard"/>
    <w:rPr>
      <w:rFonts w:ascii="Courier New" w:hAnsi="Courier New" w:cs="Courier New"/>
      <w:sz w:val="20"/>
      <w:szCs w:val="20"/>
    </w:rPr>
  </w:style>
  <w:style w:type="paragraph" w:customStyle="1" w:styleId="Textodecomentrio1">
    <w:name w:val="Texto de comentário1"/>
    <w:basedOn w:val="Standard"/>
    <w:rPr>
      <w:rFonts w:ascii="Arial" w:hAnsi="Arial" w:cs="Arial"/>
      <w:szCs w:val="20"/>
    </w:rPr>
  </w:style>
  <w:style w:type="paragraph" w:customStyle="1" w:styleId="WW-Corpodotexto">
    <w:name w:val="WW-Corpo do texto"/>
    <w:basedOn w:val="Standard"/>
    <w:pPr>
      <w:spacing w:before="60" w:line="360" w:lineRule="auto"/>
      <w:ind w:firstLine="851"/>
      <w:jc w:val="both"/>
    </w:pPr>
  </w:style>
  <w:style w:type="paragraph" w:customStyle="1" w:styleId="disciplina">
    <w:name w:val="disciplina"/>
    <w:basedOn w:val="Standard"/>
    <w:pPr>
      <w:spacing w:before="280" w:after="280"/>
      <w:jc w:val="both"/>
    </w:pPr>
    <w:rPr>
      <w:rFonts w:ascii="Arial" w:hAnsi="Arial" w:cs="Arial"/>
      <w:b/>
      <w:bCs/>
      <w:color w:val="000000"/>
    </w:rPr>
  </w:style>
  <w:style w:type="paragraph" w:customStyle="1" w:styleId="Blockquote">
    <w:name w:val="Blockquote"/>
    <w:basedOn w:val="Standard"/>
    <w:pPr>
      <w:spacing w:before="100" w:after="100"/>
      <w:ind w:left="360" w:right="360"/>
    </w:pPr>
    <w:rPr>
      <w:szCs w:val="20"/>
    </w:rPr>
  </w:style>
  <w:style w:type="paragraph" w:customStyle="1" w:styleId="subtituloscurso">
    <w:name w:val="subtituloscurso"/>
    <w:basedOn w:val="Standard"/>
    <w:pPr>
      <w:spacing w:before="280" w:after="280"/>
    </w:pPr>
    <w:rPr>
      <w:rFonts w:ascii="Verdana" w:hAnsi="Verdana" w:cs="Arial Unicode MS"/>
      <w:b/>
      <w:bCs/>
      <w:color w:val="FF9000"/>
    </w:rPr>
  </w:style>
  <w:style w:type="paragraph" w:customStyle="1" w:styleId="Pargrafo">
    <w:name w:val="Parágrafo"/>
    <w:basedOn w:val="Standard"/>
    <w:pPr>
      <w:spacing w:before="120" w:line="480" w:lineRule="auto"/>
      <w:ind w:firstLine="1134"/>
      <w:jc w:val="both"/>
    </w:pPr>
    <w:rPr>
      <w:sz w:val="26"/>
      <w:szCs w:val="20"/>
    </w:rPr>
  </w:style>
  <w:style w:type="paragraph" w:customStyle="1" w:styleId="Recuodecorpodetexto31">
    <w:name w:val="Recuo de corpo de texto 31"/>
    <w:basedOn w:val="Standard"/>
    <w:pPr>
      <w:ind w:firstLine="540"/>
    </w:pPr>
  </w:style>
  <w:style w:type="paragraph" w:customStyle="1" w:styleId="Subtitulo1">
    <w:name w:val="Subtitulo 1"/>
    <w:basedOn w:val="Standard"/>
    <w:pPr>
      <w:spacing w:before="800" w:after="400" w:line="480" w:lineRule="auto"/>
      <w:jc w:val="both"/>
    </w:pPr>
    <w:rPr>
      <w:b/>
      <w:bCs/>
      <w:caps/>
      <w:szCs w:val="20"/>
    </w:rPr>
  </w:style>
  <w:style w:type="paragraph" w:customStyle="1" w:styleId="style54">
    <w:name w:val="style54"/>
    <w:basedOn w:val="Standard"/>
    <w:pPr>
      <w:spacing w:before="280" w:after="280"/>
    </w:pPr>
    <w:rPr>
      <w:rFonts w:ascii="Verdana" w:hAnsi="Verdana" w:cs="Verdana"/>
      <w:sz w:val="18"/>
      <w:szCs w:val="18"/>
    </w:rPr>
  </w:style>
  <w:style w:type="paragraph" w:customStyle="1" w:styleId="Corpodetexto31">
    <w:name w:val="Corpo de texto 31"/>
    <w:basedOn w:val="Standard"/>
    <w:rPr>
      <w:color w:val="000000"/>
      <w:sz w:val="20"/>
      <w:szCs w:val="16"/>
    </w:rPr>
  </w:style>
  <w:style w:type="paragraph" w:customStyle="1" w:styleId="p4">
    <w:name w:val="p4"/>
    <w:basedOn w:val="Standard"/>
    <w:pPr>
      <w:spacing w:line="240" w:lineRule="atLeast"/>
    </w:pPr>
    <w:rPr>
      <w:szCs w:val="20"/>
    </w:rPr>
  </w:style>
  <w:style w:type="paragraph" w:customStyle="1" w:styleId="Corpodetexto22">
    <w:name w:val="Corpo de texto 22"/>
    <w:basedOn w:val="Standard"/>
    <w:pPr>
      <w:jc w:val="both"/>
    </w:pPr>
  </w:style>
  <w:style w:type="paragraph" w:customStyle="1" w:styleId="Recuodecorpodetexto21">
    <w:name w:val="Recuo de corpo de texto 21"/>
    <w:basedOn w:val="Standard"/>
    <w:pPr>
      <w:spacing w:line="360" w:lineRule="auto"/>
      <w:ind w:firstLine="708"/>
    </w:pPr>
  </w:style>
  <w:style w:type="paragraph" w:customStyle="1" w:styleId="Ttulo10">
    <w:name w:val="Título1"/>
    <w:basedOn w:val="Standard"/>
    <w:pPr>
      <w:jc w:val="center"/>
    </w:pPr>
    <w:rPr>
      <w:b/>
      <w:bCs/>
      <w:lang w:eastAsia="zh-HK"/>
    </w:rPr>
  </w:style>
  <w:style w:type="paragraph" w:styleId="Subttulo">
    <w:name w:val="Subtitle"/>
    <w:basedOn w:val="Standard"/>
    <w:pPr>
      <w:spacing w:after="160"/>
    </w:pPr>
    <w:rPr>
      <w:rFonts w:ascii="Calibri" w:hAnsi="Calibri" w:cs="Calibri"/>
      <w:b/>
      <w:bCs/>
      <w:sz w:val="23"/>
    </w:rPr>
  </w:style>
  <w:style w:type="paragraph" w:styleId="Textodenotadefim">
    <w:name w:val="endnote text"/>
    <w:basedOn w:val="Standard"/>
    <w:rPr>
      <w:rFonts w:ascii="Calibri" w:hAnsi="Calibri" w:cs="Calibri"/>
    </w:rPr>
  </w:style>
  <w:style w:type="paragraph" w:styleId="Textodenotaderodap">
    <w:name w:val="footnote text"/>
    <w:basedOn w:val="Standard"/>
    <w:rPr>
      <w:rFonts w:ascii="Calibri" w:hAnsi="Calibri" w:cs="Calibri"/>
    </w:rPr>
  </w:style>
  <w:style w:type="paragraph" w:styleId="Ttulo">
    <w:name w:val="Title"/>
    <w:basedOn w:val="Standar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Arial" w:hAnsi="Arial" w:cs="Aria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Symbol" w:eastAsia="SymbolMT, " w:hAnsi="Symbol" w:cs="Symbol"/>
      <w:kern w:val="3"/>
      <w:lang w:eastAsia="pt-BR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Ttulo1Char">
    <w:name w:val="Título 1 Char"/>
    <w:rPr>
      <w:rFonts w:ascii="Arial" w:hAnsi="Arial" w:cs="Arial"/>
      <w:b/>
      <w:bCs/>
      <w:kern w:val="3"/>
      <w:sz w:val="32"/>
      <w:szCs w:val="32"/>
    </w:rPr>
  </w:style>
  <w:style w:type="character" w:customStyle="1" w:styleId="Ttulo2Char">
    <w:name w:val="Título 2 Char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rPr>
      <w:rFonts w:ascii="Arial" w:hAnsi="Arial" w:cs="Arial"/>
      <w:b/>
      <w:bCs/>
      <w:sz w:val="26"/>
      <w:szCs w:val="26"/>
    </w:rPr>
  </w:style>
  <w:style w:type="character" w:customStyle="1" w:styleId="Ttulo4Char">
    <w:name w:val="Título 4 Char"/>
    <w:rPr>
      <w:rFonts w:ascii="Arial" w:eastAsia="Batang, 바탕" w:hAnsi="Arial" w:cs="Arial"/>
      <w:bCs/>
      <w:iCs/>
      <w:sz w:val="24"/>
      <w:szCs w:val="24"/>
    </w:rPr>
  </w:style>
  <w:style w:type="character" w:customStyle="1" w:styleId="Ttulo5Char">
    <w:name w:val="Título 5 Char"/>
    <w:rPr>
      <w:b/>
      <w:bCs/>
      <w:i/>
      <w:iCs/>
      <w:sz w:val="26"/>
      <w:szCs w:val="26"/>
    </w:rPr>
  </w:style>
  <w:style w:type="character" w:customStyle="1" w:styleId="Ttulo9Char">
    <w:name w:val="Título 9 Char"/>
    <w:rPr>
      <w:rFonts w:ascii="Arial" w:hAnsi="Arial" w:cs="Arial"/>
      <w:sz w:val="22"/>
      <w:szCs w:val="22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RodapChar">
    <w:name w:val="Rodapé Char"/>
    <w:rPr>
      <w:rFonts w:eastAsia="Arial Unicode MS"/>
      <w:kern w:val="3"/>
      <w:sz w:val="24"/>
      <w:szCs w:val="24"/>
    </w:rPr>
  </w:style>
  <w:style w:type="character" w:customStyle="1" w:styleId="Corpodetexto2Char">
    <w:name w:val="Corpo de texto 2 Char"/>
    <w:rPr>
      <w:rFonts w:eastAsia="Arial Unicode MS"/>
      <w:kern w:val="3"/>
      <w:sz w:val="24"/>
      <w:szCs w:val="24"/>
    </w:rPr>
  </w:style>
  <w:style w:type="character" w:styleId="Nmerodepgina">
    <w:name w:val="page number"/>
    <w:basedOn w:val="Fontepargpadro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Recuodecorpodetexto2Char">
    <w:name w:val="Recuo de corpo de texto 2 Char"/>
    <w:basedOn w:val="Fontepargpadro"/>
  </w:style>
  <w:style w:type="character" w:customStyle="1" w:styleId="StrongEmphasis">
    <w:name w:val="Strong Emphasis"/>
    <w:rPr>
      <w:b/>
      <w:bCs/>
    </w:rPr>
  </w:style>
  <w:style w:type="character" w:customStyle="1" w:styleId="NormalWebChar">
    <w:name w:val="Normal (Web) Char"/>
    <w:rPr>
      <w:sz w:val="24"/>
      <w:szCs w:val="24"/>
    </w:rPr>
  </w:style>
  <w:style w:type="character" w:customStyle="1" w:styleId="th1">
    <w:name w:val="th1"/>
    <w:rPr>
      <w:b/>
      <w:bCs/>
      <w:color w:val="304670"/>
    </w:rPr>
  </w:style>
  <w:style w:type="character" w:customStyle="1" w:styleId="Pr-formataoHTMLChar">
    <w:name w:val="Pré-formatação HTML Char"/>
    <w:rPr>
      <w:rFonts w:ascii="Courier New" w:hAnsi="Courier New" w:cs="Courier New"/>
      <w:sz w:val="24"/>
      <w:szCs w:val="24"/>
    </w:rPr>
  </w:style>
  <w:style w:type="character" w:customStyle="1" w:styleId="txtarial8ptgray1">
    <w:name w:val="txt_arial_8pt_gray1"/>
    <w:rPr>
      <w:rFonts w:ascii="Verdana" w:hAnsi="Verdana" w:cs="Verdana"/>
      <w:color w:val="666666"/>
      <w:sz w:val="16"/>
      <w:szCs w:val="16"/>
    </w:rPr>
  </w:style>
  <w:style w:type="character" w:customStyle="1" w:styleId="titulolivrodet1">
    <w:name w:val="titulolivrodet1"/>
    <w:rPr>
      <w:b/>
      <w:bCs/>
      <w:sz w:val="18"/>
      <w:szCs w:val="18"/>
    </w:rPr>
  </w:style>
  <w:style w:type="character" w:customStyle="1" w:styleId="autorlivrodet1">
    <w:name w:val="autorlivrodet1"/>
    <w:rPr>
      <w:b w:val="0"/>
      <w:bCs w:val="0"/>
      <w:sz w:val="14"/>
      <w:szCs w:val="14"/>
    </w:rPr>
  </w:style>
  <w:style w:type="character" w:customStyle="1" w:styleId="txtpretolivros">
    <w:name w:val="txtpretolivros"/>
    <w:basedOn w:val="Fontepargpadro"/>
  </w:style>
  <w:style w:type="character" w:customStyle="1" w:styleId="txtarial8ptgray10">
    <w:name w:val="txtarial8ptgray1"/>
    <w:basedOn w:val="Fontepargpadro"/>
  </w:style>
  <w:style w:type="character" w:customStyle="1" w:styleId="Recuodecorpodetexto3Char">
    <w:name w:val="Recuo de corpo de texto 3 Char"/>
    <w:rPr>
      <w:sz w:val="16"/>
      <w:szCs w:val="16"/>
    </w:rPr>
  </w:style>
  <w:style w:type="character" w:customStyle="1" w:styleId="TextodenotaderodapChar">
    <w:name w:val="Texto de nota de rodapé Char"/>
    <w:basedOn w:val="Fontepargpadro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character" w:customStyle="1" w:styleId="TextodecomentrioChar">
    <w:name w:val="Texto de comentário Char"/>
    <w:basedOn w:val="Fontepargpadro"/>
  </w:style>
  <w:style w:type="character" w:customStyle="1" w:styleId="AssuntodocomentrioChar">
    <w:name w:val="Assunto do comentário Char"/>
    <w:rPr>
      <w:b/>
      <w:bCs/>
    </w:rPr>
  </w:style>
  <w:style w:type="character" w:customStyle="1" w:styleId="CharChar">
    <w:name w:val="Char Char"/>
    <w:rPr>
      <w:sz w:val="24"/>
      <w:szCs w:val="24"/>
      <w:lang w:val="pt-BR" w:bidi="ar-SA"/>
    </w:rPr>
  </w:style>
  <w:style w:type="character" w:customStyle="1" w:styleId="CorpodetextoChar">
    <w:name w:val="Corpo de texto Char"/>
    <w:rPr>
      <w:rFonts w:eastAsia="Arial Unicode MS"/>
      <w:kern w:val="3"/>
      <w:sz w:val="24"/>
      <w:szCs w:val="24"/>
    </w:rPr>
  </w:style>
  <w:style w:type="character" w:customStyle="1" w:styleId="CabealhoChar">
    <w:name w:val="Cabeçalho Char"/>
    <w:rPr>
      <w:rFonts w:eastAsia="Arial Unicode MS"/>
      <w:kern w:val="3"/>
      <w:sz w:val="24"/>
      <w:szCs w:val="24"/>
    </w:rPr>
  </w:style>
  <w:style w:type="character" w:customStyle="1" w:styleId="RecuodecorpodetextoChar">
    <w:name w:val="Recuo de corpo de texto Char"/>
    <w:rPr>
      <w:rFonts w:eastAsia="Arial Unicode MS"/>
      <w:b/>
      <w:kern w:val="3"/>
      <w:sz w:val="28"/>
      <w:szCs w:val="24"/>
    </w:rPr>
  </w:style>
  <w:style w:type="character" w:customStyle="1" w:styleId="AssuntodocomentrioChar1">
    <w:name w:val="Assunto do comentário Char1"/>
    <w:rPr>
      <w:b/>
      <w:bCs/>
    </w:rPr>
  </w:style>
  <w:style w:type="character" w:customStyle="1" w:styleId="apple-style-span">
    <w:name w:val="apple-style-span"/>
    <w:basedOn w:val="Fontepargpadro"/>
  </w:style>
  <w:style w:type="character" w:styleId="nfase">
    <w:name w:val="Emphasis"/>
    <w:rPr>
      <w:i/>
      <w:iCs/>
    </w:rPr>
  </w:style>
  <w:style w:type="character" w:customStyle="1" w:styleId="st">
    <w:name w:val="st"/>
    <w:basedOn w:val="Fontepargpadro"/>
  </w:style>
  <w:style w:type="character" w:customStyle="1" w:styleId="A4">
    <w:name w:val="A4"/>
    <w:rPr>
      <w:rFonts w:cs="Frutiger 47LightCn"/>
      <w:color w:val="000000"/>
      <w:sz w:val="20"/>
      <w:szCs w:val="20"/>
    </w:rPr>
  </w:style>
  <w:style w:type="character" w:customStyle="1" w:styleId="azul2">
    <w:name w:val="azul2"/>
    <w:basedOn w:val="Fontepargpadro"/>
  </w:style>
  <w:style w:type="character" w:customStyle="1" w:styleId="apple-converted-space">
    <w:name w:val="apple-converted-space"/>
    <w:basedOn w:val="Fontepargpadro"/>
  </w:style>
  <w:style w:type="character" w:customStyle="1" w:styleId="normalchar1">
    <w:name w:val="normal__char1"/>
    <w:rPr>
      <w:rFonts w:ascii="Calibri" w:hAnsi="Calibri" w:cs="Calibri"/>
      <w:sz w:val="22"/>
      <w:szCs w:val="22"/>
    </w:rPr>
  </w:style>
  <w:style w:type="character" w:customStyle="1" w:styleId="Primeirorecuodecorpodetexto2Char">
    <w:name w:val="Primeiro recuo de corpo de texto 2 Char"/>
    <w:rPr>
      <w:rFonts w:eastAsia="Arial Unicode MS"/>
      <w:b/>
      <w:kern w:val="3"/>
      <w:sz w:val="24"/>
      <w:szCs w:val="24"/>
    </w:rPr>
  </w:style>
  <w:style w:type="character" w:customStyle="1" w:styleId="nw1">
    <w:name w:val="nw1"/>
    <w:basedOn w:val="Fontepargpadro"/>
  </w:style>
  <w:style w:type="character" w:customStyle="1" w:styleId="ff61">
    <w:name w:val="ff61"/>
    <w:rPr>
      <w:rFonts w:ascii="ff6, " w:hAnsi="ff6, " w:cs="ff6, "/>
    </w:rPr>
  </w:style>
  <w:style w:type="character" w:customStyle="1" w:styleId="ib1">
    <w:name w:val="ib1"/>
    <w:rPr>
      <w:spacing w:val="0"/>
    </w:rPr>
  </w:style>
  <w:style w:type="character" w:customStyle="1" w:styleId="ff271">
    <w:name w:val="ff271"/>
    <w:rPr>
      <w:rFonts w:ascii="ff27, " w:hAnsi="ff27, " w:cs="ff27, "/>
    </w:rPr>
  </w:style>
  <w:style w:type="character" w:customStyle="1" w:styleId="ff171">
    <w:name w:val="ff171"/>
    <w:rPr>
      <w:rFonts w:ascii="ff17, " w:hAnsi="ff17, " w:cs="ff17, "/>
    </w:rPr>
  </w:style>
  <w:style w:type="character" w:customStyle="1" w:styleId="ff281">
    <w:name w:val="ff281"/>
    <w:rPr>
      <w:rFonts w:ascii="ff27, " w:hAnsi="ff27, " w:cs="ff27, "/>
    </w:rPr>
  </w:style>
  <w:style w:type="character" w:customStyle="1" w:styleId="ListLabel53">
    <w:name w:val="ListLabel 53"/>
    <w:rPr>
      <w:rFonts w:eastAsia="Calibri" w:cs="Times New Roman"/>
      <w:b/>
      <w:bCs/>
      <w:caps/>
      <w:color w:val="000000"/>
      <w:sz w:val="22"/>
      <w:szCs w:val="22"/>
    </w:rPr>
  </w:style>
  <w:style w:type="character" w:customStyle="1" w:styleId="ListLabel52">
    <w:name w:val="ListLabel 52"/>
    <w:rPr>
      <w:rFonts w:eastAsia="Calibri" w:cs="Times New Roman"/>
      <w:b/>
      <w:bCs/>
      <w:color w:val="000000"/>
      <w:sz w:val="22"/>
      <w:szCs w:val="22"/>
      <w:lang w:eastAsia="en-US"/>
    </w:rPr>
  </w:style>
  <w:style w:type="character" w:customStyle="1" w:styleId="ListLabel51">
    <w:name w:val="ListLabel 51"/>
    <w:rPr>
      <w:b/>
    </w:rPr>
  </w:style>
  <w:style w:type="character" w:customStyle="1" w:styleId="ListLabel50">
    <w:name w:val="ListLabel 50"/>
    <w:rPr>
      <w:rFonts w:cs="Symbol"/>
      <w:sz w:val="23"/>
    </w:rPr>
  </w:style>
  <w:style w:type="character" w:customStyle="1" w:styleId="ListLabel49">
    <w:name w:val="ListLabel 49"/>
    <w:rPr>
      <w:rFonts w:cs="Symbol"/>
    </w:rPr>
  </w:style>
  <w:style w:type="character" w:customStyle="1" w:styleId="ListLabel48">
    <w:name w:val="ListLabel 48"/>
    <w:rPr>
      <w:rFonts w:cs="Symbol"/>
      <w:b/>
      <w:caps/>
    </w:rPr>
  </w:style>
  <w:style w:type="character" w:customStyle="1" w:styleId="ListLabel47">
    <w:name w:val="ListLabel 47"/>
    <w:rPr>
      <w:rFonts w:cs="Symbol"/>
      <w:b/>
    </w:rPr>
  </w:style>
  <w:style w:type="character" w:customStyle="1" w:styleId="ListLabel46">
    <w:name w:val="ListLabel 46"/>
    <w:rPr>
      <w:rFonts w:eastAsia="Calibri" w:cs="Times New Roman"/>
      <w:b/>
      <w:bCs/>
      <w:caps/>
      <w:color w:val="000000"/>
      <w:sz w:val="22"/>
      <w:szCs w:val="22"/>
    </w:rPr>
  </w:style>
  <w:style w:type="character" w:customStyle="1" w:styleId="ListLabel45">
    <w:name w:val="ListLabel 45"/>
    <w:rPr>
      <w:rFonts w:ascii="Times New Roman" w:eastAsia="Calibri" w:hAnsi="Times New Roman" w:cs="Times New Roman"/>
      <w:b/>
      <w:bCs/>
      <w:color w:val="000000"/>
      <w:sz w:val="22"/>
      <w:szCs w:val="22"/>
      <w:lang w:eastAsia="en-US"/>
    </w:rPr>
  </w:style>
  <w:style w:type="character" w:customStyle="1" w:styleId="ListLabel44">
    <w:name w:val="ListLabel 44"/>
    <w:rPr>
      <w:b/>
    </w:rPr>
  </w:style>
  <w:style w:type="character" w:customStyle="1" w:styleId="ListLabel43">
    <w:name w:val="ListLabel 43"/>
    <w:rPr>
      <w:rFonts w:cs="Symbol"/>
      <w:b/>
    </w:rPr>
  </w:style>
  <w:style w:type="character" w:customStyle="1" w:styleId="ListLabel42">
    <w:name w:val="ListLabel 42"/>
    <w:rPr>
      <w:rFonts w:cs="Symbol"/>
    </w:rPr>
  </w:style>
  <w:style w:type="character" w:customStyle="1" w:styleId="ListLabel41">
    <w:name w:val="ListLabel 41"/>
    <w:rPr>
      <w:rFonts w:cs="Symbol"/>
      <w:sz w:val="23"/>
    </w:rPr>
  </w:style>
  <w:style w:type="character" w:customStyle="1" w:styleId="ListLabel40">
    <w:name w:val="ListLabel 40"/>
    <w:rPr>
      <w:rFonts w:cs="Symbol"/>
    </w:rPr>
  </w:style>
  <w:style w:type="character" w:customStyle="1" w:styleId="ListLabel39">
    <w:name w:val="ListLabel 39"/>
    <w:rPr>
      <w:rFonts w:cs="Symbol"/>
      <w:b/>
      <w:caps/>
    </w:rPr>
  </w:style>
  <w:style w:type="character" w:customStyle="1" w:styleId="ListLabel38">
    <w:name w:val="ListLabel 38"/>
    <w:rPr>
      <w:rFonts w:cs="Symbol"/>
      <w:b/>
    </w:rPr>
  </w:style>
  <w:style w:type="character" w:customStyle="1" w:styleId="Corpodetexto2Char3">
    <w:name w:val="Corpo de texto 2 Char3"/>
    <w:basedOn w:val="Fontepargpadro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Recuodecorpodetexto3Char3">
    <w:name w:val="Recuo de corpo de texto 3 Char3"/>
    <w:basedOn w:val="Fontepargpadro"/>
    <w:rPr>
      <w:rFonts w:ascii="Times New Roman" w:eastAsia="Times New Roman" w:hAnsi="Times New Roman" w:cs="Times New Roman"/>
      <w:color w:val="00000A"/>
      <w:sz w:val="16"/>
      <w:szCs w:val="16"/>
      <w:lang w:eastAsia="zh-CN"/>
    </w:rPr>
  </w:style>
  <w:style w:type="character" w:customStyle="1" w:styleId="AssuntodocomentrioChar3">
    <w:name w:val="Assunto do comentário Char3"/>
    <w:rPr>
      <w:rFonts w:ascii="Times New Roman" w:eastAsia="Times New Roman" w:hAnsi="Times New Roman" w:cs="Times New Roman"/>
      <w:b/>
      <w:bCs/>
      <w:color w:val="00000A"/>
      <w:sz w:val="20"/>
      <w:szCs w:val="20"/>
      <w:lang w:eastAsia="zh-CN"/>
    </w:rPr>
  </w:style>
  <w:style w:type="character" w:customStyle="1" w:styleId="TextodebaloChar4">
    <w:name w:val="Texto de balão Char4"/>
    <w:basedOn w:val="Fontepargpadro"/>
    <w:rPr>
      <w:rFonts w:ascii="Tahoma" w:eastAsia="Times New Roman" w:hAnsi="Tahoma" w:cs="Tahoma"/>
      <w:color w:val="00000A"/>
      <w:sz w:val="16"/>
      <w:szCs w:val="16"/>
      <w:lang w:eastAsia="zh-CN"/>
    </w:rPr>
  </w:style>
  <w:style w:type="character" w:customStyle="1" w:styleId="SubttuloChar4">
    <w:name w:val="Subtítulo Char4"/>
    <w:basedOn w:val="Fontepargpadro"/>
    <w:rPr>
      <w:rFonts w:ascii="Cambria" w:hAnsi="Cambria" w:cs="Calibri"/>
      <w:i/>
      <w:iCs/>
      <w:color w:val="4F81BD"/>
      <w:spacing w:val="15"/>
      <w:sz w:val="24"/>
      <w:szCs w:val="24"/>
      <w:lang w:eastAsia="zh-CN"/>
    </w:rPr>
  </w:style>
  <w:style w:type="character" w:customStyle="1" w:styleId="RecuodecorpodetextoChar4">
    <w:name w:val="Recuo de corpo de texto Char4"/>
    <w:basedOn w:val="Fontepargpadro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TextodenotadefimChar3">
    <w:name w:val="Texto de nota de fim Char3"/>
    <w:basedOn w:val="Fontepargpadro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RodapChar4">
    <w:name w:val="Rodapé Char4"/>
    <w:basedOn w:val="Fontepargpadro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CabealhoChar4">
    <w:name w:val="Cabeçalho Char4"/>
    <w:basedOn w:val="Fontepargpadro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TextodecomentrioChar4">
    <w:name w:val="Texto de comentário Char4"/>
    <w:basedOn w:val="Fontepargpadro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TextodenotaderodapChar3">
    <w:name w:val="Texto de nota de rodapé Char3"/>
    <w:basedOn w:val="Fontepargpadro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CorpodetextoChar3">
    <w:name w:val="Corpo de texto Char3"/>
    <w:basedOn w:val="Fontepargpadro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TtuloChar2">
    <w:name w:val="Título Char2"/>
    <w:basedOn w:val="Fontepargpadro"/>
    <w:rPr>
      <w:rFonts w:ascii="Liberation Sans" w:eastAsia="Microsoft YaHei" w:hAnsi="Liberation Sans" w:cs="Mangal"/>
      <w:color w:val="00000A"/>
      <w:sz w:val="28"/>
      <w:szCs w:val="28"/>
      <w:lang w:eastAsia="zh-CN"/>
    </w:rPr>
  </w:style>
  <w:style w:type="character" w:customStyle="1" w:styleId="ListLabel37">
    <w:name w:val="ListLabel 37"/>
    <w:rPr>
      <w:rFonts w:eastAsia="Calibri" w:cs="Times New Roman"/>
      <w:b/>
      <w:bCs/>
      <w:caps/>
      <w:color w:val="000000"/>
      <w:sz w:val="22"/>
      <w:szCs w:val="22"/>
    </w:rPr>
  </w:style>
  <w:style w:type="character" w:customStyle="1" w:styleId="ListLabel36">
    <w:name w:val="ListLabel 36"/>
    <w:rPr>
      <w:rFonts w:ascii="Times New Roman" w:eastAsia="Calibri" w:hAnsi="Times New Roman" w:cs="Times New Roman"/>
      <w:b/>
      <w:bCs/>
      <w:color w:val="000000"/>
      <w:sz w:val="22"/>
      <w:szCs w:val="22"/>
      <w:lang w:eastAsia="en-US"/>
    </w:rPr>
  </w:style>
  <w:style w:type="character" w:customStyle="1" w:styleId="ListLabel35">
    <w:name w:val="ListLabel 35"/>
    <w:rPr>
      <w:b/>
    </w:rPr>
  </w:style>
  <w:style w:type="character" w:customStyle="1" w:styleId="ListLabel34">
    <w:name w:val="ListLabel 34"/>
    <w:rPr>
      <w:rFonts w:cs="Symbol"/>
      <w:b/>
    </w:rPr>
  </w:style>
  <w:style w:type="character" w:customStyle="1" w:styleId="ListLabel33">
    <w:name w:val="ListLabel 33"/>
    <w:rPr>
      <w:rFonts w:cs="Symbol"/>
    </w:rPr>
  </w:style>
  <w:style w:type="character" w:customStyle="1" w:styleId="ListLabel32">
    <w:name w:val="ListLabel 32"/>
    <w:rPr>
      <w:rFonts w:cs="Symbol"/>
      <w:sz w:val="23"/>
    </w:rPr>
  </w:style>
  <w:style w:type="character" w:customStyle="1" w:styleId="ListLabel31">
    <w:name w:val="ListLabel 31"/>
    <w:rPr>
      <w:rFonts w:cs="Symbol"/>
    </w:rPr>
  </w:style>
  <w:style w:type="character" w:customStyle="1" w:styleId="ListLabel30">
    <w:name w:val="ListLabel 30"/>
    <w:rPr>
      <w:rFonts w:cs="Symbol"/>
      <w:b/>
      <w:caps/>
    </w:rPr>
  </w:style>
  <w:style w:type="character" w:customStyle="1" w:styleId="ListLabel29">
    <w:name w:val="ListLabel 29"/>
    <w:rPr>
      <w:rFonts w:cs="Symbol"/>
      <w:b/>
    </w:rPr>
  </w:style>
  <w:style w:type="character" w:customStyle="1" w:styleId="ListLabel28">
    <w:name w:val="ListLabel 28"/>
    <w:rPr>
      <w:rFonts w:eastAsia="Calibri" w:cs="Times New Roman"/>
      <w:b/>
      <w:bCs/>
      <w:caps/>
      <w:color w:val="000000"/>
      <w:sz w:val="22"/>
      <w:szCs w:val="22"/>
    </w:rPr>
  </w:style>
  <w:style w:type="character" w:customStyle="1" w:styleId="ListLabel27">
    <w:name w:val="ListLabel 27"/>
    <w:rPr>
      <w:rFonts w:ascii="Times New Roman" w:eastAsia="Calibri" w:hAnsi="Times New Roman" w:cs="Times New Roman"/>
      <w:b/>
      <w:bCs/>
      <w:color w:val="000000"/>
      <w:sz w:val="22"/>
      <w:szCs w:val="22"/>
      <w:lang w:eastAsia="en-US"/>
    </w:rPr>
  </w:style>
  <w:style w:type="character" w:customStyle="1" w:styleId="ListLabel26">
    <w:name w:val="ListLabel 26"/>
    <w:rPr>
      <w:b/>
    </w:rPr>
  </w:style>
  <w:style w:type="character" w:customStyle="1" w:styleId="ListLabel25">
    <w:name w:val="ListLabel 25"/>
    <w:rPr>
      <w:rFonts w:cs="Symbol"/>
      <w:b/>
    </w:rPr>
  </w:style>
  <w:style w:type="character" w:customStyle="1" w:styleId="ListLabel24">
    <w:name w:val="ListLabel 24"/>
    <w:rPr>
      <w:rFonts w:cs="Symbol"/>
    </w:rPr>
  </w:style>
  <w:style w:type="character" w:customStyle="1" w:styleId="ListLabel23">
    <w:name w:val="ListLabel 23"/>
    <w:rPr>
      <w:rFonts w:cs="Symbol"/>
      <w:sz w:val="23"/>
    </w:rPr>
  </w:style>
  <w:style w:type="character" w:customStyle="1" w:styleId="ListLabel22">
    <w:name w:val="ListLabel 22"/>
    <w:rPr>
      <w:rFonts w:cs="Symbol"/>
    </w:rPr>
  </w:style>
  <w:style w:type="character" w:customStyle="1" w:styleId="ListLabel21">
    <w:name w:val="ListLabel 21"/>
    <w:rPr>
      <w:rFonts w:cs="Symbol"/>
      <w:b/>
      <w:caps/>
    </w:rPr>
  </w:style>
  <w:style w:type="character" w:customStyle="1" w:styleId="ListLabel20">
    <w:name w:val="ListLabel 20"/>
    <w:rPr>
      <w:rFonts w:cs="Symbol"/>
      <w:b/>
    </w:rPr>
  </w:style>
  <w:style w:type="character" w:customStyle="1" w:styleId="ListLabel19">
    <w:name w:val="ListLabel 19"/>
    <w:rPr>
      <w:rFonts w:eastAsia="Calibri" w:cs="Times New Roman"/>
      <w:b/>
      <w:bCs/>
      <w:caps/>
      <w:color w:val="000000"/>
      <w:sz w:val="22"/>
      <w:szCs w:val="22"/>
    </w:rPr>
  </w:style>
  <w:style w:type="character" w:customStyle="1" w:styleId="ListLabel18">
    <w:name w:val="ListLabel 18"/>
    <w:rPr>
      <w:rFonts w:ascii="Times New Roman" w:eastAsia="Calibri" w:hAnsi="Times New Roman" w:cs="Times New Roman"/>
      <w:b/>
      <w:bCs/>
      <w:color w:val="000000"/>
      <w:sz w:val="22"/>
      <w:szCs w:val="22"/>
      <w:lang w:eastAsia="en-US"/>
    </w:rPr>
  </w:style>
  <w:style w:type="character" w:customStyle="1" w:styleId="ListLabel17">
    <w:name w:val="ListLabel 17"/>
    <w:rPr>
      <w:b/>
    </w:rPr>
  </w:style>
  <w:style w:type="character" w:customStyle="1" w:styleId="ListLabel16">
    <w:name w:val="ListLabel 16"/>
    <w:rPr>
      <w:rFonts w:cs="Symbol"/>
      <w:b/>
    </w:rPr>
  </w:style>
  <w:style w:type="character" w:customStyle="1" w:styleId="ListLabel15">
    <w:name w:val="ListLabel 15"/>
    <w:rPr>
      <w:rFonts w:cs="Symbol"/>
    </w:rPr>
  </w:style>
  <w:style w:type="character" w:customStyle="1" w:styleId="ListLabel14">
    <w:name w:val="ListLabel 14"/>
    <w:rPr>
      <w:rFonts w:cs="Symbol"/>
      <w:sz w:val="23"/>
    </w:rPr>
  </w:style>
  <w:style w:type="character" w:customStyle="1" w:styleId="ListLabel13">
    <w:name w:val="ListLabel 13"/>
    <w:rPr>
      <w:rFonts w:cs="Symbol"/>
    </w:rPr>
  </w:style>
  <w:style w:type="character" w:customStyle="1" w:styleId="ListLabel12">
    <w:name w:val="ListLabel 12"/>
    <w:rPr>
      <w:rFonts w:cs="Symbol"/>
      <w:b/>
      <w:caps/>
    </w:rPr>
  </w:style>
  <w:style w:type="character" w:customStyle="1" w:styleId="ListLabel11">
    <w:name w:val="ListLabel 11"/>
    <w:rPr>
      <w:rFonts w:cs="Symbol"/>
      <w:b/>
    </w:rPr>
  </w:style>
  <w:style w:type="character" w:customStyle="1" w:styleId="ListLabel10">
    <w:name w:val="ListLabel 10"/>
    <w:rPr>
      <w:rFonts w:cs="Times New Roman"/>
      <w:bCs/>
      <w:color w:val="000000"/>
      <w:sz w:val="22"/>
      <w:szCs w:val="22"/>
      <w:shd w:val="clear" w:color="auto" w:fill="FFFFFF"/>
    </w:rPr>
  </w:style>
  <w:style w:type="character" w:customStyle="1" w:styleId="ListLabel9">
    <w:name w:val="ListLabel 9"/>
    <w:rPr>
      <w:rFonts w:eastAsia="Calibri" w:cs="Times New Roman"/>
      <w:b/>
      <w:bCs/>
      <w:caps/>
      <w:color w:val="000000"/>
      <w:sz w:val="22"/>
      <w:szCs w:val="22"/>
    </w:rPr>
  </w:style>
  <w:style w:type="character" w:customStyle="1" w:styleId="ListLabel8">
    <w:name w:val="ListLabel 8"/>
    <w:rPr>
      <w:rFonts w:ascii="Times New Roman" w:eastAsia="Calibri" w:hAnsi="Times New Roman" w:cs="Times New Roman"/>
      <w:b/>
      <w:bCs/>
      <w:color w:val="000000"/>
      <w:sz w:val="22"/>
      <w:szCs w:val="22"/>
      <w:lang w:eastAsia="en-US"/>
    </w:rPr>
  </w:style>
  <w:style w:type="character" w:customStyle="1" w:styleId="ListLabel7">
    <w:name w:val="ListLabel 7"/>
    <w:rPr>
      <w:b/>
    </w:rPr>
  </w:style>
  <w:style w:type="character" w:customStyle="1" w:styleId="ListLabel6">
    <w:name w:val="ListLabel 6"/>
    <w:rPr>
      <w:rFonts w:cs="Symbol"/>
      <w:b/>
    </w:rPr>
  </w:style>
  <w:style w:type="character" w:customStyle="1" w:styleId="ListLabel5">
    <w:name w:val="ListLabel 5"/>
    <w:rPr>
      <w:rFonts w:cs="Symbol"/>
    </w:rPr>
  </w:style>
  <w:style w:type="character" w:customStyle="1" w:styleId="ListLabel4">
    <w:name w:val="ListLabel 4"/>
    <w:rPr>
      <w:rFonts w:cs="Symbol"/>
      <w:sz w:val="23"/>
    </w:rPr>
  </w:style>
  <w:style w:type="character" w:customStyle="1" w:styleId="ListLabel3">
    <w:name w:val="ListLabel 3"/>
    <w:rPr>
      <w:rFonts w:cs="Symbol"/>
    </w:rPr>
  </w:style>
  <w:style w:type="character" w:customStyle="1" w:styleId="ListLabel2">
    <w:name w:val="ListLabel 2"/>
    <w:rPr>
      <w:rFonts w:cs="Symbol"/>
      <w:b/>
      <w:caps/>
    </w:rPr>
  </w:style>
  <w:style w:type="character" w:customStyle="1" w:styleId="ListLabel1">
    <w:name w:val="ListLabel 1"/>
    <w:rPr>
      <w:rFonts w:cs="Symbol"/>
      <w:b/>
    </w:rPr>
  </w:style>
  <w:style w:type="character" w:customStyle="1" w:styleId="Corpodetexto2Char2">
    <w:name w:val="Corpo de texto 2 Char2"/>
    <w:basedOn w:val="Fontepargpadro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gc">
    <w:name w:val="_tgc"/>
  </w:style>
  <w:style w:type="character" w:customStyle="1" w:styleId="Recuodecorpodetexto3Char2">
    <w:name w:val="Recuo de corpo de texto 3 Char2"/>
    <w:basedOn w:val="Fontepargpadro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xtodebaloChar3">
    <w:name w:val="Texto de balão Char3"/>
    <w:basedOn w:val="Fontepargpadro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AssuntodocomentrioChar2">
    <w:name w:val="Assunto do comentário Char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extodecomentrioChar3">
    <w:name w:val="Texto de comentário Char3"/>
    <w:basedOn w:val="Fontepargpadro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odenotadefimChar2">
    <w:name w:val="Texto de nota de fim Char2"/>
    <w:basedOn w:val="Fontepargpadro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RodapChar3">
    <w:name w:val="Rodapé Char3"/>
    <w:basedOn w:val="Fontepargpadro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ubttuloChar3">
    <w:name w:val="Subtítulo Char3"/>
    <w:basedOn w:val="Fontepargpadro"/>
    <w:rPr>
      <w:rFonts w:cs="Calibri"/>
      <w:color w:val="5A5A5A"/>
      <w:spacing w:val="15"/>
      <w:lang w:eastAsia="zh-CN"/>
    </w:rPr>
  </w:style>
  <w:style w:type="character" w:customStyle="1" w:styleId="CabealhoChar3">
    <w:name w:val="Cabeçalho Char3"/>
    <w:basedOn w:val="Fontepargpadro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xtodenotaderodapChar2">
    <w:name w:val="Texto de nota de rodapé Char2"/>
    <w:basedOn w:val="Fontepargpadro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RecuodecorpodetextoChar3">
    <w:name w:val="Recuo de corpo de texto Char3"/>
    <w:basedOn w:val="Fontepargpadro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ormalWebChar1">
    <w:name w:val="Normal (Web) Char1"/>
    <w:rPr>
      <w:rFonts w:ascii="Arial Unicode MS" w:eastAsia="Arial Unicode MS" w:hAnsi="Arial Unicode MS" w:cs="Arial Unicode MS"/>
      <w:color w:val="333333"/>
      <w:sz w:val="24"/>
      <w:szCs w:val="24"/>
      <w:lang w:val="pt-BR" w:bidi="ar-SA"/>
    </w:rPr>
  </w:style>
  <w:style w:type="character" w:customStyle="1" w:styleId="TextodebaloChar1">
    <w:name w:val="Texto de balão Char1"/>
    <w:rPr>
      <w:rFonts w:ascii="Tahoma" w:hAnsi="Tahoma" w:cs="Tahoma"/>
      <w:sz w:val="16"/>
      <w:szCs w:val="16"/>
    </w:rPr>
  </w:style>
  <w:style w:type="character" w:customStyle="1" w:styleId="TextosemFormataoChar1">
    <w:name w:val="Texto sem Formatação Char1"/>
    <w:rPr>
      <w:rFonts w:ascii="Consolas" w:hAnsi="Consolas" w:cs="Consolas"/>
      <w:sz w:val="21"/>
      <w:szCs w:val="21"/>
    </w:rPr>
  </w:style>
  <w:style w:type="character" w:customStyle="1" w:styleId="RodapChar1">
    <w:name w:val="Rodapé Char1"/>
    <w:rPr>
      <w:sz w:val="24"/>
      <w:szCs w:val="24"/>
    </w:rPr>
  </w:style>
  <w:style w:type="character" w:customStyle="1" w:styleId="SubttuloChar1">
    <w:name w:val="Subtítulo Char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TtuloChar1">
    <w:name w:val="Título Char1"/>
    <w:rPr>
      <w:rFonts w:ascii="Cambria" w:eastAsia="Times New Roman" w:hAnsi="Cambria" w:cs="Times New Roman"/>
      <w:color w:val="17365D"/>
      <w:spacing w:val="5"/>
      <w:sz w:val="52"/>
      <w:szCs w:val="52"/>
    </w:rPr>
  </w:style>
  <w:style w:type="character" w:customStyle="1" w:styleId="Recuodecorpodetexto3Char1">
    <w:name w:val="Recuo de corpo de texto 3 Char1"/>
    <w:rPr>
      <w:sz w:val="16"/>
      <w:szCs w:val="16"/>
    </w:rPr>
  </w:style>
  <w:style w:type="character" w:customStyle="1" w:styleId="CabealhoChar1">
    <w:name w:val="Cabeçalho Char1"/>
    <w:rPr>
      <w:sz w:val="24"/>
      <w:szCs w:val="24"/>
    </w:rPr>
  </w:style>
  <w:style w:type="character" w:customStyle="1" w:styleId="Corpodetexto3Char1">
    <w:name w:val="Corpo de texto 3 Char1"/>
    <w:rPr>
      <w:sz w:val="16"/>
      <w:szCs w:val="16"/>
    </w:rPr>
  </w:style>
  <w:style w:type="character" w:customStyle="1" w:styleId="Corpodetexto2Char1">
    <w:name w:val="Corpo de texto 2 Char1"/>
    <w:rPr>
      <w:sz w:val="24"/>
      <w:szCs w:val="24"/>
    </w:rPr>
  </w:style>
  <w:style w:type="character" w:customStyle="1" w:styleId="RecuodecorpodetextoChar1">
    <w:name w:val="Recuo de corpo de texto Char1"/>
    <w:rPr>
      <w:sz w:val="24"/>
      <w:szCs w:val="24"/>
    </w:rPr>
  </w:style>
  <w:style w:type="character" w:customStyle="1" w:styleId="Recuodecorpodetexto2Char1">
    <w:name w:val="Recuo de corpo de texto 2 Char1"/>
    <w:rPr>
      <w:sz w:val="24"/>
      <w:szCs w:val="24"/>
    </w:rPr>
  </w:style>
  <w:style w:type="character" w:customStyle="1" w:styleId="CorpodetextoChar1">
    <w:name w:val="Corpo de texto Char1"/>
    <w:rPr>
      <w:sz w:val="24"/>
      <w:szCs w:val="24"/>
    </w:rPr>
  </w:style>
  <w:style w:type="character" w:customStyle="1" w:styleId="TextodecomentrioChar1">
    <w:name w:val="Texto de comentário Char1"/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highlightedsearchterm">
    <w:name w:val="highlightedsearchterm"/>
  </w:style>
  <w:style w:type="character" w:customStyle="1" w:styleId="TabelaPAAensinoChar">
    <w:name w:val="Tabela PAA ensino Char"/>
    <w:rPr>
      <w:rFonts w:ascii="Arial" w:hAnsi="Arial" w:cs="Arial"/>
    </w:rPr>
  </w:style>
  <w:style w:type="character" w:customStyle="1" w:styleId="boxbibliografia">
    <w:name w:val="box_bibliografia"/>
  </w:style>
  <w:style w:type="character" w:customStyle="1" w:styleId="lighter">
    <w:name w:val="lighter"/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style231">
    <w:name w:val="style231"/>
    <w:rPr>
      <w:rFonts w:ascii="Verdana" w:hAnsi="Verdana" w:cs="Verdana"/>
      <w:sz w:val="17"/>
      <w:szCs w:val="17"/>
    </w:rPr>
  </w:style>
  <w:style w:type="character" w:customStyle="1" w:styleId="textosubtitulo1">
    <w:name w:val="texto_subtitulo1"/>
    <w:rPr>
      <w:rFonts w:ascii="Tahoma" w:hAnsi="Tahoma" w:cs="Tahoma"/>
      <w:b/>
      <w:bCs/>
      <w:sz w:val="22"/>
      <w:szCs w:val="22"/>
    </w:rPr>
  </w:style>
  <w:style w:type="character" w:customStyle="1" w:styleId="textotitulo1">
    <w:name w:val="texto_titulo1"/>
    <w:rPr>
      <w:rFonts w:ascii="Tahoma" w:hAnsi="Tahoma" w:cs="Tahoma"/>
      <w:b/>
      <w:bCs/>
      <w:sz w:val="32"/>
      <w:szCs w:val="32"/>
    </w:rPr>
  </w:style>
  <w:style w:type="character" w:customStyle="1" w:styleId="textomateria1">
    <w:name w:val="textomateria1"/>
    <w:rPr>
      <w:rFonts w:ascii="Verdana" w:hAnsi="Verdana" w:cs="Verdana"/>
      <w:color w:val="333333"/>
      <w:sz w:val="22"/>
      <w:szCs w:val="22"/>
    </w:rPr>
  </w:style>
  <w:style w:type="character" w:customStyle="1" w:styleId="tituloresenha">
    <w:name w:val="titulo_resenha"/>
  </w:style>
  <w:style w:type="character" w:customStyle="1" w:styleId="prodnome">
    <w:name w:val="prodnome"/>
  </w:style>
  <w:style w:type="character" w:customStyle="1" w:styleId="peq1">
    <w:name w:val="peq1"/>
    <w:rPr>
      <w:rFonts w:ascii="Tahoma" w:hAnsi="Tahoma" w:cs="Tahoma"/>
      <w:color w:val="545454"/>
      <w:sz w:val="14"/>
      <w:szCs w:val="14"/>
    </w:rPr>
  </w:style>
  <w:style w:type="character" w:customStyle="1" w:styleId="a">
    <w:name w:val="a"/>
  </w:style>
  <w:style w:type="character" w:customStyle="1" w:styleId="style11">
    <w:name w:val="style11"/>
    <w:rPr>
      <w:rFonts w:ascii="Verdana" w:hAnsi="Verdana" w:cs="Verdana"/>
      <w:sz w:val="20"/>
      <w:szCs w:val="20"/>
    </w:rPr>
  </w:style>
  <w:style w:type="character" w:customStyle="1" w:styleId="TextodenotadefimChar">
    <w:name w:val="Texto de nota de fim Char"/>
  </w:style>
  <w:style w:type="character" w:customStyle="1" w:styleId="para11">
    <w:name w:val="para11"/>
    <w:rPr>
      <w:rFonts w:ascii="Verdana" w:hAnsi="Verdana" w:cs="Verdana"/>
      <w:b w:val="0"/>
      <w:bCs w:val="0"/>
      <w:color w:val="660000"/>
      <w:sz w:val="20"/>
      <w:szCs w:val="20"/>
    </w:rPr>
  </w:style>
  <w:style w:type="character" w:customStyle="1" w:styleId="TextosemFormataoChar">
    <w:name w:val="Texto sem Formatação Char"/>
    <w:rPr>
      <w:rFonts w:ascii="Courier New" w:hAnsi="Courier New" w:cs="Courier New"/>
      <w:lang w:val="pt-BR" w:bidi="ar-SA"/>
    </w:rPr>
  </w:style>
  <w:style w:type="character" w:customStyle="1" w:styleId="SubttuloChar">
    <w:name w:val="Subtítulo Char"/>
    <w:rPr>
      <w:b/>
      <w:bCs/>
      <w:sz w:val="23"/>
      <w:szCs w:val="24"/>
    </w:rPr>
  </w:style>
  <w:style w:type="character" w:customStyle="1" w:styleId="TtuloChar">
    <w:name w:val="Título Char"/>
    <w:rPr>
      <w:b/>
      <w:bCs/>
      <w:sz w:val="24"/>
      <w:szCs w:val="24"/>
      <w:lang w:val="pt-BR" w:eastAsia="zh-HK" w:bidi="ar-SA"/>
    </w:rPr>
  </w:style>
  <w:style w:type="character" w:customStyle="1" w:styleId="Corpodetexto3Char">
    <w:name w:val="Corpo de texto 3 Char"/>
    <w:rPr>
      <w:color w:val="000000"/>
      <w:szCs w:val="16"/>
    </w:rPr>
  </w:style>
  <w:style w:type="character" w:customStyle="1" w:styleId="Fontepargpadro1">
    <w:name w:val="Fonte parág. padrão1"/>
  </w:style>
  <w:style w:type="character" w:customStyle="1" w:styleId="WW8NumSt42z0">
    <w:name w:val="WW8NumSt42z0"/>
    <w:rPr>
      <w:rFonts w:ascii="Symbol" w:hAnsi="Symbol" w:cs="Symbol"/>
    </w:rPr>
  </w:style>
  <w:style w:type="character" w:customStyle="1" w:styleId="WW8Num42z2">
    <w:name w:val="WW8Num42z2"/>
    <w:rPr>
      <w:sz w:val="24"/>
    </w:rPr>
  </w:style>
  <w:style w:type="character" w:customStyle="1" w:styleId="WW8Num42z1">
    <w:name w:val="WW8Num42z1"/>
  </w:style>
  <w:style w:type="character" w:customStyle="1" w:styleId="WW8Num42z0">
    <w:name w:val="WW8Num42z0"/>
    <w:rPr>
      <w:rFonts w:ascii="Symbol" w:hAnsi="Symbol" w:cs="Symbol"/>
      <w:sz w:val="20"/>
    </w:rPr>
  </w:style>
  <w:style w:type="character" w:customStyle="1" w:styleId="WW8Num38z8">
    <w:name w:val="WW8Num38z8"/>
  </w:style>
  <w:style w:type="character" w:customStyle="1" w:styleId="WW8Num38z7">
    <w:name w:val="WW8Num38z7"/>
  </w:style>
  <w:style w:type="character" w:customStyle="1" w:styleId="WW8Num38z6">
    <w:name w:val="WW8Num38z6"/>
  </w:style>
  <w:style w:type="character" w:customStyle="1" w:styleId="WW8Num38z5">
    <w:name w:val="WW8Num38z5"/>
  </w:style>
  <w:style w:type="character" w:customStyle="1" w:styleId="WW8Num38z4">
    <w:name w:val="WW8Num38z4"/>
  </w:style>
  <w:style w:type="character" w:customStyle="1" w:styleId="WW8Num38z3">
    <w:name w:val="WW8Num38z3"/>
  </w:style>
  <w:style w:type="character" w:customStyle="1" w:styleId="WW8Num36z8">
    <w:name w:val="WW8Num36z8"/>
  </w:style>
  <w:style w:type="character" w:customStyle="1" w:styleId="WW8Num36z7">
    <w:name w:val="WW8Num36z7"/>
  </w:style>
  <w:style w:type="character" w:customStyle="1" w:styleId="WW8Num36z6">
    <w:name w:val="WW8Num36z6"/>
  </w:style>
  <w:style w:type="character" w:customStyle="1" w:styleId="WW8Num36z5">
    <w:name w:val="WW8Num36z5"/>
  </w:style>
  <w:style w:type="character" w:customStyle="1" w:styleId="WW8Num36z4">
    <w:name w:val="WW8Num36z4"/>
  </w:style>
  <w:style w:type="character" w:customStyle="1" w:styleId="WW8Num36z3">
    <w:name w:val="WW8Num36z3"/>
  </w:style>
  <w:style w:type="character" w:customStyle="1" w:styleId="WW8Num34z8">
    <w:name w:val="WW8Num34z8"/>
  </w:style>
  <w:style w:type="character" w:customStyle="1" w:styleId="WW8Num34z7">
    <w:name w:val="WW8Num34z7"/>
  </w:style>
  <w:style w:type="character" w:customStyle="1" w:styleId="WW8Num34z6">
    <w:name w:val="WW8Num34z6"/>
  </w:style>
  <w:style w:type="character" w:customStyle="1" w:styleId="WW8Num34z5">
    <w:name w:val="WW8Num34z5"/>
  </w:style>
  <w:style w:type="character" w:customStyle="1" w:styleId="WW8Num34z4">
    <w:name w:val="WW8Num34z4"/>
  </w:style>
  <w:style w:type="character" w:customStyle="1" w:styleId="WW8Num34z3">
    <w:name w:val="WW8Num34z3"/>
  </w:style>
  <w:style w:type="character" w:customStyle="1" w:styleId="WW8Num33z8">
    <w:name w:val="WW8Num33z8"/>
  </w:style>
  <w:style w:type="character" w:customStyle="1" w:styleId="WW8Num33z7">
    <w:name w:val="WW8Num33z7"/>
  </w:style>
  <w:style w:type="character" w:customStyle="1" w:styleId="WW8Num33z6">
    <w:name w:val="WW8Num33z6"/>
  </w:style>
  <w:style w:type="character" w:customStyle="1" w:styleId="WW8Num33z5">
    <w:name w:val="WW8Num33z5"/>
  </w:style>
  <w:style w:type="character" w:customStyle="1" w:styleId="WW8Num33z4">
    <w:name w:val="WW8Num33z4"/>
  </w:style>
  <w:style w:type="character" w:customStyle="1" w:styleId="WW8Num33z3">
    <w:name w:val="WW8Num33z3"/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8z8">
    <w:name w:val="WW8Num28z8"/>
  </w:style>
  <w:style w:type="character" w:customStyle="1" w:styleId="WW8Num28z7">
    <w:name w:val="WW8Num28z7"/>
  </w:style>
  <w:style w:type="character" w:customStyle="1" w:styleId="WW8Num28z6">
    <w:name w:val="WW8Num28z6"/>
  </w:style>
  <w:style w:type="character" w:customStyle="1" w:styleId="WW8Num28z5">
    <w:name w:val="WW8Num28z5"/>
  </w:style>
  <w:style w:type="character" w:customStyle="1" w:styleId="WW8Num28z4">
    <w:name w:val="WW8Num28z4"/>
  </w:style>
  <w:style w:type="character" w:customStyle="1" w:styleId="WW8Num28z3">
    <w:name w:val="WW8Num28z3"/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Lucida Sans Unicode"/>
    </w:rPr>
  </w:style>
  <w:style w:type="character" w:customStyle="1" w:styleId="WW8Num25z8">
    <w:name w:val="WW8Num25z8"/>
  </w:style>
  <w:style w:type="character" w:customStyle="1" w:styleId="WW8Num25z7">
    <w:name w:val="WW8Num25z7"/>
  </w:style>
  <w:style w:type="character" w:customStyle="1" w:styleId="WW8Num25z6">
    <w:name w:val="WW8Num25z6"/>
  </w:style>
  <w:style w:type="character" w:customStyle="1" w:styleId="WW8Num25z5">
    <w:name w:val="WW8Num25z5"/>
  </w:style>
  <w:style w:type="character" w:customStyle="1" w:styleId="WW8Num25z4">
    <w:name w:val="WW8Num25z4"/>
  </w:style>
  <w:style w:type="character" w:customStyle="1" w:styleId="WW8Num25z3">
    <w:name w:val="WW8Num25z3"/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3z8">
    <w:name w:val="WW8Num23z8"/>
  </w:style>
  <w:style w:type="character" w:customStyle="1" w:styleId="WW8Num23z7">
    <w:name w:val="WW8Num23z7"/>
  </w:style>
  <w:style w:type="character" w:customStyle="1" w:styleId="WW8Num23z6">
    <w:name w:val="WW8Num23z6"/>
  </w:style>
  <w:style w:type="character" w:customStyle="1" w:styleId="WW8Num23z5">
    <w:name w:val="WW8Num23z5"/>
  </w:style>
  <w:style w:type="character" w:customStyle="1" w:styleId="WW8Num23z4">
    <w:name w:val="WW8Num23z4"/>
  </w:style>
  <w:style w:type="character" w:customStyle="1" w:styleId="WW8Num23z3">
    <w:name w:val="WW8Num23z3"/>
  </w:style>
  <w:style w:type="character" w:customStyle="1" w:styleId="WW8Num23z2">
    <w:name w:val="WW8Num23z2"/>
  </w:style>
  <w:style w:type="character" w:customStyle="1" w:styleId="WW8Num23z1">
    <w:name w:val="WW8Num23z1"/>
  </w:style>
  <w:style w:type="character" w:customStyle="1" w:styleId="WW8Num19z8">
    <w:name w:val="WW8Num19z8"/>
  </w:style>
  <w:style w:type="character" w:customStyle="1" w:styleId="WW8Num19z7">
    <w:name w:val="WW8Num19z7"/>
  </w:style>
  <w:style w:type="character" w:customStyle="1" w:styleId="WW8Num19z6">
    <w:name w:val="WW8Num19z6"/>
  </w:style>
  <w:style w:type="character" w:customStyle="1" w:styleId="WW8Num19z5">
    <w:name w:val="WW8Num19z5"/>
  </w:style>
  <w:style w:type="character" w:customStyle="1" w:styleId="WW8Num19z4">
    <w:name w:val="WW8Num19z4"/>
  </w:style>
  <w:style w:type="character" w:customStyle="1" w:styleId="WW8Num19z3">
    <w:name w:val="WW8Num19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8z5">
    <w:name w:val="WW8Num18z5"/>
  </w:style>
  <w:style w:type="character" w:customStyle="1" w:styleId="WW8Num18z4">
    <w:name w:val="WW8Num18z4"/>
  </w:style>
  <w:style w:type="character" w:customStyle="1" w:styleId="WW8Num18z3">
    <w:name w:val="WW8Num18z3"/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3">
    <w:name w:val="WW8Num14z3"/>
  </w:style>
  <w:style w:type="character" w:customStyle="1" w:styleId="WW8Num13z8">
    <w:name w:val="WW8Num13z8"/>
  </w:style>
  <w:style w:type="character" w:customStyle="1" w:styleId="WW8Num13z7">
    <w:name w:val="WW8Num13z7"/>
  </w:style>
  <w:style w:type="character" w:customStyle="1" w:styleId="WW8Num13z6">
    <w:name w:val="WW8Num13z6"/>
  </w:style>
  <w:style w:type="character" w:customStyle="1" w:styleId="WW8Num13z5">
    <w:name w:val="WW8Num13z5"/>
  </w:style>
  <w:style w:type="character" w:customStyle="1" w:styleId="WW8Num13z4">
    <w:name w:val="WW8Num13z4"/>
  </w:style>
  <w:style w:type="character" w:customStyle="1" w:styleId="WW8Num13z3">
    <w:name w:val="WW8Num13z3"/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</w:style>
  <w:style w:type="character" w:customStyle="1" w:styleId="WW8Num10z3">
    <w:name w:val="WW8Num10z3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3">
    <w:name w:val="WW8Num2z3"/>
  </w:style>
  <w:style w:type="character" w:customStyle="1" w:styleId="WW8Num2z1">
    <w:name w:val="WW8Num2z1"/>
  </w:style>
  <w:style w:type="character" w:customStyle="1" w:styleId="TextodebaloChar2">
    <w:name w:val="Texto de balão Char2"/>
    <w:basedOn w:val="Fontepargpadro"/>
    <w:rPr>
      <w:rFonts w:ascii="Tahoma" w:hAnsi="Tahoma" w:cs="Tahoma"/>
      <w:sz w:val="16"/>
      <w:szCs w:val="16"/>
      <w:lang w:eastAsia="zh-CN"/>
    </w:rPr>
  </w:style>
  <w:style w:type="character" w:customStyle="1" w:styleId="SubttuloChar2">
    <w:name w:val="Subtítulo Char2"/>
    <w:basedOn w:val="Fontepargpadro"/>
    <w:rPr>
      <w:b/>
      <w:bCs/>
      <w:sz w:val="23"/>
      <w:szCs w:val="24"/>
      <w:lang w:eastAsia="zh-CN"/>
    </w:rPr>
  </w:style>
  <w:style w:type="character" w:customStyle="1" w:styleId="RecuodecorpodetextoChar2">
    <w:name w:val="Recuo de corpo de texto Char2"/>
    <w:basedOn w:val="Fontepargpadro"/>
    <w:rPr>
      <w:sz w:val="24"/>
      <w:lang w:eastAsia="zh-CN"/>
    </w:rPr>
  </w:style>
  <w:style w:type="character" w:customStyle="1" w:styleId="CorpodetextoChar2">
    <w:name w:val="Corpo de texto Char2"/>
    <w:basedOn w:val="Fontepargpadro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xtodenotadefimChar1">
    <w:name w:val="Texto de nota de fim Char1"/>
    <w:basedOn w:val="Fontepargpadro"/>
    <w:rPr>
      <w:lang w:eastAsia="zh-CN"/>
    </w:rPr>
  </w:style>
  <w:style w:type="character" w:customStyle="1" w:styleId="RodapChar2">
    <w:name w:val="Rodapé Char2"/>
    <w:basedOn w:val="Fontepargpadro"/>
    <w:rPr>
      <w:sz w:val="24"/>
      <w:szCs w:val="24"/>
      <w:lang w:eastAsia="zh-CN"/>
    </w:rPr>
  </w:style>
  <w:style w:type="character" w:customStyle="1" w:styleId="CabealhoChar2">
    <w:name w:val="Cabeçalho Char2"/>
    <w:basedOn w:val="Fontepargpadro"/>
    <w:rPr>
      <w:rFonts w:ascii="Tahoma" w:hAnsi="Tahoma" w:cs="Tahoma"/>
      <w:sz w:val="16"/>
      <w:lang w:eastAsia="zh-CN"/>
    </w:rPr>
  </w:style>
  <w:style w:type="character" w:customStyle="1" w:styleId="TextodecomentrioChar2">
    <w:name w:val="Texto de comentário Char2"/>
    <w:basedOn w:val="Fontepargpadro"/>
    <w:rPr>
      <w:lang w:eastAsia="zh-CN"/>
    </w:rPr>
  </w:style>
  <w:style w:type="character" w:customStyle="1" w:styleId="TextodenotaderodapChar1">
    <w:name w:val="Texto de nota de rodapé Char1"/>
    <w:basedOn w:val="Fontepargpadro"/>
    <w:rPr>
      <w:lang w:eastAsia="zh-CN"/>
    </w:rPr>
  </w:style>
  <w:style w:type="character" w:customStyle="1" w:styleId="Ttulo8Char">
    <w:name w:val="Título 8 Char"/>
    <w:basedOn w:val="Fontepargpadro"/>
    <w:rPr>
      <w:rFonts w:ascii="Cambria" w:hAnsi="Cambria" w:cs="Calibri"/>
      <w:color w:val="272727"/>
      <w:sz w:val="21"/>
      <w:szCs w:val="21"/>
      <w:lang w:eastAsia="zh-CN"/>
    </w:rPr>
  </w:style>
  <w:style w:type="character" w:customStyle="1" w:styleId="Ttulo7Char">
    <w:name w:val="Título 7 Char"/>
    <w:basedOn w:val="Fontepargpadro"/>
    <w:rPr>
      <w:rFonts w:ascii="Cambria" w:hAnsi="Cambria" w:cs="Calibri"/>
      <w:i/>
      <w:iCs/>
      <w:color w:val="243F60"/>
      <w:sz w:val="24"/>
      <w:szCs w:val="24"/>
      <w:lang w:eastAsia="zh-CN"/>
    </w:rPr>
  </w:style>
  <w:style w:type="character" w:customStyle="1" w:styleId="Ttulo6Char">
    <w:name w:val="Título 6 Char"/>
    <w:basedOn w:val="Fontepargpadro"/>
    <w:rPr>
      <w:rFonts w:ascii="Times New Roman" w:eastAsia="Times New Roman" w:hAnsi="Times New Roman" w:cs="Times New Roman"/>
      <w:b/>
      <w:bCs/>
      <w:color w:val="800080"/>
      <w:sz w:val="24"/>
      <w:szCs w:val="24"/>
      <w:lang w:eastAsia="zh-CN"/>
    </w:rPr>
  </w:style>
  <w:style w:type="character" w:customStyle="1" w:styleId="ListLabel54">
    <w:name w:val="ListLabel 54"/>
    <w:rPr>
      <w:rFonts w:cs="Symbol"/>
    </w:rPr>
  </w:style>
  <w:style w:type="character" w:customStyle="1" w:styleId="ListLabel55">
    <w:name w:val="ListLabel 55"/>
    <w:rPr>
      <w:rFonts w:cs="Wingdings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Arial"/>
    </w:rPr>
  </w:style>
  <w:style w:type="character" w:customStyle="1" w:styleId="ListLabel58">
    <w:name w:val="ListLabel 58"/>
    <w:rPr>
      <w:rFonts w:eastAsia="Times New Roman" w:cs="Symbol"/>
    </w:rPr>
  </w:style>
  <w:style w:type="character" w:customStyle="1" w:styleId="ListLabel59">
    <w:name w:val="ListLabel 59"/>
    <w:rPr>
      <w:rFonts w:eastAsia="SymbolMT, " w:cs="Symbol"/>
      <w:kern w:val="3"/>
      <w:lang w:eastAsia="pt-BR"/>
    </w:rPr>
  </w:style>
  <w:style w:type="character" w:customStyle="1" w:styleId="ListLabel60">
    <w:name w:val="ListLabel 60"/>
    <w:rPr>
      <w:rFonts w:cs="Symbol"/>
      <w:b/>
    </w:rPr>
  </w:style>
  <w:style w:type="character" w:customStyle="1" w:styleId="ListLabel61">
    <w:name w:val="ListLabel 61"/>
    <w:rPr>
      <w:rFonts w:cs="Symbol"/>
      <w:b/>
      <w:caps/>
    </w:rPr>
  </w:style>
  <w:style w:type="character" w:customStyle="1" w:styleId="ListLabel62">
    <w:name w:val="ListLabel 62"/>
    <w:rPr>
      <w:rFonts w:cs="Symbol"/>
      <w:sz w:val="23"/>
    </w:rPr>
  </w:style>
  <w:style w:type="character" w:customStyle="1" w:styleId="ListLabel63">
    <w:name w:val="ListLabel 63"/>
    <w:rPr>
      <w:b/>
    </w:rPr>
  </w:style>
  <w:style w:type="character" w:customStyle="1" w:styleId="ListLabel64">
    <w:name w:val="ListLabel 64"/>
    <w:rPr>
      <w:rFonts w:eastAsia="Calibri" w:cs="Times New Roman"/>
      <w:b/>
      <w:bCs/>
      <w:color w:val="000000"/>
      <w:sz w:val="22"/>
      <w:szCs w:val="22"/>
      <w:lang w:eastAsia="en-US"/>
    </w:rPr>
  </w:style>
  <w:style w:type="character" w:customStyle="1" w:styleId="ListLabel65">
    <w:name w:val="ListLabel 65"/>
    <w:rPr>
      <w:rFonts w:eastAsia="Calibri" w:cs="Times New Roman"/>
      <w:b/>
      <w:bCs/>
      <w:caps/>
      <w:color w:val="000000"/>
      <w:sz w:val="22"/>
      <w:szCs w:val="22"/>
    </w:rPr>
  </w:style>
  <w:style w:type="numbering" w:customStyle="1" w:styleId="WWNum1">
    <w:name w:val="WWNum1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numbering" w:customStyle="1" w:styleId="WWNum3">
    <w:name w:val="WWNum3"/>
    <w:basedOn w:val="Semlista"/>
    <w:pPr>
      <w:numPr>
        <w:numId w:val="3"/>
      </w:numPr>
    </w:pPr>
  </w:style>
  <w:style w:type="numbering" w:customStyle="1" w:styleId="WWNum4">
    <w:name w:val="WWNum4"/>
    <w:basedOn w:val="Semlista"/>
    <w:pPr>
      <w:numPr>
        <w:numId w:val="4"/>
      </w:numPr>
    </w:pPr>
  </w:style>
  <w:style w:type="numbering" w:customStyle="1" w:styleId="WWNum5">
    <w:name w:val="WWNum5"/>
    <w:basedOn w:val="Semlista"/>
    <w:pPr>
      <w:numPr>
        <w:numId w:val="5"/>
      </w:numPr>
    </w:pPr>
  </w:style>
  <w:style w:type="numbering" w:customStyle="1" w:styleId="WWNum6">
    <w:name w:val="WWNum6"/>
    <w:basedOn w:val="Semlista"/>
    <w:pPr>
      <w:numPr>
        <w:numId w:val="6"/>
      </w:numPr>
    </w:pPr>
  </w:style>
  <w:style w:type="numbering" w:customStyle="1" w:styleId="WWNum7">
    <w:name w:val="WWNum7"/>
    <w:basedOn w:val="Semlista"/>
    <w:pPr>
      <w:numPr>
        <w:numId w:val="7"/>
      </w:numPr>
    </w:pPr>
  </w:style>
  <w:style w:type="numbering" w:customStyle="1" w:styleId="WWNum8">
    <w:name w:val="WWNum8"/>
    <w:basedOn w:val="Semlista"/>
    <w:pPr>
      <w:numPr>
        <w:numId w:val="8"/>
      </w:numPr>
    </w:pPr>
  </w:style>
  <w:style w:type="numbering" w:customStyle="1" w:styleId="WWNum9">
    <w:name w:val="WWNum9"/>
    <w:basedOn w:val="Semlista"/>
    <w:pPr>
      <w:numPr>
        <w:numId w:val="9"/>
      </w:numPr>
    </w:pPr>
  </w:style>
  <w:style w:type="numbering" w:customStyle="1" w:styleId="WWNum10">
    <w:name w:val="WWNum10"/>
    <w:basedOn w:val="Semlista"/>
    <w:pPr>
      <w:numPr>
        <w:numId w:val="10"/>
      </w:numPr>
    </w:pPr>
  </w:style>
  <w:style w:type="numbering" w:customStyle="1" w:styleId="WWNum11">
    <w:name w:val="WWNum11"/>
    <w:basedOn w:val="Semlista"/>
    <w:pPr>
      <w:numPr>
        <w:numId w:val="11"/>
      </w:numPr>
    </w:pPr>
  </w:style>
  <w:style w:type="numbering" w:customStyle="1" w:styleId="WWNum12">
    <w:name w:val="WWNum12"/>
    <w:basedOn w:val="Semlista"/>
    <w:pPr>
      <w:numPr>
        <w:numId w:val="12"/>
      </w:numPr>
    </w:pPr>
  </w:style>
  <w:style w:type="numbering" w:customStyle="1" w:styleId="WWNum13">
    <w:name w:val="WWNum13"/>
    <w:basedOn w:val="Semlista"/>
    <w:pPr>
      <w:numPr>
        <w:numId w:val="13"/>
      </w:numPr>
    </w:pPr>
  </w:style>
  <w:style w:type="numbering" w:customStyle="1" w:styleId="WWNum14">
    <w:name w:val="WWNum14"/>
    <w:basedOn w:val="Semlista"/>
    <w:pPr>
      <w:numPr>
        <w:numId w:val="14"/>
      </w:numPr>
    </w:pPr>
  </w:style>
  <w:style w:type="numbering" w:customStyle="1" w:styleId="WWNum15">
    <w:name w:val="WWNum15"/>
    <w:basedOn w:val="Semlista"/>
    <w:pPr>
      <w:numPr>
        <w:numId w:val="15"/>
      </w:numPr>
    </w:pPr>
  </w:style>
  <w:style w:type="numbering" w:customStyle="1" w:styleId="WWNum16">
    <w:name w:val="WWNum16"/>
    <w:basedOn w:val="Semlista"/>
    <w:pPr>
      <w:numPr>
        <w:numId w:val="16"/>
      </w:numPr>
    </w:pPr>
  </w:style>
  <w:style w:type="numbering" w:customStyle="1" w:styleId="WWNum17">
    <w:name w:val="WWNum17"/>
    <w:basedOn w:val="Semlista"/>
    <w:pPr>
      <w:numPr>
        <w:numId w:val="17"/>
      </w:numPr>
    </w:pPr>
  </w:style>
  <w:style w:type="numbering" w:customStyle="1" w:styleId="WWNum18">
    <w:name w:val="WWNum18"/>
    <w:basedOn w:val="Semlista"/>
    <w:pPr>
      <w:numPr>
        <w:numId w:val="18"/>
      </w:numPr>
    </w:pPr>
  </w:style>
  <w:style w:type="numbering" w:customStyle="1" w:styleId="WWNum19">
    <w:name w:val="WWNum19"/>
    <w:basedOn w:val="Semlista"/>
    <w:pPr>
      <w:numPr>
        <w:numId w:val="19"/>
      </w:numPr>
    </w:pPr>
  </w:style>
  <w:style w:type="numbering" w:customStyle="1" w:styleId="WWNum20">
    <w:name w:val="WWNum20"/>
    <w:basedOn w:val="Semlista"/>
    <w:pPr>
      <w:numPr>
        <w:numId w:val="20"/>
      </w:numPr>
    </w:pPr>
  </w:style>
  <w:style w:type="numbering" w:customStyle="1" w:styleId="WWNum21">
    <w:name w:val="WWNum21"/>
    <w:basedOn w:val="Semlista"/>
    <w:pPr>
      <w:numPr>
        <w:numId w:val="21"/>
      </w:numPr>
    </w:pPr>
  </w:style>
  <w:style w:type="numbering" w:customStyle="1" w:styleId="WWNum22">
    <w:name w:val="WWNum22"/>
    <w:basedOn w:val="Semlista"/>
    <w:pPr>
      <w:numPr>
        <w:numId w:val="22"/>
      </w:numPr>
    </w:pPr>
  </w:style>
  <w:style w:type="numbering" w:customStyle="1" w:styleId="WWNum23">
    <w:name w:val="WWNum23"/>
    <w:basedOn w:val="Semlista"/>
    <w:pPr>
      <w:numPr>
        <w:numId w:val="23"/>
      </w:numPr>
    </w:pPr>
  </w:style>
  <w:style w:type="numbering" w:customStyle="1" w:styleId="WWNum24">
    <w:name w:val="WWNum24"/>
    <w:basedOn w:val="Semlista"/>
    <w:pPr>
      <w:numPr>
        <w:numId w:val="24"/>
      </w:numPr>
    </w:pPr>
  </w:style>
  <w:style w:type="numbering" w:customStyle="1" w:styleId="WWNum25">
    <w:name w:val="WWNum25"/>
    <w:basedOn w:val="Semlista"/>
    <w:pPr>
      <w:numPr>
        <w:numId w:val="25"/>
      </w:numPr>
    </w:pPr>
  </w:style>
  <w:style w:type="numbering" w:customStyle="1" w:styleId="WWNum26">
    <w:name w:val="WWNum26"/>
    <w:basedOn w:val="Semlista"/>
    <w:pPr>
      <w:numPr>
        <w:numId w:val="26"/>
      </w:numPr>
    </w:pPr>
  </w:style>
  <w:style w:type="numbering" w:customStyle="1" w:styleId="WWNum27">
    <w:name w:val="WWNum27"/>
    <w:basedOn w:val="Semlista"/>
    <w:pPr>
      <w:numPr>
        <w:numId w:val="27"/>
      </w:numPr>
    </w:pPr>
  </w:style>
  <w:style w:type="numbering" w:customStyle="1" w:styleId="WWNum28">
    <w:name w:val="WWNum28"/>
    <w:basedOn w:val="Semlista"/>
    <w:pPr>
      <w:numPr>
        <w:numId w:val="28"/>
      </w:numPr>
    </w:pPr>
  </w:style>
  <w:style w:type="numbering" w:customStyle="1" w:styleId="WWNum29">
    <w:name w:val="WWNum29"/>
    <w:basedOn w:val="Semlista"/>
    <w:pPr>
      <w:numPr>
        <w:numId w:val="29"/>
      </w:numPr>
    </w:pPr>
  </w:style>
  <w:style w:type="numbering" w:customStyle="1" w:styleId="WWNum30">
    <w:name w:val="WWNum30"/>
    <w:basedOn w:val="Semlista"/>
    <w:pPr>
      <w:numPr>
        <w:numId w:val="30"/>
      </w:numPr>
    </w:pPr>
  </w:style>
  <w:style w:type="numbering" w:customStyle="1" w:styleId="WWNum31">
    <w:name w:val="WWNum31"/>
    <w:basedOn w:val="Semlista"/>
    <w:pPr>
      <w:numPr>
        <w:numId w:val="31"/>
      </w:numPr>
    </w:pPr>
  </w:style>
  <w:style w:type="numbering" w:customStyle="1" w:styleId="WWNum32">
    <w:name w:val="WWNum32"/>
    <w:basedOn w:val="Semlista"/>
    <w:pPr>
      <w:numPr>
        <w:numId w:val="32"/>
      </w:numPr>
    </w:pPr>
  </w:style>
  <w:style w:type="numbering" w:customStyle="1" w:styleId="WWNum33">
    <w:name w:val="WWNum33"/>
    <w:basedOn w:val="Semlista"/>
    <w:pPr>
      <w:numPr>
        <w:numId w:val="33"/>
      </w:numPr>
    </w:pPr>
  </w:style>
  <w:style w:type="numbering" w:customStyle="1" w:styleId="WWNum34">
    <w:name w:val="WWNum34"/>
    <w:basedOn w:val="Semlista"/>
    <w:pPr>
      <w:numPr>
        <w:numId w:val="34"/>
      </w:numPr>
    </w:pPr>
  </w:style>
  <w:style w:type="numbering" w:customStyle="1" w:styleId="WWNum35">
    <w:name w:val="WWNum35"/>
    <w:basedOn w:val="Semlista"/>
    <w:pPr>
      <w:numPr>
        <w:numId w:val="35"/>
      </w:numPr>
    </w:pPr>
  </w:style>
  <w:style w:type="numbering" w:customStyle="1" w:styleId="WWNum36">
    <w:name w:val="WWNum36"/>
    <w:basedOn w:val="Semlista"/>
    <w:pPr>
      <w:numPr>
        <w:numId w:val="36"/>
      </w:numPr>
    </w:pPr>
  </w:style>
  <w:style w:type="numbering" w:customStyle="1" w:styleId="WWNum37">
    <w:name w:val="WWNum37"/>
    <w:basedOn w:val="Semlista"/>
    <w:pPr>
      <w:numPr>
        <w:numId w:val="37"/>
      </w:numPr>
    </w:pPr>
  </w:style>
  <w:style w:type="numbering" w:customStyle="1" w:styleId="WWNum38">
    <w:name w:val="WWNum38"/>
    <w:basedOn w:val="Semlista"/>
    <w:pPr>
      <w:numPr>
        <w:numId w:val="38"/>
      </w:numPr>
    </w:pPr>
  </w:style>
  <w:style w:type="numbering" w:customStyle="1" w:styleId="WWNum39">
    <w:name w:val="WWNum39"/>
    <w:basedOn w:val="Semlista"/>
    <w:pPr>
      <w:numPr>
        <w:numId w:val="39"/>
      </w:numPr>
    </w:pPr>
  </w:style>
  <w:style w:type="numbering" w:customStyle="1" w:styleId="WWNum40">
    <w:name w:val="WWNum40"/>
    <w:basedOn w:val="Semlista"/>
    <w:pPr>
      <w:numPr>
        <w:numId w:val="40"/>
      </w:numPr>
    </w:pPr>
  </w:style>
  <w:style w:type="numbering" w:customStyle="1" w:styleId="WWNum41">
    <w:name w:val="WWNum41"/>
    <w:basedOn w:val="Semlista"/>
    <w:pPr>
      <w:numPr>
        <w:numId w:val="41"/>
      </w:numPr>
    </w:pPr>
  </w:style>
  <w:style w:type="numbering" w:customStyle="1" w:styleId="WWNum42">
    <w:name w:val="WWNum42"/>
    <w:basedOn w:val="Semlista"/>
    <w:pPr>
      <w:numPr>
        <w:numId w:val="42"/>
      </w:numPr>
    </w:pPr>
  </w:style>
  <w:style w:type="numbering" w:customStyle="1" w:styleId="WWNum43">
    <w:name w:val="WWNum43"/>
    <w:basedOn w:val="Semlista"/>
    <w:pPr>
      <w:numPr>
        <w:numId w:val="43"/>
      </w:numPr>
    </w:pPr>
  </w:style>
  <w:style w:type="numbering" w:customStyle="1" w:styleId="WWNum44">
    <w:name w:val="WWNum44"/>
    <w:basedOn w:val="Semlista"/>
    <w:pPr>
      <w:numPr>
        <w:numId w:val="44"/>
      </w:numPr>
    </w:pPr>
  </w:style>
  <w:style w:type="numbering" w:customStyle="1" w:styleId="WWNum45">
    <w:name w:val="WWNum45"/>
    <w:basedOn w:val="Semlista"/>
    <w:pPr>
      <w:numPr>
        <w:numId w:val="45"/>
      </w:numPr>
    </w:pPr>
  </w:style>
  <w:style w:type="numbering" w:customStyle="1" w:styleId="WWNum46">
    <w:name w:val="WWNum46"/>
    <w:basedOn w:val="Semlista"/>
    <w:pPr>
      <w:numPr>
        <w:numId w:val="46"/>
      </w:numPr>
    </w:pPr>
  </w:style>
  <w:style w:type="numbering" w:customStyle="1" w:styleId="WWNum47">
    <w:name w:val="WWNum47"/>
    <w:basedOn w:val="Semlista"/>
    <w:pPr>
      <w:numPr>
        <w:numId w:val="47"/>
      </w:numPr>
    </w:pPr>
  </w:style>
  <w:style w:type="numbering" w:customStyle="1" w:styleId="WWNum48">
    <w:name w:val="WWNum48"/>
    <w:basedOn w:val="Semlista"/>
    <w:pPr>
      <w:numPr>
        <w:numId w:val="48"/>
      </w:numPr>
    </w:pPr>
  </w:style>
  <w:style w:type="numbering" w:customStyle="1" w:styleId="WWNum49">
    <w:name w:val="WWNum49"/>
    <w:basedOn w:val="Semlista"/>
    <w:pPr>
      <w:numPr>
        <w:numId w:val="49"/>
      </w:numPr>
    </w:pPr>
  </w:style>
  <w:style w:type="numbering" w:customStyle="1" w:styleId="WWNum50">
    <w:name w:val="WWNum50"/>
    <w:basedOn w:val="Semlista"/>
    <w:pPr>
      <w:numPr>
        <w:numId w:val="50"/>
      </w:numPr>
    </w:pPr>
  </w:style>
  <w:style w:type="numbering" w:customStyle="1" w:styleId="WWNum51">
    <w:name w:val="WWNum51"/>
    <w:basedOn w:val="Semlista"/>
    <w:pPr>
      <w:numPr>
        <w:numId w:val="51"/>
      </w:numPr>
    </w:pPr>
  </w:style>
  <w:style w:type="numbering" w:customStyle="1" w:styleId="WWNum52">
    <w:name w:val="WWNum52"/>
    <w:basedOn w:val="Semlista"/>
    <w:pPr>
      <w:numPr>
        <w:numId w:val="52"/>
      </w:numPr>
    </w:pPr>
  </w:style>
  <w:style w:type="numbering" w:customStyle="1" w:styleId="WWNum53">
    <w:name w:val="WWNum53"/>
    <w:basedOn w:val="Semlista"/>
    <w:pPr>
      <w:numPr>
        <w:numId w:val="53"/>
      </w:numPr>
    </w:pPr>
  </w:style>
  <w:style w:type="numbering" w:customStyle="1" w:styleId="WWNum54">
    <w:name w:val="WWNum54"/>
    <w:basedOn w:val="Semlista"/>
    <w:pPr>
      <w:numPr>
        <w:numId w:val="54"/>
      </w:numPr>
    </w:pPr>
  </w:style>
  <w:style w:type="numbering" w:customStyle="1" w:styleId="WWNum55">
    <w:name w:val="WWNum55"/>
    <w:basedOn w:val="Semlista"/>
    <w:pPr>
      <w:numPr>
        <w:numId w:val="55"/>
      </w:numPr>
    </w:pPr>
  </w:style>
  <w:style w:type="numbering" w:customStyle="1" w:styleId="WWNum56">
    <w:name w:val="WWNum56"/>
    <w:basedOn w:val="Semlista"/>
    <w:pPr>
      <w:numPr>
        <w:numId w:val="5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ial Unicode MS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Standard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Standard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Standard"/>
    <w:pPr>
      <w:keepNext/>
      <w:tabs>
        <w:tab w:val="left" w:pos="-2977"/>
        <w:tab w:val="left" w:pos="284"/>
      </w:tabs>
      <w:suppressAutoHyphens w:val="0"/>
      <w:jc w:val="both"/>
      <w:outlineLvl w:val="3"/>
    </w:pPr>
    <w:rPr>
      <w:rFonts w:ascii="Arial" w:eastAsia="Batang, 바탕" w:hAnsi="Arial" w:cs="Arial"/>
      <w:bCs/>
      <w:iCs/>
    </w:rPr>
  </w:style>
  <w:style w:type="paragraph" w:styleId="Ttulo5">
    <w:name w:val="heading 5"/>
    <w:basedOn w:val="Standard"/>
    <w:pPr>
      <w:suppressAutoHyphens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Standard"/>
    <w:pPr>
      <w:keepNext/>
      <w:outlineLvl w:val="5"/>
    </w:pPr>
    <w:rPr>
      <w:b/>
      <w:bCs/>
      <w:color w:val="800080"/>
    </w:rPr>
  </w:style>
  <w:style w:type="paragraph" w:styleId="Ttulo7">
    <w:name w:val="heading 7"/>
    <w:basedOn w:val="Standard"/>
    <w:pPr>
      <w:keepNext/>
      <w:keepLines/>
      <w:spacing w:before="40"/>
      <w:outlineLvl w:val="6"/>
    </w:pPr>
    <w:rPr>
      <w:rFonts w:ascii="Cambria" w:hAnsi="Cambria" w:cs="Calibri"/>
      <w:i/>
      <w:iCs/>
      <w:color w:val="243F60"/>
    </w:rPr>
  </w:style>
  <w:style w:type="paragraph" w:styleId="Ttulo8">
    <w:name w:val="heading 8"/>
    <w:basedOn w:val="Standard"/>
    <w:pPr>
      <w:keepNext/>
      <w:keepLines/>
      <w:spacing w:before="40"/>
      <w:outlineLvl w:val="7"/>
    </w:pPr>
    <w:rPr>
      <w:rFonts w:ascii="Cambria" w:hAnsi="Cambria" w:cs="Calibri"/>
      <w:color w:val="272727"/>
      <w:sz w:val="21"/>
      <w:szCs w:val="21"/>
    </w:rPr>
  </w:style>
  <w:style w:type="paragraph" w:styleId="Ttulo9">
    <w:name w:val="heading 9"/>
    <w:basedOn w:val="Standard"/>
    <w:pPr>
      <w:suppressAutoHyphens w:val="0"/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60" w:lineRule="atLeast"/>
    </w:pPr>
    <w:rPr>
      <w:rFonts w:ascii="Times New Roman" w:eastAsia="Times New Roman" w:hAnsi="Times New Roman" w:cs="Times New Roman"/>
      <w:sz w:val="22"/>
      <w:szCs w:val="22"/>
      <w:lang w:bidi="ar-SA"/>
    </w:rPr>
  </w:style>
  <w:style w:type="paragraph" w:customStyle="1" w:styleId="Heading">
    <w:name w:val="Heading"/>
    <w:basedOn w:val="Standar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Cabealho">
    <w:name w:val="header"/>
    <w:basedOn w:val="Standard"/>
    <w:pPr>
      <w:tabs>
        <w:tab w:val="center" w:pos="4419"/>
        <w:tab w:val="right" w:pos="8838"/>
      </w:tabs>
    </w:pPr>
  </w:style>
  <w:style w:type="paragraph" w:styleId="Rodap">
    <w:name w:val="footer"/>
    <w:basedOn w:val="Standard"/>
    <w:pPr>
      <w:tabs>
        <w:tab w:val="center" w:pos="4419"/>
        <w:tab w:val="right" w:pos="8838"/>
      </w:tabs>
    </w:pPr>
  </w:style>
  <w:style w:type="paragraph" w:customStyle="1" w:styleId="c1">
    <w:name w:val="c1"/>
    <w:basedOn w:val="Standard"/>
    <w:pPr>
      <w:spacing w:line="240" w:lineRule="atLeast"/>
      <w:jc w:val="center"/>
    </w:pPr>
  </w:style>
  <w:style w:type="paragraph" w:customStyle="1" w:styleId="p0">
    <w:name w:val="p0"/>
    <w:basedOn w:val="Standard"/>
    <w:pPr>
      <w:tabs>
        <w:tab w:val="left" w:pos="720"/>
      </w:tabs>
      <w:spacing w:line="240" w:lineRule="atLeast"/>
      <w:jc w:val="both"/>
    </w:pPr>
  </w:style>
  <w:style w:type="paragraph" w:customStyle="1" w:styleId="Textbodyindent">
    <w:name w:val="Text body indent"/>
    <w:basedOn w:val="Standard"/>
    <w:pPr>
      <w:tabs>
        <w:tab w:val="left" w:pos="19280"/>
      </w:tabs>
      <w:ind w:left="4820"/>
      <w:jc w:val="both"/>
    </w:pPr>
    <w:rPr>
      <w:b/>
      <w:sz w:val="28"/>
    </w:rPr>
  </w:style>
  <w:style w:type="paragraph" w:styleId="Corpodetexto2">
    <w:name w:val="Body Text 2"/>
    <w:basedOn w:val="Standard"/>
    <w:pPr>
      <w:spacing w:after="120" w:line="480" w:lineRule="auto"/>
    </w:pPr>
  </w:style>
  <w:style w:type="paragraph" w:customStyle="1" w:styleId="Ttulo20">
    <w:name w:val="Título2"/>
    <w:basedOn w:val="Standard"/>
    <w:pPr>
      <w:suppressAutoHyphens w:val="0"/>
      <w:spacing w:line="360" w:lineRule="auto"/>
      <w:jc w:val="both"/>
      <w:outlineLvl w:val="2"/>
    </w:pPr>
    <w:rPr>
      <w:rFonts w:ascii="Arial" w:hAnsi="Arial" w:cs="Arial"/>
      <w:b/>
      <w:szCs w:val="20"/>
    </w:rPr>
  </w:style>
  <w:style w:type="paragraph" w:styleId="Recuodecorpodetexto2">
    <w:name w:val="Body Text Indent 2"/>
    <w:basedOn w:val="Standard"/>
    <w:pPr>
      <w:suppressAutoHyphens w:val="0"/>
      <w:spacing w:after="120" w:line="480" w:lineRule="auto"/>
      <w:ind w:left="283"/>
    </w:pPr>
    <w:rPr>
      <w:sz w:val="20"/>
      <w:szCs w:val="20"/>
    </w:rPr>
  </w:style>
  <w:style w:type="paragraph" w:customStyle="1" w:styleId="p1">
    <w:name w:val="p1"/>
    <w:basedOn w:val="Standard"/>
    <w:pPr>
      <w:tabs>
        <w:tab w:val="left" w:pos="720"/>
      </w:tabs>
      <w:suppressAutoHyphens w:val="0"/>
      <w:spacing w:line="240" w:lineRule="atLeast"/>
    </w:pPr>
    <w:rPr>
      <w:rFonts w:eastAsia="Batang, 바탕"/>
      <w:szCs w:val="20"/>
    </w:rPr>
  </w:style>
  <w:style w:type="paragraph" w:customStyle="1" w:styleId="style1">
    <w:name w:val="style1"/>
    <w:basedOn w:val="Standard"/>
    <w:pPr>
      <w:suppressAutoHyphens w:val="0"/>
      <w:spacing w:before="100" w:after="100"/>
    </w:pPr>
    <w:rPr>
      <w:rFonts w:ascii="Verdana" w:hAnsi="Verdana" w:cs="Verdana"/>
      <w:sz w:val="18"/>
      <w:szCs w:val="18"/>
    </w:rPr>
  </w:style>
  <w:style w:type="paragraph" w:customStyle="1" w:styleId="Estilo1">
    <w:name w:val="Estilo1"/>
    <w:basedOn w:val="Standard"/>
    <w:pPr>
      <w:tabs>
        <w:tab w:val="left" w:pos="8505"/>
      </w:tabs>
      <w:suppressAutoHyphens w:val="0"/>
      <w:spacing w:line="360" w:lineRule="auto"/>
      <w:jc w:val="both"/>
    </w:pPr>
    <w:rPr>
      <w:rFonts w:ascii="Arial" w:eastAsia="Batang, 바탕" w:hAnsi="Arial" w:cs="Arial"/>
      <w:b/>
      <w:szCs w:val="20"/>
    </w:rPr>
  </w:style>
  <w:style w:type="paragraph" w:styleId="NormalWeb">
    <w:name w:val="Normal (Web)"/>
    <w:basedOn w:val="Standard"/>
    <w:pPr>
      <w:suppressAutoHyphens w:val="0"/>
      <w:spacing w:before="100" w:after="100"/>
    </w:pPr>
  </w:style>
  <w:style w:type="paragraph" w:styleId="Pr-formatao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</w:rPr>
  </w:style>
  <w:style w:type="paragraph" w:styleId="Recuodecorpodetexto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customStyle="1" w:styleId="Footnote">
    <w:name w:val="Footnote"/>
    <w:basedOn w:val="Standard"/>
    <w:pPr>
      <w:suppressAutoHyphens w:val="0"/>
    </w:pPr>
    <w:rPr>
      <w:sz w:val="20"/>
      <w:szCs w:val="20"/>
    </w:rPr>
  </w:style>
  <w:style w:type="paragraph" w:styleId="Textodebalo">
    <w:name w:val="Balloon Text"/>
    <w:basedOn w:val="Standard"/>
    <w:rPr>
      <w:rFonts w:ascii="Tahoma" w:hAnsi="Tahoma" w:cs="Calibri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  <w:rPr>
      <w:rFonts w:ascii="Liberation Serif" w:eastAsia="SimSun, 宋体" w:hAnsi="Liberation Serif" w:cs="Mangal"/>
      <w:lang w:bidi="hi-IN"/>
    </w:rPr>
  </w:style>
  <w:style w:type="paragraph" w:styleId="Bibliografia">
    <w:name w:val="Bibliography"/>
    <w:basedOn w:val="Standard"/>
    <w:pPr>
      <w:suppressAutoHyphens w:val="0"/>
      <w:ind w:left="454" w:hanging="454"/>
      <w:jc w:val="both"/>
    </w:pPr>
    <w:rPr>
      <w:szCs w:val="20"/>
    </w:rPr>
  </w:style>
  <w:style w:type="paragraph" w:customStyle="1" w:styleId="p7">
    <w:name w:val="p7"/>
    <w:basedOn w:val="Standard"/>
    <w:pPr>
      <w:suppressAutoHyphens w:val="0"/>
    </w:pPr>
    <w:rPr>
      <w:rFonts w:ascii="Arial" w:hAnsi="Arial" w:cs="Arial"/>
    </w:rPr>
  </w:style>
  <w:style w:type="paragraph" w:customStyle="1" w:styleId="Textodissertao">
    <w:name w:val="Texto dissertação"/>
    <w:basedOn w:val="Standard"/>
    <w:pPr>
      <w:suppressAutoHyphens w:val="0"/>
      <w:spacing w:line="360" w:lineRule="auto"/>
      <w:jc w:val="both"/>
    </w:pPr>
    <w:rPr>
      <w:rFonts w:ascii="Arial" w:hAnsi="Arial" w:cs="Arial"/>
    </w:rPr>
  </w:style>
  <w:style w:type="paragraph" w:customStyle="1" w:styleId="p2">
    <w:name w:val="p2"/>
    <w:basedOn w:val="Standard"/>
    <w:pPr>
      <w:tabs>
        <w:tab w:val="left" w:pos="204"/>
      </w:tabs>
      <w:suppressAutoHyphens w:val="0"/>
      <w:spacing w:line="277" w:lineRule="atLeast"/>
    </w:pPr>
    <w:rPr>
      <w:lang w:val="en-US"/>
    </w:rPr>
  </w:style>
  <w:style w:type="paragraph" w:customStyle="1" w:styleId="p5">
    <w:name w:val="p5"/>
    <w:basedOn w:val="Standard"/>
    <w:pPr>
      <w:tabs>
        <w:tab w:val="left" w:pos="204"/>
      </w:tabs>
      <w:suppressAutoHyphens w:val="0"/>
      <w:spacing w:line="240" w:lineRule="atLeast"/>
    </w:pPr>
    <w:rPr>
      <w:lang w:val="en-US"/>
    </w:rPr>
  </w:style>
  <w:style w:type="paragraph" w:styleId="Textodecomentrio">
    <w:name w:val="annotation text"/>
    <w:basedOn w:val="Standard"/>
    <w:rPr>
      <w:rFonts w:ascii="Calibri" w:hAnsi="Calibri" w:cs="Calibri"/>
    </w:rPr>
  </w:style>
  <w:style w:type="paragraph" w:styleId="Assuntodocomentrio">
    <w:name w:val="annotation subject"/>
    <w:basedOn w:val="Textodecomentrio"/>
    <w:rPr>
      <w:rFonts w:ascii="Times New Roman" w:hAnsi="Times New Roman" w:cs="Times New Roman"/>
      <w:b/>
      <w:bCs/>
      <w:sz w:val="20"/>
      <w:szCs w:val="20"/>
    </w:rPr>
  </w:style>
  <w:style w:type="paragraph" w:styleId="Commarcadores">
    <w:name w:val="List Bullet"/>
    <w:basedOn w:val="Standard"/>
    <w:pPr>
      <w:numPr>
        <w:numId w:val="1"/>
      </w:numPr>
      <w:suppressAutoHyphens w:val="0"/>
    </w:pPr>
    <w:rPr>
      <w:sz w:val="20"/>
      <w:szCs w:val="20"/>
    </w:rPr>
  </w:style>
  <w:style w:type="paragraph" w:styleId="PargrafodaLista">
    <w:name w:val="List Paragraph"/>
    <w:basedOn w:val="Standard"/>
    <w:pPr>
      <w:ind w:left="720"/>
    </w:pPr>
  </w:style>
  <w:style w:type="paragraph" w:customStyle="1" w:styleId="Default">
    <w:name w:val="Default"/>
    <w:pPr>
      <w:widowControl/>
    </w:pPr>
    <w:rPr>
      <w:rFonts w:ascii="Arial" w:eastAsia="Times New Roman" w:hAnsi="Arial" w:cs="Arial"/>
      <w:color w:val="000000"/>
      <w:lang w:bidi="ar-SA"/>
    </w:rPr>
  </w:style>
  <w:style w:type="paragraph" w:customStyle="1" w:styleId="corpo">
    <w:name w:val="corpo"/>
    <w:basedOn w:val="Standard"/>
    <w:pPr>
      <w:suppressAutoHyphens w:val="0"/>
      <w:spacing w:before="100" w:after="100"/>
    </w:pPr>
    <w:rPr>
      <w:rFonts w:ascii="Verdana" w:hAnsi="Verdana" w:cs="Arial Unicode MS"/>
      <w:color w:val="000000"/>
      <w:sz w:val="20"/>
      <w:szCs w:val="20"/>
    </w:rPr>
  </w:style>
  <w:style w:type="paragraph" w:customStyle="1" w:styleId="Corpo0">
    <w:name w:val="Corpo"/>
    <w:basedOn w:val="Standard"/>
    <w:pPr>
      <w:suppressAutoHyphens w:val="0"/>
    </w:pPr>
    <w:rPr>
      <w:szCs w:val="20"/>
      <w:lang w:val="en-US"/>
    </w:rPr>
  </w:style>
  <w:style w:type="paragraph" w:customStyle="1" w:styleId="Pa5">
    <w:name w:val="Pa5"/>
    <w:basedOn w:val="Default"/>
    <w:pPr>
      <w:spacing w:line="141" w:lineRule="atLeast"/>
    </w:pPr>
    <w:rPr>
      <w:rFonts w:ascii="Frutiger 47LightCn" w:eastAsia="Calibri" w:hAnsi="Frutiger 47LightCn" w:cs="Times New Roman"/>
    </w:rPr>
  </w:style>
  <w:style w:type="paragraph" w:styleId="Primeirorecuodecorpodetexto2">
    <w:name w:val="Body Text First Indent 2"/>
    <w:basedOn w:val="Textbodyindent"/>
    <w:pPr>
      <w:tabs>
        <w:tab w:val="clear" w:pos="19280"/>
      </w:tabs>
      <w:spacing w:after="120"/>
      <w:ind w:left="283" w:firstLine="210"/>
      <w:jc w:val="left"/>
    </w:pPr>
    <w:rPr>
      <w:b w:val="0"/>
      <w:sz w:val="24"/>
    </w:rPr>
  </w:style>
  <w:style w:type="paragraph" w:customStyle="1" w:styleId="Alinea">
    <w:name w:val="Alinea"/>
    <w:basedOn w:val="Standard"/>
    <w:pPr>
      <w:numPr>
        <w:numId w:val="24"/>
      </w:numPr>
      <w:tabs>
        <w:tab w:val="left" w:pos="851"/>
        <w:tab w:val="left" w:pos="1134"/>
        <w:tab w:val="left" w:pos="1701"/>
      </w:tabs>
      <w:suppressAutoHyphens w:val="0"/>
      <w:spacing w:before="120" w:line="360" w:lineRule="auto"/>
      <w:jc w:val="both"/>
    </w:pPr>
    <w:rPr>
      <w:szCs w:val="20"/>
    </w:rPr>
  </w:style>
  <w:style w:type="paragraph" w:customStyle="1" w:styleId="Standarduser">
    <w:name w:val="Standard (user)"/>
    <w:pPr>
      <w:widowControl/>
    </w:pPr>
    <w:rPr>
      <w:rFonts w:eastAsia="SimSun, 宋体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rtejustify">
    <w:name w:val="rtejustify"/>
    <w:basedOn w:val="Standard"/>
    <w:pPr>
      <w:suppressAutoHyphens w:val="0"/>
      <w:spacing w:before="280" w:after="280"/>
    </w:pPr>
    <w:rPr>
      <w:lang w:eastAsia="pt-BR"/>
    </w:rPr>
  </w:style>
  <w:style w:type="paragraph" w:customStyle="1" w:styleId="Normal1">
    <w:name w:val="Normal1"/>
    <w:basedOn w:val="Textbody"/>
    <w:pPr>
      <w:spacing w:after="0" w:line="360" w:lineRule="auto"/>
      <w:ind w:firstLine="708"/>
      <w:jc w:val="both"/>
    </w:pPr>
    <w:rPr>
      <w:sz w:val="20"/>
      <w:szCs w:val="20"/>
    </w:rPr>
  </w:style>
  <w:style w:type="paragraph" w:customStyle="1" w:styleId="BIBLIOGRAFIA0">
    <w:name w:val="BIBLIOGRAFIA"/>
    <w:basedOn w:val="Standard"/>
    <w:pPr>
      <w:spacing w:before="60" w:after="60"/>
      <w:ind w:left="340" w:hanging="340"/>
      <w:jc w:val="both"/>
    </w:pPr>
    <w:rPr>
      <w:rFonts w:ascii="Century Gothic" w:hAnsi="Century Gothic" w:cs="Century Gothic"/>
      <w:szCs w:val="20"/>
    </w:rPr>
  </w:style>
  <w:style w:type="paragraph" w:customStyle="1" w:styleId="TabelaPAAensino">
    <w:name w:val="Tabela PAA ensino"/>
    <w:basedOn w:val="Standard"/>
    <w:pPr>
      <w:jc w:val="both"/>
    </w:pPr>
    <w:rPr>
      <w:rFonts w:ascii="Arial" w:hAnsi="Arial" w:cs="Arial"/>
      <w:sz w:val="20"/>
      <w:szCs w:val="20"/>
    </w:rPr>
  </w:style>
  <w:style w:type="paragraph" w:customStyle="1" w:styleId="Estilo">
    <w:name w:val="Estilo"/>
    <w:pPr>
      <w:widowControl/>
    </w:pPr>
    <w:rPr>
      <w:rFonts w:ascii="Times New Roman" w:eastAsia="Times New Roman" w:hAnsi="Times New Roman" w:cs="Times New Roman"/>
      <w:color w:val="00000A"/>
    </w:rPr>
  </w:style>
  <w:style w:type="paragraph" w:customStyle="1" w:styleId="PargrafodaLista1">
    <w:name w:val="Parágrafo da Lista1"/>
    <w:basedOn w:val="Standard"/>
    <w:pPr>
      <w:spacing w:line="276" w:lineRule="auto"/>
      <w:ind w:left="720"/>
    </w:pPr>
    <w:rPr>
      <w:rFonts w:ascii="Calibri" w:hAnsi="Calibri" w:cs="Calibri"/>
    </w:rPr>
  </w:style>
  <w:style w:type="paragraph" w:customStyle="1" w:styleId="western">
    <w:name w:val="western"/>
    <w:basedOn w:val="Standard"/>
    <w:pPr>
      <w:spacing w:before="280" w:after="280"/>
    </w:pPr>
  </w:style>
  <w:style w:type="paragraph" w:customStyle="1" w:styleId="Recuonormal1">
    <w:name w:val="Recuo normal1"/>
    <w:basedOn w:val="Standard"/>
    <w:pPr>
      <w:ind w:left="708"/>
    </w:pPr>
  </w:style>
  <w:style w:type="paragraph" w:customStyle="1" w:styleId="texto1">
    <w:name w:val="texto1"/>
    <w:basedOn w:val="Standard"/>
    <w:pPr>
      <w:spacing w:before="280" w:after="280"/>
    </w:pPr>
  </w:style>
  <w:style w:type="paragraph" w:customStyle="1" w:styleId="Corpodetexto32">
    <w:name w:val="Corpo de texto 32"/>
    <w:basedOn w:val="Standard"/>
    <w:pPr>
      <w:spacing w:after="120"/>
    </w:pPr>
    <w:rPr>
      <w:sz w:val="16"/>
      <w:szCs w:val="16"/>
    </w:rPr>
  </w:style>
  <w:style w:type="paragraph" w:customStyle="1" w:styleId="disc">
    <w:name w:val="disc"/>
    <w:basedOn w:val="Standard"/>
    <w:pPr>
      <w:jc w:val="both"/>
    </w:pPr>
    <w:rPr>
      <w:rFonts w:ascii="Arial" w:hAnsi="Arial" w:cs="Arial"/>
      <w:b/>
      <w:szCs w:val="20"/>
    </w:rPr>
  </w:style>
  <w:style w:type="paragraph" w:customStyle="1" w:styleId="Preformatted">
    <w:name w:val="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p9">
    <w:name w:val="p9"/>
    <w:basedOn w:val="Standard"/>
    <w:pPr>
      <w:spacing w:line="240" w:lineRule="atLeast"/>
      <w:jc w:val="both"/>
    </w:pPr>
    <w:rPr>
      <w:szCs w:val="20"/>
    </w:rPr>
  </w:style>
  <w:style w:type="paragraph" w:customStyle="1" w:styleId="Text">
    <w:name w:val="Text"/>
    <w:basedOn w:val="Standard"/>
    <w:pPr>
      <w:spacing w:after="120" w:line="288" w:lineRule="auto"/>
      <w:ind w:firstLine="567"/>
      <w:jc w:val="both"/>
    </w:pPr>
    <w:rPr>
      <w:rFonts w:ascii="Arial" w:hAnsi="Arial" w:cs="Arial"/>
    </w:rPr>
  </w:style>
  <w:style w:type="paragraph" w:customStyle="1" w:styleId="Corpodetexto21">
    <w:name w:val="Corpo de texto 21"/>
    <w:basedOn w:val="Standard"/>
    <w:rPr>
      <w:szCs w:val="20"/>
    </w:rPr>
  </w:style>
  <w:style w:type="paragraph" w:customStyle="1" w:styleId="MetaseObjetivos">
    <w:name w:val="Metas e Objetivos"/>
    <w:basedOn w:val="Standard"/>
    <w:pPr>
      <w:tabs>
        <w:tab w:val="left" w:pos="4284"/>
      </w:tabs>
      <w:ind w:left="1428" w:hanging="360"/>
    </w:pPr>
  </w:style>
  <w:style w:type="paragraph" w:customStyle="1" w:styleId="LINHARF">
    <w:name w:val="LINHA ÓRFÃ"/>
    <w:rPr>
      <w:rFonts w:ascii="Arial" w:hAnsi="Arial" w:cs="Arial"/>
      <w:bCs/>
    </w:rPr>
  </w:style>
  <w:style w:type="paragraph" w:customStyle="1" w:styleId="Figuras">
    <w:name w:val="Figuras"/>
    <w:basedOn w:val="Standard"/>
    <w:pPr>
      <w:spacing w:before="40" w:after="40"/>
      <w:jc w:val="center"/>
    </w:pPr>
    <w:rPr>
      <w:rFonts w:ascii="Arial" w:hAnsi="Arial" w:cs="Arial"/>
      <w:b/>
    </w:rPr>
  </w:style>
  <w:style w:type="paragraph" w:customStyle="1" w:styleId="Fonte">
    <w:name w:val="Fonte"/>
    <w:basedOn w:val="Standard"/>
    <w:pPr>
      <w:jc w:val="both"/>
    </w:pPr>
    <w:rPr>
      <w:rFonts w:ascii="Arial" w:hAnsi="Arial" w:cs="Arial"/>
      <w:sz w:val="18"/>
      <w:szCs w:val="18"/>
    </w:rPr>
  </w:style>
  <w:style w:type="paragraph" w:customStyle="1" w:styleId="texto">
    <w:name w:val="texto"/>
    <w:basedOn w:val="Standard"/>
    <w:pPr>
      <w:ind w:firstLine="1134"/>
      <w:jc w:val="both"/>
    </w:pPr>
    <w:rPr>
      <w:szCs w:val="20"/>
    </w:rPr>
  </w:style>
  <w:style w:type="paragraph" w:customStyle="1" w:styleId="bibliografia1">
    <w:name w:val="bibliografia"/>
    <w:basedOn w:val="Standard"/>
    <w:pPr>
      <w:spacing w:before="280" w:after="280"/>
    </w:pPr>
  </w:style>
  <w:style w:type="paragraph" w:customStyle="1" w:styleId="09-bibliografia">
    <w:name w:val="09-bibliografia"/>
    <w:basedOn w:val="Standard"/>
    <w:pPr>
      <w:spacing w:before="280" w:after="280"/>
    </w:pPr>
  </w:style>
  <w:style w:type="paragraph" w:customStyle="1" w:styleId="LO-NORMAL">
    <w:name w:val="LO-NORMAL"/>
    <w:basedOn w:val="Textbody"/>
    <w:pPr>
      <w:spacing w:after="0" w:line="360" w:lineRule="auto"/>
      <w:ind w:firstLine="708"/>
      <w:jc w:val="both"/>
    </w:pPr>
    <w:rPr>
      <w:szCs w:val="20"/>
    </w:rPr>
  </w:style>
  <w:style w:type="paragraph" w:customStyle="1" w:styleId="font">
    <w:name w:val="font"/>
    <w:basedOn w:val="Standard"/>
    <w:pPr>
      <w:spacing w:before="280" w:after="280"/>
    </w:pPr>
  </w:style>
  <w:style w:type="paragraph" w:customStyle="1" w:styleId="font1">
    <w:name w:val="font1"/>
    <w:basedOn w:val="Standard"/>
    <w:pPr>
      <w:spacing w:before="280" w:after="280"/>
    </w:pPr>
  </w:style>
  <w:style w:type="paragraph" w:customStyle="1" w:styleId="TextosemFormatao1">
    <w:name w:val="Texto sem Formatação1"/>
    <w:basedOn w:val="Standard"/>
    <w:rPr>
      <w:rFonts w:ascii="Courier New" w:hAnsi="Courier New" w:cs="Courier New"/>
      <w:sz w:val="20"/>
      <w:szCs w:val="20"/>
    </w:rPr>
  </w:style>
  <w:style w:type="paragraph" w:customStyle="1" w:styleId="Textodecomentrio1">
    <w:name w:val="Texto de comentário1"/>
    <w:basedOn w:val="Standard"/>
    <w:rPr>
      <w:rFonts w:ascii="Arial" w:hAnsi="Arial" w:cs="Arial"/>
      <w:szCs w:val="20"/>
    </w:rPr>
  </w:style>
  <w:style w:type="paragraph" w:customStyle="1" w:styleId="WW-Corpodotexto">
    <w:name w:val="WW-Corpo do texto"/>
    <w:basedOn w:val="Standard"/>
    <w:pPr>
      <w:spacing w:before="60" w:line="360" w:lineRule="auto"/>
      <w:ind w:firstLine="851"/>
      <w:jc w:val="both"/>
    </w:pPr>
  </w:style>
  <w:style w:type="paragraph" w:customStyle="1" w:styleId="disciplina">
    <w:name w:val="disciplina"/>
    <w:basedOn w:val="Standard"/>
    <w:pPr>
      <w:spacing w:before="280" w:after="280"/>
      <w:jc w:val="both"/>
    </w:pPr>
    <w:rPr>
      <w:rFonts w:ascii="Arial" w:hAnsi="Arial" w:cs="Arial"/>
      <w:b/>
      <w:bCs/>
      <w:color w:val="000000"/>
    </w:rPr>
  </w:style>
  <w:style w:type="paragraph" w:customStyle="1" w:styleId="Blockquote">
    <w:name w:val="Blockquote"/>
    <w:basedOn w:val="Standard"/>
    <w:pPr>
      <w:spacing w:before="100" w:after="100"/>
      <w:ind w:left="360" w:right="360"/>
    </w:pPr>
    <w:rPr>
      <w:szCs w:val="20"/>
    </w:rPr>
  </w:style>
  <w:style w:type="paragraph" w:customStyle="1" w:styleId="subtituloscurso">
    <w:name w:val="subtituloscurso"/>
    <w:basedOn w:val="Standard"/>
    <w:pPr>
      <w:spacing w:before="280" w:after="280"/>
    </w:pPr>
    <w:rPr>
      <w:rFonts w:ascii="Verdana" w:hAnsi="Verdana" w:cs="Arial Unicode MS"/>
      <w:b/>
      <w:bCs/>
      <w:color w:val="FF9000"/>
    </w:rPr>
  </w:style>
  <w:style w:type="paragraph" w:customStyle="1" w:styleId="Pargrafo">
    <w:name w:val="Parágrafo"/>
    <w:basedOn w:val="Standard"/>
    <w:pPr>
      <w:spacing w:before="120" w:line="480" w:lineRule="auto"/>
      <w:ind w:firstLine="1134"/>
      <w:jc w:val="both"/>
    </w:pPr>
    <w:rPr>
      <w:sz w:val="26"/>
      <w:szCs w:val="20"/>
    </w:rPr>
  </w:style>
  <w:style w:type="paragraph" w:customStyle="1" w:styleId="Recuodecorpodetexto31">
    <w:name w:val="Recuo de corpo de texto 31"/>
    <w:basedOn w:val="Standard"/>
    <w:pPr>
      <w:ind w:firstLine="540"/>
    </w:pPr>
  </w:style>
  <w:style w:type="paragraph" w:customStyle="1" w:styleId="Subtitulo1">
    <w:name w:val="Subtitulo 1"/>
    <w:basedOn w:val="Standard"/>
    <w:pPr>
      <w:spacing w:before="800" w:after="400" w:line="480" w:lineRule="auto"/>
      <w:jc w:val="both"/>
    </w:pPr>
    <w:rPr>
      <w:b/>
      <w:bCs/>
      <w:caps/>
      <w:szCs w:val="20"/>
    </w:rPr>
  </w:style>
  <w:style w:type="paragraph" w:customStyle="1" w:styleId="style54">
    <w:name w:val="style54"/>
    <w:basedOn w:val="Standard"/>
    <w:pPr>
      <w:spacing w:before="280" w:after="280"/>
    </w:pPr>
    <w:rPr>
      <w:rFonts w:ascii="Verdana" w:hAnsi="Verdana" w:cs="Verdana"/>
      <w:sz w:val="18"/>
      <w:szCs w:val="18"/>
    </w:rPr>
  </w:style>
  <w:style w:type="paragraph" w:customStyle="1" w:styleId="Corpodetexto31">
    <w:name w:val="Corpo de texto 31"/>
    <w:basedOn w:val="Standard"/>
    <w:rPr>
      <w:color w:val="000000"/>
      <w:sz w:val="20"/>
      <w:szCs w:val="16"/>
    </w:rPr>
  </w:style>
  <w:style w:type="paragraph" w:customStyle="1" w:styleId="p4">
    <w:name w:val="p4"/>
    <w:basedOn w:val="Standard"/>
    <w:pPr>
      <w:spacing w:line="240" w:lineRule="atLeast"/>
    </w:pPr>
    <w:rPr>
      <w:szCs w:val="20"/>
    </w:rPr>
  </w:style>
  <w:style w:type="paragraph" w:customStyle="1" w:styleId="Corpodetexto22">
    <w:name w:val="Corpo de texto 22"/>
    <w:basedOn w:val="Standard"/>
    <w:pPr>
      <w:jc w:val="both"/>
    </w:pPr>
  </w:style>
  <w:style w:type="paragraph" w:customStyle="1" w:styleId="Recuodecorpodetexto21">
    <w:name w:val="Recuo de corpo de texto 21"/>
    <w:basedOn w:val="Standard"/>
    <w:pPr>
      <w:spacing w:line="360" w:lineRule="auto"/>
      <w:ind w:firstLine="708"/>
    </w:pPr>
  </w:style>
  <w:style w:type="paragraph" w:customStyle="1" w:styleId="Ttulo10">
    <w:name w:val="Título1"/>
    <w:basedOn w:val="Standard"/>
    <w:pPr>
      <w:jc w:val="center"/>
    </w:pPr>
    <w:rPr>
      <w:b/>
      <w:bCs/>
      <w:lang w:eastAsia="zh-HK"/>
    </w:rPr>
  </w:style>
  <w:style w:type="paragraph" w:styleId="Subttulo">
    <w:name w:val="Subtitle"/>
    <w:basedOn w:val="Standard"/>
    <w:pPr>
      <w:spacing w:after="160"/>
    </w:pPr>
    <w:rPr>
      <w:rFonts w:ascii="Calibri" w:hAnsi="Calibri" w:cs="Calibri"/>
      <w:b/>
      <w:bCs/>
      <w:sz w:val="23"/>
    </w:rPr>
  </w:style>
  <w:style w:type="paragraph" w:styleId="Textodenotadefim">
    <w:name w:val="endnote text"/>
    <w:basedOn w:val="Standard"/>
    <w:rPr>
      <w:rFonts w:ascii="Calibri" w:hAnsi="Calibri" w:cs="Calibri"/>
    </w:rPr>
  </w:style>
  <w:style w:type="paragraph" w:styleId="Textodenotaderodap">
    <w:name w:val="footnote text"/>
    <w:basedOn w:val="Standard"/>
    <w:rPr>
      <w:rFonts w:ascii="Calibri" w:hAnsi="Calibri" w:cs="Calibri"/>
    </w:rPr>
  </w:style>
  <w:style w:type="paragraph" w:styleId="Ttulo">
    <w:name w:val="Title"/>
    <w:basedOn w:val="Standar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Arial" w:hAnsi="Arial" w:cs="Aria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Symbol" w:eastAsia="SymbolMT, " w:hAnsi="Symbol" w:cs="Symbol"/>
      <w:kern w:val="3"/>
      <w:lang w:eastAsia="pt-BR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Ttulo1Char">
    <w:name w:val="Título 1 Char"/>
    <w:rPr>
      <w:rFonts w:ascii="Arial" w:hAnsi="Arial" w:cs="Arial"/>
      <w:b/>
      <w:bCs/>
      <w:kern w:val="3"/>
      <w:sz w:val="32"/>
      <w:szCs w:val="32"/>
    </w:rPr>
  </w:style>
  <w:style w:type="character" w:customStyle="1" w:styleId="Ttulo2Char">
    <w:name w:val="Título 2 Char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rPr>
      <w:rFonts w:ascii="Arial" w:hAnsi="Arial" w:cs="Arial"/>
      <w:b/>
      <w:bCs/>
      <w:sz w:val="26"/>
      <w:szCs w:val="26"/>
    </w:rPr>
  </w:style>
  <w:style w:type="character" w:customStyle="1" w:styleId="Ttulo4Char">
    <w:name w:val="Título 4 Char"/>
    <w:rPr>
      <w:rFonts w:ascii="Arial" w:eastAsia="Batang, 바탕" w:hAnsi="Arial" w:cs="Arial"/>
      <w:bCs/>
      <w:iCs/>
      <w:sz w:val="24"/>
      <w:szCs w:val="24"/>
    </w:rPr>
  </w:style>
  <w:style w:type="character" w:customStyle="1" w:styleId="Ttulo5Char">
    <w:name w:val="Título 5 Char"/>
    <w:rPr>
      <w:b/>
      <w:bCs/>
      <w:i/>
      <w:iCs/>
      <w:sz w:val="26"/>
      <w:szCs w:val="26"/>
    </w:rPr>
  </w:style>
  <w:style w:type="character" w:customStyle="1" w:styleId="Ttulo9Char">
    <w:name w:val="Título 9 Char"/>
    <w:rPr>
      <w:rFonts w:ascii="Arial" w:hAnsi="Arial" w:cs="Arial"/>
      <w:sz w:val="22"/>
      <w:szCs w:val="22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RodapChar">
    <w:name w:val="Rodapé Char"/>
    <w:rPr>
      <w:rFonts w:eastAsia="Arial Unicode MS"/>
      <w:kern w:val="3"/>
      <w:sz w:val="24"/>
      <w:szCs w:val="24"/>
    </w:rPr>
  </w:style>
  <w:style w:type="character" w:customStyle="1" w:styleId="Corpodetexto2Char">
    <w:name w:val="Corpo de texto 2 Char"/>
    <w:rPr>
      <w:rFonts w:eastAsia="Arial Unicode MS"/>
      <w:kern w:val="3"/>
      <w:sz w:val="24"/>
      <w:szCs w:val="24"/>
    </w:rPr>
  </w:style>
  <w:style w:type="character" w:styleId="Nmerodepgina">
    <w:name w:val="page number"/>
    <w:basedOn w:val="Fontepargpadro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Recuodecorpodetexto2Char">
    <w:name w:val="Recuo de corpo de texto 2 Char"/>
    <w:basedOn w:val="Fontepargpadro"/>
  </w:style>
  <w:style w:type="character" w:customStyle="1" w:styleId="StrongEmphasis">
    <w:name w:val="Strong Emphasis"/>
    <w:rPr>
      <w:b/>
      <w:bCs/>
    </w:rPr>
  </w:style>
  <w:style w:type="character" w:customStyle="1" w:styleId="NormalWebChar">
    <w:name w:val="Normal (Web) Char"/>
    <w:rPr>
      <w:sz w:val="24"/>
      <w:szCs w:val="24"/>
    </w:rPr>
  </w:style>
  <w:style w:type="character" w:customStyle="1" w:styleId="th1">
    <w:name w:val="th1"/>
    <w:rPr>
      <w:b/>
      <w:bCs/>
      <w:color w:val="304670"/>
    </w:rPr>
  </w:style>
  <w:style w:type="character" w:customStyle="1" w:styleId="Pr-formataoHTMLChar">
    <w:name w:val="Pré-formatação HTML Char"/>
    <w:rPr>
      <w:rFonts w:ascii="Courier New" w:hAnsi="Courier New" w:cs="Courier New"/>
      <w:sz w:val="24"/>
      <w:szCs w:val="24"/>
    </w:rPr>
  </w:style>
  <w:style w:type="character" w:customStyle="1" w:styleId="txtarial8ptgray1">
    <w:name w:val="txt_arial_8pt_gray1"/>
    <w:rPr>
      <w:rFonts w:ascii="Verdana" w:hAnsi="Verdana" w:cs="Verdana"/>
      <w:color w:val="666666"/>
      <w:sz w:val="16"/>
      <w:szCs w:val="16"/>
    </w:rPr>
  </w:style>
  <w:style w:type="character" w:customStyle="1" w:styleId="titulolivrodet1">
    <w:name w:val="titulolivrodet1"/>
    <w:rPr>
      <w:b/>
      <w:bCs/>
      <w:sz w:val="18"/>
      <w:szCs w:val="18"/>
    </w:rPr>
  </w:style>
  <w:style w:type="character" w:customStyle="1" w:styleId="autorlivrodet1">
    <w:name w:val="autorlivrodet1"/>
    <w:rPr>
      <w:b w:val="0"/>
      <w:bCs w:val="0"/>
      <w:sz w:val="14"/>
      <w:szCs w:val="14"/>
    </w:rPr>
  </w:style>
  <w:style w:type="character" w:customStyle="1" w:styleId="txtpretolivros">
    <w:name w:val="txtpretolivros"/>
    <w:basedOn w:val="Fontepargpadro"/>
  </w:style>
  <w:style w:type="character" w:customStyle="1" w:styleId="txtarial8ptgray10">
    <w:name w:val="txtarial8ptgray1"/>
    <w:basedOn w:val="Fontepargpadro"/>
  </w:style>
  <w:style w:type="character" w:customStyle="1" w:styleId="Recuodecorpodetexto3Char">
    <w:name w:val="Recuo de corpo de texto 3 Char"/>
    <w:rPr>
      <w:sz w:val="16"/>
      <w:szCs w:val="16"/>
    </w:rPr>
  </w:style>
  <w:style w:type="character" w:customStyle="1" w:styleId="TextodenotaderodapChar">
    <w:name w:val="Texto de nota de rodapé Char"/>
    <w:basedOn w:val="Fontepargpadro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character" w:customStyle="1" w:styleId="TextodecomentrioChar">
    <w:name w:val="Texto de comentário Char"/>
    <w:basedOn w:val="Fontepargpadro"/>
  </w:style>
  <w:style w:type="character" w:customStyle="1" w:styleId="AssuntodocomentrioChar">
    <w:name w:val="Assunto do comentário Char"/>
    <w:rPr>
      <w:b/>
      <w:bCs/>
    </w:rPr>
  </w:style>
  <w:style w:type="character" w:customStyle="1" w:styleId="CharChar">
    <w:name w:val="Char Char"/>
    <w:rPr>
      <w:sz w:val="24"/>
      <w:szCs w:val="24"/>
      <w:lang w:val="pt-BR" w:bidi="ar-SA"/>
    </w:rPr>
  </w:style>
  <w:style w:type="character" w:customStyle="1" w:styleId="CorpodetextoChar">
    <w:name w:val="Corpo de texto Char"/>
    <w:rPr>
      <w:rFonts w:eastAsia="Arial Unicode MS"/>
      <w:kern w:val="3"/>
      <w:sz w:val="24"/>
      <w:szCs w:val="24"/>
    </w:rPr>
  </w:style>
  <w:style w:type="character" w:customStyle="1" w:styleId="CabealhoChar">
    <w:name w:val="Cabeçalho Char"/>
    <w:rPr>
      <w:rFonts w:eastAsia="Arial Unicode MS"/>
      <w:kern w:val="3"/>
      <w:sz w:val="24"/>
      <w:szCs w:val="24"/>
    </w:rPr>
  </w:style>
  <w:style w:type="character" w:customStyle="1" w:styleId="RecuodecorpodetextoChar">
    <w:name w:val="Recuo de corpo de texto Char"/>
    <w:rPr>
      <w:rFonts w:eastAsia="Arial Unicode MS"/>
      <w:b/>
      <w:kern w:val="3"/>
      <w:sz w:val="28"/>
      <w:szCs w:val="24"/>
    </w:rPr>
  </w:style>
  <w:style w:type="character" w:customStyle="1" w:styleId="AssuntodocomentrioChar1">
    <w:name w:val="Assunto do comentário Char1"/>
    <w:rPr>
      <w:b/>
      <w:bCs/>
    </w:rPr>
  </w:style>
  <w:style w:type="character" w:customStyle="1" w:styleId="apple-style-span">
    <w:name w:val="apple-style-span"/>
    <w:basedOn w:val="Fontepargpadro"/>
  </w:style>
  <w:style w:type="character" w:styleId="nfase">
    <w:name w:val="Emphasis"/>
    <w:rPr>
      <w:i/>
      <w:iCs/>
    </w:rPr>
  </w:style>
  <w:style w:type="character" w:customStyle="1" w:styleId="st">
    <w:name w:val="st"/>
    <w:basedOn w:val="Fontepargpadro"/>
  </w:style>
  <w:style w:type="character" w:customStyle="1" w:styleId="A4">
    <w:name w:val="A4"/>
    <w:rPr>
      <w:rFonts w:cs="Frutiger 47LightCn"/>
      <w:color w:val="000000"/>
      <w:sz w:val="20"/>
      <w:szCs w:val="20"/>
    </w:rPr>
  </w:style>
  <w:style w:type="character" w:customStyle="1" w:styleId="azul2">
    <w:name w:val="azul2"/>
    <w:basedOn w:val="Fontepargpadro"/>
  </w:style>
  <w:style w:type="character" w:customStyle="1" w:styleId="apple-converted-space">
    <w:name w:val="apple-converted-space"/>
    <w:basedOn w:val="Fontepargpadro"/>
  </w:style>
  <w:style w:type="character" w:customStyle="1" w:styleId="normalchar1">
    <w:name w:val="normal__char1"/>
    <w:rPr>
      <w:rFonts w:ascii="Calibri" w:hAnsi="Calibri" w:cs="Calibri"/>
      <w:sz w:val="22"/>
      <w:szCs w:val="22"/>
    </w:rPr>
  </w:style>
  <w:style w:type="character" w:customStyle="1" w:styleId="Primeirorecuodecorpodetexto2Char">
    <w:name w:val="Primeiro recuo de corpo de texto 2 Char"/>
    <w:rPr>
      <w:rFonts w:eastAsia="Arial Unicode MS"/>
      <w:b/>
      <w:kern w:val="3"/>
      <w:sz w:val="24"/>
      <w:szCs w:val="24"/>
    </w:rPr>
  </w:style>
  <w:style w:type="character" w:customStyle="1" w:styleId="nw1">
    <w:name w:val="nw1"/>
    <w:basedOn w:val="Fontepargpadro"/>
  </w:style>
  <w:style w:type="character" w:customStyle="1" w:styleId="ff61">
    <w:name w:val="ff61"/>
    <w:rPr>
      <w:rFonts w:ascii="ff6, " w:hAnsi="ff6, " w:cs="ff6, "/>
    </w:rPr>
  </w:style>
  <w:style w:type="character" w:customStyle="1" w:styleId="ib1">
    <w:name w:val="ib1"/>
    <w:rPr>
      <w:spacing w:val="0"/>
    </w:rPr>
  </w:style>
  <w:style w:type="character" w:customStyle="1" w:styleId="ff271">
    <w:name w:val="ff271"/>
    <w:rPr>
      <w:rFonts w:ascii="ff27, " w:hAnsi="ff27, " w:cs="ff27, "/>
    </w:rPr>
  </w:style>
  <w:style w:type="character" w:customStyle="1" w:styleId="ff171">
    <w:name w:val="ff171"/>
    <w:rPr>
      <w:rFonts w:ascii="ff17, " w:hAnsi="ff17, " w:cs="ff17, "/>
    </w:rPr>
  </w:style>
  <w:style w:type="character" w:customStyle="1" w:styleId="ff281">
    <w:name w:val="ff281"/>
    <w:rPr>
      <w:rFonts w:ascii="ff27, " w:hAnsi="ff27, " w:cs="ff27, "/>
    </w:rPr>
  </w:style>
  <w:style w:type="character" w:customStyle="1" w:styleId="ListLabel53">
    <w:name w:val="ListLabel 53"/>
    <w:rPr>
      <w:rFonts w:eastAsia="Calibri" w:cs="Times New Roman"/>
      <w:b/>
      <w:bCs/>
      <w:caps/>
      <w:color w:val="000000"/>
      <w:sz w:val="22"/>
      <w:szCs w:val="22"/>
    </w:rPr>
  </w:style>
  <w:style w:type="character" w:customStyle="1" w:styleId="ListLabel52">
    <w:name w:val="ListLabel 52"/>
    <w:rPr>
      <w:rFonts w:eastAsia="Calibri" w:cs="Times New Roman"/>
      <w:b/>
      <w:bCs/>
      <w:color w:val="000000"/>
      <w:sz w:val="22"/>
      <w:szCs w:val="22"/>
      <w:lang w:eastAsia="en-US"/>
    </w:rPr>
  </w:style>
  <w:style w:type="character" w:customStyle="1" w:styleId="ListLabel51">
    <w:name w:val="ListLabel 51"/>
    <w:rPr>
      <w:b/>
    </w:rPr>
  </w:style>
  <w:style w:type="character" w:customStyle="1" w:styleId="ListLabel50">
    <w:name w:val="ListLabel 50"/>
    <w:rPr>
      <w:rFonts w:cs="Symbol"/>
      <w:sz w:val="23"/>
    </w:rPr>
  </w:style>
  <w:style w:type="character" w:customStyle="1" w:styleId="ListLabel49">
    <w:name w:val="ListLabel 49"/>
    <w:rPr>
      <w:rFonts w:cs="Symbol"/>
    </w:rPr>
  </w:style>
  <w:style w:type="character" w:customStyle="1" w:styleId="ListLabel48">
    <w:name w:val="ListLabel 48"/>
    <w:rPr>
      <w:rFonts w:cs="Symbol"/>
      <w:b/>
      <w:caps/>
    </w:rPr>
  </w:style>
  <w:style w:type="character" w:customStyle="1" w:styleId="ListLabel47">
    <w:name w:val="ListLabel 47"/>
    <w:rPr>
      <w:rFonts w:cs="Symbol"/>
      <w:b/>
    </w:rPr>
  </w:style>
  <w:style w:type="character" w:customStyle="1" w:styleId="ListLabel46">
    <w:name w:val="ListLabel 46"/>
    <w:rPr>
      <w:rFonts w:eastAsia="Calibri" w:cs="Times New Roman"/>
      <w:b/>
      <w:bCs/>
      <w:caps/>
      <w:color w:val="000000"/>
      <w:sz w:val="22"/>
      <w:szCs w:val="22"/>
    </w:rPr>
  </w:style>
  <w:style w:type="character" w:customStyle="1" w:styleId="ListLabel45">
    <w:name w:val="ListLabel 45"/>
    <w:rPr>
      <w:rFonts w:ascii="Times New Roman" w:eastAsia="Calibri" w:hAnsi="Times New Roman" w:cs="Times New Roman"/>
      <w:b/>
      <w:bCs/>
      <w:color w:val="000000"/>
      <w:sz w:val="22"/>
      <w:szCs w:val="22"/>
      <w:lang w:eastAsia="en-US"/>
    </w:rPr>
  </w:style>
  <w:style w:type="character" w:customStyle="1" w:styleId="ListLabel44">
    <w:name w:val="ListLabel 44"/>
    <w:rPr>
      <w:b/>
    </w:rPr>
  </w:style>
  <w:style w:type="character" w:customStyle="1" w:styleId="ListLabel43">
    <w:name w:val="ListLabel 43"/>
    <w:rPr>
      <w:rFonts w:cs="Symbol"/>
      <w:b/>
    </w:rPr>
  </w:style>
  <w:style w:type="character" w:customStyle="1" w:styleId="ListLabel42">
    <w:name w:val="ListLabel 42"/>
    <w:rPr>
      <w:rFonts w:cs="Symbol"/>
    </w:rPr>
  </w:style>
  <w:style w:type="character" w:customStyle="1" w:styleId="ListLabel41">
    <w:name w:val="ListLabel 41"/>
    <w:rPr>
      <w:rFonts w:cs="Symbol"/>
      <w:sz w:val="23"/>
    </w:rPr>
  </w:style>
  <w:style w:type="character" w:customStyle="1" w:styleId="ListLabel40">
    <w:name w:val="ListLabel 40"/>
    <w:rPr>
      <w:rFonts w:cs="Symbol"/>
    </w:rPr>
  </w:style>
  <w:style w:type="character" w:customStyle="1" w:styleId="ListLabel39">
    <w:name w:val="ListLabel 39"/>
    <w:rPr>
      <w:rFonts w:cs="Symbol"/>
      <w:b/>
      <w:caps/>
    </w:rPr>
  </w:style>
  <w:style w:type="character" w:customStyle="1" w:styleId="ListLabel38">
    <w:name w:val="ListLabel 38"/>
    <w:rPr>
      <w:rFonts w:cs="Symbol"/>
      <w:b/>
    </w:rPr>
  </w:style>
  <w:style w:type="character" w:customStyle="1" w:styleId="Corpodetexto2Char3">
    <w:name w:val="Corpo de texto 2 Char3"/>
    <w:basedOn w:val="Fontepargpadro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Recuodecorpodetexto3Char3">
    <w:name w:val="Recuo de corpo de texto 3 Char3"/>
    <w:basedOn w:val="Fontepargpadro"/>
    <w:rPr>
      <w:rFonts w:ascii="Times New Roman" w:eastAsia="Times New Roman" w:hAnsi="Times New Roman" w:cs="Times New Roman"/>
      <w:color w:val="00000A"/>
      <w:sz w:val="16"/>
      <w:szCs w:val="16"/>
      <w:lang w:eastAsia="zh-CN"/>
    </w:rPr>
  </w:style>
  <w:style w:type="character" w:customStyle="1" w:styleId="AssuntodocomentrioChar3">
    <w:name w:val="Assunto do comentário Char3"/>
    <w:rPr>
      <w:rFonts w:ascii="Times New Roman" w:eastAsia="Times New Roman" w:hAnsi="Times New Roman" w:cs="Times New Roman"/>
      <w:b/>
      <w:bCs/>
      <w:color w:val="00000A"/>
      <w:sz w:val="20"/>
      <w:szCs w:val="20"/>
      <w:lang w:eastAsia="zh-CN"/>
    </w:rPr>
  </w:style>
  <w:style w:type="character" w:customStyle="1" w:styleId="TextodebaloChar4">
    <w:name w:val="Texto de balão Char4"/>
    <w:basedOn w:val="Fontepargpadro"/>
    <w:rPr>
      <w:rFonts w:ascii="Tahoma" w:eastAsia="Times New Roman" w:hAnsi="Tahoma" w:cs="Tahoma"/>
      <w:color w:val="00000A"/>
      <w:sz w:val="16"/>
      <w:szCs w:val="16"/>
      <w:lang w:eastAsia="zh-CN"/>
    </w:rPr>
  </w:style>
  <w:style w:type="character" w:customStyle="1" w:styleId="SubttuloChar4">
    <w:name w:val="Subtítulo Char4"/>
    <w:basedOn w:val="Fontepargpadro"/>
    <w:rPr>
      <w:rFonts w:ascii="Cambria" w:hAnsi="Cambria" w:cs="Calibri"/>
      <w:i/>
      <w:iCs/>
      <w:color w:val="4F81BD"/>
      <w:spacing w:val="15"/>
      <w:sz w:val="24"/>
      <w:szCs w:val="24"/>
      <w:lang w:eastAsia="zh-CN"/>
    </w:rPr>
  </w:style>
  <w:style w:type="character" w:customStyle="1" w:styleId="RecuodecorpodetextoChar4">
    <w:name w:val="Recuo de corpo de texto Char4"/>
    <w:basedOn w:val="Fontepargpadro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TextodenotadefimChar3">
    <w:name w:val="Texto de nota de fim Char3"/>
    <w:basedOn w:val="Fontepargpadro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RodapChar4">
    <w:name w:val="Rodapé Char4"/>
    <w:basedOn w:val="Fontepargpadro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CabealhoChar4">
    <w:name w:val="Cabeçalho Char4"/>
    <w:basedOn w:val="Fontepargpadro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TextodecomentrioChar4">
    <w:name w:val="Texto de comentário Char4"/>
    <w:basedOn w:val="Fontepargpadro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TextodenotaderodapChar3">
    <w:name w:val="Texto de nota de rodapé Char3"/>
    <w:basedOn w:val="Fontepargpadro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CorpodetextoChar3">
    <w:name w:val="Corpo de texto Char3"/>
    <w:basedOn w:val="Fontepargpadro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TtuloChar2">
    <w:name w:val="Título Char2"/>
    <w:basedOn w:val="Fontepargpadro"/>
    <w:rPr>
      <w:rFonts w:ascii="Liberation Sans" w:eastAsia="Microsoft YaHei" w:hAnsi="Liberation Sans" w:cs="Mangal"/>
      <w:color w:val="00000A"/>
      <w:sz w:val="28"/>
      <w:szCs w:val="28"/>
      <w:lang w:eastAsia="zh-CN"/>
    </w:rPr>
  </w:style>
  <w:style w:type="character" w:customStyle="1" w:styleId="ListLabel37">
    <w:name w:val="ListLabel 37"/>
    <w:rPr>
      <w:rFonts w:eastAsia="Calibri" w:cs="Times New Roman"/>
      <w:b/>
      <w:bCs/>
      <w:caps/>
      <w:color w:val="000000"/>
      <w:sz w:val="22"/>
      <w:szCs w:val="22"/>
    </w:rPr>
  </w:style>
  <w:style w:type="character" w:customStyle="1" w:styleId="ListLabel36">
    <w:name w:val="ListLabel 36"/>
    <w:rPr>
      <w:rFonts w:ascii="Times New Roman" w:eastAsia="Calibri" w:hAnsi="Times New Roman" w:cs="Times New Roman"/>
      <w:b/>
      <w:bCs/>
      <w:color w:val="000000"/>
      <w:sz w:val="22"/>
      <w:szCs w:val="22"/>
      <w:lang w:eastAsia="en-US"/>
    </w:rPr>
  </w:style>
  <w:style w:type="character" w:customStyle="1" w:styleId="ListLabel35">
    <w:name w:val="ListLabel 35"/>
    <w:rPr>
      <w:b/>
    </w:rPr>
  </w:style>
  <w:style w:type="character" w:customStyle="1" w:styleId="ListLabel34">
    <w:name w:val="ListLabel 34"/>
    <w:rPr>
      <w:rFonts w:cs="Symbol"/>
      <w:b/>
    </w:rPr>
  </w:style>
  <w:style w:type="character" w:customStyle="1" w:styleId="ListLabel33">
    <w:name w:val="ListLabel 33"/>
    <w:rPr>
      <w:rFonts w:cs="Symbol"/>
    </w:rPr>
  </w:style>
  <w:style w:type="character" w:customStyle="1" w:styleId="ListLabel32">
    <w:name w:val="ListLabel 32"/>
    <w:rPr>
      <w:rFonts w:cs="Symbol"/>
      <w:sz w:val="23"/>
    </w:rPr>
  </w:style>
  <w:style w:type="character" w:customStyle="1" w:styleId="ListLabel31">
    <w:name w:val="ListLabel 31"/>
    <w:rPr>
      <w:rFonts w:cs="Symbol"/>
    </w:rPr>
  </w:style>
  <w:style w:type="character" w:customStyle="1" w:styleId="ListLabel30">
    <w:name w:val="ListLabel 30"/>
    <w:rPr>
      <w:rFonts w:cs="Symbol"/>
      <w:b/>
      <w:caps/>
    </w:rPr>
  </w:style>
  <w:style w:type="character" w:customStyle="1" w:styleId="ListLabel29">
    <w:name w:val="ListLabel 29"/>
    <w:rPr>
      <w:rFonts w:cs="Symbol"/>
      <w:b/>
    </w:rPr>
  </w:style>
  <w:style w:type="character" w:customStyle="1" w:styleId="ListLabel28">
    <w:name w:val="ListLabel 28"/>
    <w:rPr>
      <w:rFonts w:eastAsia="Calibri" w:cs="Times New Roman"/>
      <w:b/>
      <w:bCs/>
      <w:caps/>
      <w:color w:val="000000"/>
      <w:sz w:val="22"/>
      <w:szCs w:val="22"/>
    </w:rPr>
  </w:style>
  <w:style w:type="character" w:customStyle="1" w:styleId="ListLabel27">
    <w:name w:val="ListLabel 27"/>
    <w:rPr>
      <w:rFonts w:ascii="Times New Roman" w:eastAsia="Calibri" w:hAnsi="Times New Roman" w:cs="Times New Roman"/>
      <w:b/>
      <w:bCs/>
      <w:color w:val="000000"/>
      <w:sz w:val="22"/>
      <w:szCs w:val="22"/>
      <w:lang w:eastAsia="en-US"/>
    </w:rPr>
  </w:style>
  <w:style w:type="character" w:customStyle="1" w:styleId="ListLabel26">
    <w:name w:val="ListLabel 26"/>
    <w:rPr>
      <w:b/>
    </w:rPr>
  </w:style>
  <w:style w:type="character" w:customStyle="1" w:styleId="ListLabel25">
    <w:name w:val="ListLabel 25"/>
    <w:rPr>
      <w:rFonts w:cs="Symbol"/>
      <w:b/>
    </w:rPr>
  </w:style>
  <w:style w:type="character" w:customStyle="1" w:styleId="ListLabel24">
    <w:name w:val="ListLabel 24"/>
    <w:rPr>
      <w:rFonts w:cs="Symbol"/>
    </w:rPr>
  </w:style>
  <w:style w:type="character" w:customStyle="1" w:styleId="ListLabel23">
    <w:name w:val="ListLabel 23"/>
    <w:rPr>
      <w:rFonts w:cs="Symbol"/>
      <w:sz w:val="23"/>
    </w:rPr>
  </w:style>
  <w:style w:type="character" w:customStyle="1" w:styleId="ListLabel22">
    <w:name w:val="ListLabel 22"/>
    <w:rPr>
      <w:rFonts w:cs="Symbol"/>
    </w:rPr>
  </w:style>
  <w:style w:type="character" w:customStyle="1" w:styleId="ListLabel21">
    <w:name w:val="ListLabel 21"/>
    <w:rPr>
      <w:rFonts w:cs="Symbol"/>
      <w:b/>
      <w:caps/>
    </w:rPr>
  </w:style>
  <w:style w:type="character" w:customStyle="1" w:styleId="ListLabel20">
    <w:name w:val="ListLabel 20"/>
    <w:rPr>
      <w:rFonts w:cs="Symbol"/>
      <w:b/>
    </w:rPr>
  </w:style>
  <w:style w:type="character" w:customStyle="1" w:styleId="ListLabel19">
    <w:name w:val="ListLabel 19"/>
    <w:rPr>
      <w:rFonts w:eastAsia="Calibri" w:cs="Times New Roman"/>
      <w:b/>
      <w:bCs/>
      <w:caps/>
      <w:color w:val="000000"/>
      <w:sz w:val="22"/>
      <w:szCs w:val="22"/>
    </w:rPr>
  </w:style>
  <w:style w:type="character" w:customStyle="1" w:styleId="ListLabel18">
    <w:name w:val="ListLabel 18"/>
    <w:rPr>
      <w:rFonts w:ascii="Times New Roman" w:eastAsia="Calibri" w:hAnsi="Times New Roman" w:cs="Times New Roman"/>
      <w:b/>
      <w:bCs/>
      <w:color w:val="000000"/>
      <w:sz w:val="22"/>
      <w:szCs w:val="22"/>
      <w:lang w:eastAsia="en-US"/>
    </w:rPr>
  </w:style>
  <w:style w:type="character" w:customStyle="1" w:styleId="ListLabel17">
    <w:name w:val="ListLabel 17"/>
    <w:rPr>
      <w:b/>
    </w:rPr>
  </w:style>
  <w:style w:type="character" w:customStyle="1" w:styleId="ListLabel16">
    <w:name w:val="ListLabel 16"/>
    <w:rPr>
      <w:rFonts w:cs="Symbol"/>
      <w:b/>
    </w:rPr>
  </w:style>
  <w:style w:type="character" w:customStyle="1" w:styleId="ListLabel15">
    <w:name w:val="ListLabel 15"/>
    <w:rPr>
      <w:rFonts w:cs="Symbol"/>
    </w:rPr>
  </w:style>
  <w:style w:type="character" w:customStyle="1" w:styleId="ListLabel14">
    <w:name w:val="ListLabel 14"/>
    <w:rPr>
      <w:rFonts w:cs="Symbol"/>
      <w:sz w:val="23"/>
    </w:rPr>
  </w:style>
  <w:style w:type="character" w:customStyle="1" w:styleId="ListLabel13">
    <w:name w:val="ListLabel 13"/>
    <w:rPr>
      <w:rFonts w:cs="Symbol"/>
    </w:rPr>
  </w:style>
  <w:style w:type="character" w:customStyle="1" w:styleId="ListLabel12">
    <w:name w:val="ListLabel 12"/>
    <w:rPr>
      <w:rFonts w:cs="Symbol"/>
      <w:b/>
      <w:caps/>
    </w:rPr>
  </w:style>
  <w:style w:type="character" w:customStyle="1" w:styleId="ListLabel11">
    <w:name w:val="ListLabel 11"/>
    <w:rPr>
      <w:rFonts w:cs="Symbol"/>
      <w:b/>
    </w:rPr>
  </w:style>
  <w:style w:type="character" w:customStyle="1" w:styleId="ListLabel10">
    <w:name w:val="ListLabel 10"/>
    <w:rPr>
      <w:rFonts w:cs="Times New Roman"/>
      <w:bCs/>
      <w:color w:val="000000"/>
      <w:sz w:val="22"/>
      <w:szCs w:val="22"/>
      <w:shd w:val="clear" w:color="auto" w:fill="FFFFFF"/>
    </w:rPr>
  </w:style>
  <w:style w:type="character" w:customStyle="1" w:styleId="ListLabel9">
    <w:name w:val="ListLabel 9"/>
    <w:rPr>
      <w:rFonts w:eastAsia="Calibri" w:cs="Times New Roman"/>
      <w:b/>
      <w:bCs/>
      <w:caps/>
      <w:color w:val="000000"/>
      <w:sz w:val="22"/>
      <w:szCs w:val="22"/>
    </w:rPr>
  </w:style>
  <w:style w:type="character" w:customStyle="1" w:styleId="ListLabel8">
    <w:name w:val="ListLabel 8"/>
    <w:rPr>
      <w:rFonts w:ascii="Times New Roman" w:eastAsia="Calibri" w:hAnsi="Times New Roman" w:cs="Times New Roman"/>
      <w:b/>
      <w:bCs/>
      <w:color w:val="000000"/>
      <w:sz w:val="22"/>
      <w:szCs w:val="22"/>
      <w:lang w:eastAsia="en-US"/>
    </w:rPr>
  </w:style>
  <w:style w:type="character" w:customStyle="1" w:styleId="ListLabel7">
    <w:name w:val="ListLabel 7"/>
    <w:rPr>
      <w:b/>
    </w:rPr>
  </w:style>
  <w:style w:type="character" w:customStyle="1" w:styleId="ListLabel6">
    <w:name w:val="ListLabel 6"/>
    <w:rPr>
      <w:rFonts w:cs="Symbol"/>
      <w:b/>
    </w:rPr>
  </w:style>
  <w:style w:type="character" w:customStyle="1" w:styleId="ListLabel5">
    <w:name w:val="ListLabel 5"/>
    <w:rPr>
      <w:rFonts w:cs="Symbol"/>
    </w:rPr>
  </w:style>
  <w:style w:type="character" w:customStyle="1" w:styleId="ListLabel4">
    <w:name w:val="ListLabel 4"/>
    <w:rPr>
      <w:rFonts w:cs="Symbol"/>
      <w:sz w:val="23"/>
    </w:rPr>
  </w:style>
  <w:style w:type="character" w:customStyle="1" w:styleId="ListLabel3">
    <w:name w:val="ListLabel 3"/>
    <w:rPr>
      <w:rFonts w:cs="Symbol"/>
    </w:rPr>
  </w:style>
  <w:style w:type="character" w:customStyle="1" w:styleId="ListLabel2">
    <w:name w:val="ListLabel 2"/>
    <w:rPr>
      <w:rFonts w:cs="Symbol"/>
      <w:b/>
      <w:caps/>
    </w:rPr>
  </w:style>
  <w:style w:type="character" w:customStyle="1" w:styleId="ListLabel1">
    <w:name w:val="ListLabel 1"/>
    <w:rPr>
      <w:rFonts w:cs="Symbol"/>
      <w:b/>
    </w:rPr>
  </w:style>
  <w:style w:type="character" w:customStyle="1" w:styleId="Corpodetexto2Char2">
    <w:name w:val="Corpo de texto 2 Char2"/>
    <w:basedOn w:val="Fontepargpadro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gc">
    <w:name w:val="_tgc"/>
  </w:style>
  <w:style w:type="character" w:customStyle="1" w:styleId="Recuodecorpodetexto3Char2">
    <w:name w:val="Recuo de corpo de texto 3 Char2"/>
    <w:basedOn w:val="Fontepargpadro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xtodebaloChar3">
    <w:name w:val="Texto de balão Char3"/>
    <w:basedOn w:val="Fontepargpadro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AssuntodocomentrioChar2">
    <w:name w:val="Assunto do comentário Char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extodecomentrioChar3">
    <w:name w:val="Texto de comentário Char3"/>
    <w:basedOn w:val="Fontepargpadro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odenotadefimChar2">
    <w:name w:val="Texto de nota de fim Char2"/>
    <w:basedOn w:val="Fontepargpadro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RodapChar3">
    <w:name w:val="Rodapé Char3"/>
    <w:basedOn w:val="Fontepargpadro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ubttuloChar3">
    <w:name w:val="Subtítulo Char3"/>
    <w:basedOn w:val="Fontepargpadro"/>
    <w:rPr>
      <w:rFonts w:cs="Calibri"/>
      <w:color w:val="5A5A5A"/>
      <w:spacing w:val="15"/>
      <w:lang w:eastAsia="zh-CN"/>
    </w:rPr>
  </w:style>
  <w:style w:type="character" w:customStyle="1" w:styleId="CabealhoChar3">
    <w:name w:val="Cabeçalho Char3"/>
    <w:basedOn w:val="Fontepargpadro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xtodenotaderodapChar2">
    <w:name w:val="Texto de nota de rodapé Char2"/>
    <w:basedOn w:val="Fontepargpadro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RecuodecorpodetextoChar3">
    <w:name w:val="Recuo de corpo de texto Char3"/>
    <w:basedOn w:val="Fontepargpadro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ormalWebChar1">
    <w:name w:val="Normal (Web) Char1"/>
    <w:rPr>
      <w:rFonts w:ascii="Arial Unicode MS" w:eastAsia="Arial Unicode MS" w:hAnsi="Arial Unicode MS" w:cs="Arial Unicode MS"/>
      <w:color w:val="333333"/>
      <w:sz w:val="24"/>
      <w:szCs w:val="24"/>
      <w:lang w:val="pt-BR" w:bidi="ar-SA"/>
    </w:rPr>
  </w:style>
  <w:style w:type="character" w:customStyle="1" w:styleId="TextodebaloChar1">
    <w:name w:val="Texto de balão Char1"/>
    <w:rPr>
      <w:rFonts w:ascii="Tahoma" w:hAnsi="Tahoma" w:cs="Tahoma"/>
      <w:sz w:val="16"/>
      <w:szCs w:val="16"/>
    </w:rPr>
  </w:style>
  <w:style w:type="character" w:customStyle="1" w:styleId="TextosemFormataoChar1">
    <w:name w:val="Texto sem Formatação Char1"/>
    <w:rPr>
      <w:rFonts w:ascii="Consolas" w:hAnsi="Consolas" w:cs="Consolas"/>
      <w:sz w:val="21"/>
      <w:szCs w:val="21"/>
    </w:rPr>
  </w:style>
  <w:style w:type="character" w:customStyle="1" w:styleId="RodapChar1">
    <w:name w:val="Rodapé Char1"/>
    <w:rPr>
      <w:sz w:val="24"/>
      <w:szCs w:val="24"/>
    </w:rPr>
  </w:style>
  <w:style w:type="character" w:customStyle="1" w:styleId="SubttuloChar1">
    <w:name w:val="Subtítulo Char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TtuloChar1">
    <w:name w:val="Título Char1"/>
    <w:rPr>
      <w:rFonts w:ascii="Cambria" w:eastAsia="Times New Roman" w:hAnsi="Cambria" w:cs="Times New Roman"/>
      <w:color w:val="17365D"/>
      <w:spacing w:val="5"/>
      <w:sz w:val="52"/>
      <w:szCs w:val="52"/>
    </w:rPr>
  </w:style>
  <w:style w:type="character" w:customStyle="1" w:styleId="Recuodecorpodetexto3Char1">
    <w:name w:val="Recuo de corpo de texto 3 Char1"/>
    <w:rPr>
      <w:sz w:val="16"/>
      <w:szCs w:val="16"/>
    </w:rPr>
  </w:style>
  <w:style w:type="character" w:customStyle="1" w:styleId="CabealhoChar1">
    <w:name w:val="Cabeçalho Char1"/>
    <w:rPr>
      <w:sz w:val="24"/>
      <w:szCs w:val="24"/>
    </w:rPr>
  </w:style>
  <w:style w:type="character" w:customStyle="1" w:styleId="Corpodetexto3Char1">
    <w:name w:val="Corpo de texto 3 Char1"/>
    <w:rPr>
      <w:sz w:val="16"/>
      <w:szCs w:val="16"/>
    </w:rPr>
  </w:style>
  <w:style w:type="character" w:customStyle="1" w:styleId="Corpodetexto2Char1">
    <w:name w:val="Corpo de texto 2 Char1"/>
    <w:rPr>
      <w:sz w:val="24"/>
      <w:szCs w:val="24"/>
    </w:rPr>
  </w:style>
  <w:style w:type="character" w:customStyle="1" w:styleId="RecuodecorpodetextoChar1">
    <w:name w:val="Recuo de corpo de texto Char1"/>
    <w:rPr>
      <w:sz w:val="24"/>
      <w:szCs w:val="24"/>
    </w:rPr>
  </w:style>
  <w:style w:type="character" w:customStyle="1" w:styleId="Recuodecorpodetexto2Char1">
    <w:name w:val="Recuo de corpo de texto 2 Char1"/>
    <w:rPr>
      <w:sz w:val="24"/>
      <w:szCs w:val="24"/>
    </w:rPr>
  </w:style>
  <w:style w:type="character" w:customStyle="1" w:styleId="CorpodetextoChar1">
    <w:name w:val="Corpo de texto Char1"/>
    <w:rPr>
      <w:sz w:val="24"/>
      <w:szCs w:val="24"/>
    </w:rPr>
  </w:style>
  <w:style w:type="character" w:customStyle="1" w:styleId="TextodecomentrioChar1">
    <w:name w:val="Texto de comentário Char1"/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highlightedsearchterm">
    <w:name w:val="highlightedsearchterm"/>
  </w:style>
  <w:style w:type="character" w:customStyle="1" w:styleId="TabelaPAAensinoChar">
    <w:name w:val="Tabela PAA ensino Char"/>
    <w:rPr>
      <w:rFonts w:ascii="Arial" w:hAnsi="Arial" w:cs="Arial"/>
    </w:rPr>
  </w:style>
  <w:style w:type="character" w:customStyle="1" w:styleId="boxbibliografia">
    <w:name w:val="box_bibliografia"/>
  </w:style>
  <w:style w:type="character" w:customStyle="1" w:styleId="lighter">
    <w:name w:val="lighter"/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style231">
    <w:name w:val="style231"/>
    <w:rPr>
      <w:rFonts w:ascii="Verdana" w:hAnsi="Verdana" w:cs="Verdana"/>
      <w:sz w:val="17"/>
      <w:szCs w:val="17"/>
    </w:rPr>
  </w:style>
  <w:style w:type="character" w:customStyle="1" w:styleId="textosubtitulo1">
    <w:name w:val="texto_subtitulo1"/>
    <w:rPr>
      <w:rFonts w:ascii="Tahoma" w:hAnsi="Tahoma" w:cs="Tahoma"/>
      <w:b/>
      <w:bCs/>
      <w:sz w:val="22"/>
      <w:szCs w:val="22"/>
    </w:rPr>
  </w:style>
  <w:style w:type="character" w:customStyle="1" w:styleId="textotitulo1">
    <w:name w:val="texto_titulo1"/>
    <w:rPr>
      <w:rFonts w:ascii="Tahoma" w:hAnsi="Tahoma" w:cs="Tahoma"/>
      <w:b/>
      <w:bCs/>
      <w:sz w:val="32"/>
      <w:szCs w:val="32"/>
    </w:rPr>
  </w:style>
  <w:style w:type="character" w:customStyle="1" w:styleId="textomateria1">
    <w:name w:val="textomateria1"/>
    <w:rPr>
      <w:rFonts w:ascii="Verdana" w:hAnsi="Verdana" w:cs="Verdana"/>
      <w:color w:val="333333"/>
      <w:sz w:val="22"/>
      <w:szCs w:val="22"/>
    </w:rPr>
  </w:style>
  <w:style w:type="character" w:customStyle="1" w:styleId="tituloresenha">
    <w:name w:val="titulo_resenha"/>
  </w:style>
  <w:style w:type="character" w:customStyle="1" w:styleId="prodnome">
    <w:name w:val="prodnome"/>
  </w:style>
  <w:style w:type="character" w:customStyle="1" w:styleId="peq1">
    <w:name w:val="peq1"/>
    <w:rPr>
      <w:rFonts w:ascii="Tahoma" w:hAnsi="Tahoma" w:cs="Tahoma"/>
      <w:color w:val="545454"/>
      <w:sz w:val="14"/>
      <w:szCs w:val="14"/>
    </w:rPr>
  </w:style>
  <w:style w:type="character" w:customStyle="1" w:styleId="a">
    <w:name w:val="a"/>
  </w:style>
  <w:style w:type="character" w:customStyle="1" w:styleId="style11">
    <w:name w:val="style11"/>
    <w:rPr>
      <w:rFonts w:ascii="Verdana" w:hAnsi="Verdana" w:cs="Verdana"/>
      <w:sz w:val="20"/>
      <w:szCs w:val="20"/>
    </w:rPr>
  </w:style>
  <w:style w:type="character" w:customStyle="1" w:styleId="TextodenotadefimChar">
    <w:name w:val="Texto de nota de fim Char"/>
  </w:style>
  <w:style w:type="character" w:customStyle="1" w:styleId="para11">
    <w:name w:val="para11"/>
    <w:rPr>
      <w:rFonts w:ascii="Verdana" w:hAnsi="Verdana" w:cs="Verdana"/>
      <w:b w:val="0"/>
      <w:bCs w:val="0"/>
      <w:color w:val="660000"/>
      <w:sz w:val="20"/>
      <w:szCs w:val="20"/>
    </w:rPr>
  </w:style>
  <w:style w:type="character" w:customStyle="1" w:styleId="TextosemFormataoChar">
    <w:name w:val="Texto sem Formatação Char"/>
    <w:rPr>
      <w:rFonts w:ascii="Courier New" w:hAnsi="Courier New" w:cs="Courier New"/>
      <w:lang w:val="pt-BR" w:bidi="ar-SA"/>
    </w:rPr>
  </w:style>
  <w:style w:type="character" w:customStyle="1" w:styleId="SubttuloChar">
    <w:name w:val="Subtítulo Char"/>
    <w:rPr>
      <w:b/>
      <w:bCs/>
      <w:sz w:val="23"/>
      <w:szCs w:val="24"/>
    </w:rPr>
  </w:style>
  <w:style w:type="character" w:customStyle="1" w:styleId="TtuloChar">
    <w:name w:val="Título Char"/>
    <w:rPr>
      <w:b/>
      <w:bCs/>
      <w:sz w:val="24"/>
      <w:szCs w:val="24"/>
      <w:lang w:val="pt-BR" w:eastAsia="zh-HK" w:bidi="ar-SA"/>
    </w:rPr>
  </w:style>
  <w:style w:type="character" w:customStyle="1" w:styleId="Corpodetexto3Char">
    <w:name w:val="Corpo de texto 3 Char"/>
    <w:rPr>
      <w:color w:val="000000"/>
      <w:szCs w:val="16"/>
    </w:rPr>
  </w:style>
  <w:style w:type="character" w:customStyle="1" w:styleId="Fontepargpadro1">
    <w:name w:val="Fonte parág. padrão1"/>
  </w:style>
  <w:style w:type="character" w:customStyle="1" w:styleId="WW8NumSt42z0">
    <w:name w:val="WW8NumSt42z0"/>
    <w:rPr>
      <w:rFonts w:ascii="Symbol" w:hAnsi="Symbol" w:cs="Symbol"/>
    </w:rPr>
  </w:style>
  <w:style w:type="character" w:customStyle="1" w:styleId="WW8Num42z2">
    <w:name w:val="WW8Num42z2"/>
    <w:rPr>
      <w:sz w:val="24"/>
    </w:rPr>
  </w:style>
  <w:style w:type="character" w:customStyle="1" w:styleId="WW8Num42z1">
    <w:name w:val="WW8Num42z1"/>
  </w:style>
  <w:style w:type="character" w:customStyle="1" w:styleId="WW8Num42z0">
    <w:name w:val="WW8Num42z0"/>
    <w:rPr>
      <w:rFonts w:ascii="Symbol" w:hAnsi="Symbol" w:cs="Symbol"/>
      <w:sz w:val="20"/>
    </w:rPr>
  </w:style>
  <w:style w:type="character" w:customStyle="1" w:styleId="WW8Num38z8">
    <w:name w:val="WW8Num38z8"/>
  </w:style>
  <w:style w:type="character" w:customStyle="1" w:styleId="WW8Num38z7">
    <w:name w:val="WW8Num38z7"/>
  </w:style>
  <w:style w:type="character" w:customStyle="1" w:styleId="WW8Num38z6">
    <w:name w:val="WW8Num38z6"/>
  </w:style>
  <w:style w:type="character" w:customStyle="1" w:styleId="WW8Num38z5">
    <w:name w:val="WW8Num38z5"/>
  </w:style>
  <w:style w:type="character" w:customStyle="1" w:styleId="WW8Num38z4">
    <w:name w:val="WW8Num38z4"/>
  </w:style>
  <w:style w:type="character" w:customStyle="1" w:styleId="WW8Num38z3">
    <w:name w:val="WW8Num38z3"/>
  </w:style>
  <w:style w:type="character" w:customStyle="1" w:styleId="WW8Num36z8">
    <w:name w:val="WW8Num36z8"/>
  </w:style>
  <w:style w:type="character" w:customStyle="1" w:styleId="WW8Num36z7">
    <w:name w:val="WW8Num36z7"/>
  </w:style>
  <w:style w:type="character" w:customStyle="1" w:styleId="WW8Num36z6">
    <w:name w:val="WW8Num36z6"/>
  </w:style>
  <w:style w:type="character" w:customStyle="1" w:styleId="WW8Num36z5">
    <w:name w:val="WW8Num36z5"/>
  </w:style>
  <w:style w:type="character" w:customStyle="1" w:styleId="WW8Num36z4">
    <w:name w:val="WW8Num36z4"/>
  </w:style>
  <w:style w:type="character" w:customStyle="1" w:styleId="WW8Num36z3">
    <w:name w:val="WW8Num36z3"/>
  </w:style>
  <w:style w:type="character" w:customStyle="1" w:styleId="WW8Num34z8">
    <w:name w:val="WW8Num34z8"/>
  </w:style>
  <w:style w:type="character" w:customStyle="1" w:styleId="WW8Num34z7">
    <w:name w:val="WW8Num34z7"/>
  </w:style>
  <w:style w:type="character" w:customStyle="1" w:styleId="WW8Num34z6">
    <w:name w:val="WW8Num34z6"/>
  </w:style>
  <w:style w:type="character" w:customStyle="1" w:styleId="WW8Num34z5">
    <w:name w:val="WW8Num34z5"/>
  </w:style>
  <w:style w:type="character" w:customStyle="1" w:styleId="WW8Num34z4">
    <w:name w:val="WW8Num34z4"/>
  </w:style>
  <w:style w:type="character" w:customStyle="1" w:styleId="WW8Num34z3">
    <w:name w:val="WW8Num34z3"/>
  </w:style>
  <w:style w:type="character" w:customStyle="1" w:styleId="WW8Num33z8">
    <w:name w:val="WW8Num33z8"/>
  </w:style>
  <w:style w:type="character" w:customStyle="1" w:styleId="WW8Num33z7">
    <w:name w:val="WW8Num33z7"/>
  </w:style>
  <w:style w:type="character" w:customStyle="1" w:styleId="WW8Num33z6">
    <w:name w:val="WW8Num33z6"/>
  </w:style>
  <w:style w:type="character" w:customStyle="1" w:styleId="WW8Num33z5">
    <w:name w:val="WW8Num33z5"/>
  </w:style>
  <w:style w:type="character" w:customStyle="1" w:styleId="WW8Num33z4">
    <w:name w:val="WW8Num33z4"/>
  </w:style>
  <w:style w:type="character" w:customStyle="1" w:styleId="WW8Num33z3">
    <w:name w:val="WW8Num33z3"/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8z8">
    <w:name w:val="WW8Num28z8"/>
  </w:style>
  <w:style w:type="character" w:customStyle="1" w:styleId="WW8Num28z7">
    <w:name w:val="WW8Num28z7"/>
  </w:style>
  <w:style w:type="character" w:customStyle="1" w:styleId="WW8Num28z6">
    <w:name w:val="WW8Num28z6"/>
  </w:style>
  <w:style w:type="character" w:customStyle="1" w:styleId="WW8Num28z5">
    <w:name w:val="WW8Num28z5"/>
  </w:style>
  <w:style w:type="character" w:customStyle="1" w:styleId="WW8Num28z4">
    <w:name w:val="WW8Num28z4"/>
  </w:style>
  <w:style w:type="character" w:customStyle="1" w:styleId="WW8Num28z3">
    <w:name w:val="WW8Num28z3"/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Lucida Sans Unicode"/>
    </w:rPr>
  </w:style>
  <w:style w:type="character" w:customStyle="1" w:styleId="WW8Num25z8">
    <w:name w:val="WW8Num25z8"/>
  </w:style>
  <w:style w:type="character" w:customStyle="1" w:styleId="WW8Num25z7">
    <w:name w:val="WW8Num25z7"/>
  </w:style>
  <w:style w:type="character" w:customStyle="1" w:styleId="WW8Num25z6">
    <w:name w:val="WW8Num25z6"/>
  </w:style>
  <w:style w:type="character" w:customStyle="1" w:styleId="WW8Num25z5">
    <w:name w:val="WW8Num25z5"/>
  </w:style>
  <w:style w:type="character" w:customStyle="1" w:styleId="WW8Num25z4">
    <w:name w:val="WW8Num25z4"/>
  </w:style>
  <w:style w:type="character" w:customStyle="1" w:styleId="WW8Num25z3">
    <w:name w:val="WW8Num25z3"/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3z8">
    <w:name w:val="WW8Num23z8"/>
  </w:style>
  <w:style w:type="character" w:customStyle="1" w:styleId="WW8Num23z7">
    <w:name w:val="WW8Num23z7"/>
  </w:style>
  <w:style w:type="character" w:customStyle="1" w:styleId="WW8Num23z6">
    <w:name w:val="WW8Num23z6"/>
  </w:style>
  <w:style w:type="character" w:customStyle="1" w:styleId="WW8Num23z5">
    <w:name w:val="WW8Num23z5"/>
  </w:style>
  <w:style w:type="character" w:customStyle="1" w:styleId="WW8Num23z4">
    <w:name w:val="WW8Num23z4"/>
  </w:style>
  <w:style w:type="character" w:customStyle="1" w:styleId="WW8Num23z3">
    <w:name w:val="WW8Num23z3"/>
  </w:style>
  <w:style w:type="character" w:customStyle="1" w:styleId="WW8Num23z2">
    <w:name w:val="WW8Num23z2"/>
  </w:style>
  <w:style w:type="character" w:customStyle="1" w:styleId="WW8Num23z1">
    <w:name w:val="WW8Num23z1"/>
  </w:style>
  <w:style w:type="character" w:customStyle="1" w:styleId="WW8Num19z8">
    <w:name w:val="WW8Num19z8"/>
  </w:style>
  <w:style w:type="character" w:customStyle="1" w:styleId="WW8Num19z7">
    <w:name w:val="WW8Num19z7"/>
  </w:style>
  <w:style w:type="character" w:customStyle="1" w:styleId="WW8Num19z6">
    <w:name w:val="WW8Num19z6"/>
  </w:style>
  <w:style w:type="character" w:customStyle="1" w:styleId="WW8Num19z5">
    <w:name w:val="WW8Num19z5"/>
  </w:style>
  <w:style w:type="character" w:customStyle="1" w:styleId="WW8Num19z4">
    <w:name w:val="WW8Num19z4"/>
  </w:style>
  <w:style w:type="character" w:customStyle="1" w:styleId="WW8Num19z3">
    <w:name w:val="WW8Num19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8z5">
    <w:name w:val="WW8Num18z5"/>
  </w:style>
  <w:style w:type="character" w:customStyle="1" w:styleId="WW8Num18z4">
    <w:name w:val="WW8Num18z4"/>
  </w:style>
  <w:style w:type="character" w:customStyle="1" w:styleId="WW8Num18z3">
    <w:name w:val="WW8Num18z3"/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3">
    <w:name w:val="WW8Num14z3"/>
  </w:style>
  <w:style w:type="character" w:customStyle="1" w:styleId="WW8Num13z8">
    <w:name w:val="WW8Num13z8"/>
  </w:style>
  <w:style w:type="character" w:customStyle="1" w:styleId="WW8Num13z7">
    <w:name w:val="WW8Num13z7"/>
  </w:style>
  <w:style w:type="character" w:customStyle="1" w:styleId="WW8Num13z6">
    <w:name w:val="WW8Num13z6"/>
  </w:style>
  <w:style w:type="character" w:customStyle="1" w:styleId="WW8Num13z5">
    <w:name w:val="WW8Num13z5"/>
  </w:style>
  <w:style w:type="character" w:customStyle="1" w:styleId="WW8Num13z4">
    <w:name w:val="WW8Num13z4"/>
  </w:style>
  <w:style w:type="character" w:customStyle="1" w:styleId="WW8Num13z3">
    <w:name w:val="WW8Num13z3"/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</w:style>
  <w:style w:type="character" w:customStyle="1" w:styleId="WW8Num10z3">
    <w:name w:val="WW8Num10z3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3">
    <w:name w:val="WW8Num2z3"/>
  </w:style>
  <w:style w:type="character" w:customStyle="1" w:styleId="WW8Num2z1">
    <w:name w:val="WW8Num2z1"/>
  </w:style>
  <w:style w:type="character" w:customStyle="1" w:styleId="TextodebaloChar2">
    <w:name w:val="Texto de balão Char2"/>
    <w:basedOn w:val="Fontepargpadro"/>
    <w:rPr>
      <w:rFonts w:ascii="Tahoma" w:hAnsi="Tahoma" w:cs="Tahoma"/>
      <w:sz w:val="16"/>
      <w:szCs w:val="16"/>
      <w:lang w:eastAsia="zh-CN"/>
    </w:rPr>
  </w:style>
  <w:style w:type="character" w:customStyle="1" w:styleId="SubttuloChar2">
    <w:name w:val="Subtítulo Char2"/>
    <w:basedOn w:val="Fontepargpadro"/>
    <w:rPr>
      <w:b/>
      <w:bCs/>
      <w:sz w:val="23"/>
      <w:szCs w:val="24"/>
      <w:lang w:eastAsia="zh-CN"/>
    </w:rPr>
  </w:style>
  <w:style w:type="character" w:customStyle="1" w:styleId="RecuodecorpodetextoChar2">
    <w:name w:val="Recuo de corpo de texto Char2"/>
    <w:basedOn w:val="Fontepargpadro"/>
    <w:rPr>
      <w:sz w:val="24"/>
      <w:lang w:eastAsia="zh-CN"/>
    </w:rPr>
  </w:style>
  <w:style w:type="character" w:customStyle="1" w:styleId="CorpodetextoChar2">
    <w:name w:val="Corpo de texto Char2"/>
    <w:basedOn w:val="Fontepargpadro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xtodenotadefimChar1">
    <w:name w:val="Texto de nota de fim Char1"/>
    <w:basedOn w:val="Fontepargpadro"/>
    <w:rPr>
      <w:lang w:eastAsia="zh-CN"/>
    </w:rPr>
  </w:style>
  <w:style w:type="character" w:customStyle="1" w:styleId="RodapChar2">
    <w:name w:val="Rodapé Char2"/>
    <w:basedOn w:val="Fontepargpadro"/>
    <w:rPr>
      <w:sz w:val="24"/>
      <w:szCs w:val="24"/>
      <w:lang w:eastAsia="zh-CN"/>
    </w:rPr>
  </w:style>
  <w:style w:type="character" w:customStyle="1" w:styleId="CabealhoChar2">
    <w:name w:val="Cabeçalho Char2"/>
    <w:basedOn w:val="Fontepargpadro"/>
    <w:rPr>
      <w:rFonts w:ascii="Tahoma" w:hAnsi="Tahoma" w:cs="Tahoma"/>
      <w:sz w:val="16"/>
      <w:lang w:eastAsia="zh-CN"/>
    </w:rPr>
  </w:style>
  <w:style w:type="character" w:customStyle="1" w:styleId="TextodecomentrioChar2">
    <w:name w:val="Texto de comentário Char2"/>
    <w:basedOn w:val="Fontepargpadro"/>
    <w:rPr>
      <w:lang w:eastAsia="zh-CN"/>
    </w:rPr>
  </w:style>
  <w:style w:type="character" w:customStyle="1" w:styleId="TextodenotaderodapChar1">
    <w:name w:val="Texto de nota de rodapé Char1"/>
    <w:basedOn w:val="Fontepargpadro"/>
    <w:rPr>
      <w:lang w:eastAsia="zh-CN"/>
    </w:rPr>
  </w:style>
  <w:style w:type="character" w:customStyle="1" w:styleId="Ttulo8Char">
    <w:name w:val="Título 8 Char"/>
    <w:basedOn w:val="Fontepargpadro"/>
    <w:rPr>
      <w:rFonts w:ascii="Cambria" w:hAnsi="Cambria" w:cs="Calibri"/>
      <w:color w:val="272727"/>
      <w:sz w:val="21"/>
      <w:szCs w:val="21"/>
      <w:lang w:eastAsia="zh-CN"/>
    </w:rPr>
  </w:style>
  <w:style w:type="character" w:customStyle="1" w:styleId="Ttulo7Char">
    <w:name w:val="Título 7 Char"/>
    <w:basedOn w:val="Fontepargpadro"/>
    <w:rPr>
      <w:rFonts w:ascii="Cambria" w:hAnsi="Cambria" w:cs="Calibri"/>
      <w:i/>
      <w:iCs/>
      <w:color w:val="243F60"/>
      <w:sz w:val="24"/>
      <w:szCs w:val="24"/>
      <w:lang w:eastAsia="zh-CN"/>
    </w:rPr>
  </w:style>
  <w:style w:type="character" w:customStyle="1" w:styleId="Ttulo6Char">
    <w:name w:val="Título 6 Char"/>
    <w:basedOn w:val="Fontepargpadro"/>
    <w:rPr>
      <w:rFonts w:ascii="Times New Roman" w:eastAsia="Times New Roman" w:hAnsi="Times New Roman" w:cs="Times New Roman"/>
      <w:b/>
      <w:bCs/>
      <w:color w:val="800080"/>
      <w:sz w:val="24"/>
      <w:szCs w:val="24"/>
      <w:lang w:eastAsia="zh-CN"/>
    </w:rPr>
  </w:style>
  <w:style w:type="character" w:customStyle="1" w:styleId="ListLabel54">
    <w:name w:val="ListLabel 54"/>
    <w:rPr>
      <w:rFonts w:cs="Symbol"/>
    </w:rPr>
  </w:style>
  <w:style w:type="character" w:customStyle="1" w:styleId="ListLabel55">
    <w:name w:val="ListLabel 55"/>
    <w:rPr>
      <w:rFonts w:cs="Wingdings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Arial"/>
    </w:rPr>
  </w:style>
  <w:style w:type="character" w:customStyle="1" w:styleId="ListLabel58">
    <w:name w:val="ListLabel 58"/>
    <w:rPr>
      <w:rFonts w:eastAsia="Times New Roman" w:cs="Symbol"/>
    </w:rPr>
  </w:style>
  <w:style w:type="character" w:customStyle="1" w:styleId="ListLabel59">
    <w:name w:val="ListLabel 59"/>
    <w:rPr>
      <w:rFonts w:eastAsia="SymbolMT, " w:cs="Symbol"/>
      <w:kern w:val="3"/>
      <w:lang w:eastAsia="pt-BR"/>
    </w:rPr>
  </w:style>
  <w:style w:type="character" w:customStyle="1" w:styleId="ListLabel60">
    <w:name w:val="ListLabel 60"/>
    <w:rPr>
      <w:rFonts w:cs="Symbol"/>
      <w:b/>
    </w:rPr>
  </w:style>
  <w:style w:type="character" w:customStyle="1" w:styleId="ListLabel61">
    <w:name w:val="ListLabel 61"/>
    <w:rPr>
      <w:rFonts w:cs="Symbol"/>
      <w:b/>
      <w:caps/>
    </w:rPr>
  </w:style>
  <w:style w:type="character" w:customStyle="1" w:styleId="ListLabel62">
    <w:name w:val="ListLabel 62"/>
    <w:rPr>
      <w:rFonts w:cs="Symbol"/>
      <w:sz w:val="23"/>
    </w:rPr>
  </w:style>
  <w:style w:type="character" w:customStyle="1" w:styleId="ListLabel63">
    <w:name w:val="ListLabel 63"/>
    <w:rPr>
      <w:b/>
    </w:rPr>
  </w:style>
  <w:style w:type="character" w:customStyle="1" w:styleId="ListLabel64">
    <w:name w:val="ListLabel 64"/>
    <w:rPr>
      <w:rFonts w:eastAsia="Calibri" w:cs="Times New Roman"/>
      <w:b/>
      <w:bCs/>
      <w:color w:val="000000"/>
      <w:sz w:val="22"/>
      <w:szCs w:val="22"/>
      <w:lang w:eastAsia="en-US"/>
    </w:rPr>
  </w:style>
  <w:style w:type="character" w:customStyle="1" w:styleId="ListLabel65">
    <w:name w:val="ListLabel 65"/>
    <w:rPr>
      <w:rFonts w:eastAsia="Calibri" w:cs="Times New Roman"/>
      <w:b/>
      <w:bCs/>
      <w:caps/>
      <w:color w:val="000000"/>
      <w:sz w:val="22"/>
      <w:szCs w:val="22"/>
    </w:rPr>
  </w:style>
  <w:style w:type="numbering" w:customStyle="1" w:styleId="WWNum1">
    <w:name w:val="WWNum1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numbering" w:customStyle="1" w:styleId="WWNum3">
    <w:name w:val="WWNum3"/>
    <w:basedOn w:val="Semlista"/>
    <w:pPr>
      <w:numPr>
        <w:numId w:val="3"/>
      </w:numPr>
    </w:pPr>
  </w:style>
  <w:style w:type="numbering" w:customStyle="1" w:styleId="WWNum4">
    <w:name w:val="WWNum4"/>
    <w:basedOn w:val="Semlista"/>
    <w:pPr>
      <w:numPr>
        <w:numId w:val="4"/>
      </w:numPr>
    </w:pPr>
  </w:style>
  <w:style w:type="numbering" w:customStyle="1" w:styleId="WWNum5">
    <w:name w:val="WWNum5"/>
    <w:basedOn w:val="Semlista"/>
    <w:pPr>
      <w:numPr>
        <w:numId w:val="5"/>
      </w:numPr>
    </w:pPr>
  </w:style>
  <w:style w:type="numbering" w:customStyle="1" w:styleId="WWNum6">
    <w:name w:val="WWNum6"/>
    <w:basedOn w:val="Semlista"/>
    <w:pPr>
      <w:numPr>
        <w:numId w:val="6"/>
      </w:numPr>
    </w:pPr>
  </w:style>
  <w:style w:type="numbering" w:customStyle="1" w:styleId="WWNum7">
    <w:name w:val="WWNum7"/>
    <w:basedOn w:val="Semlista"/>
    <w:pPr>
      <w:numPr>
        <w:numId w:val="7"/>
      </w:numPr>
    </w:pPr>
  </w:style>
  <w:style w:type="numbering" w:customStyle="1" w:styleId="WWNum8">
    <w:name w:val="WWNum8"/>
    <w:basedOn w:val="Semlista"/>
    <w:pPr>
      <w:numPr>
        <w:numId w:val="8"/>
      </w:numPr>
    </w:pPr>
  </w:style>
  <w:style w:type="numbering" w:customStyle="1" w:styleId="WWNum9">
    <w:name w:val="WWNum9"/>
    <w:basedOn w:val="Semlista"/>
    <w:pPr>
      <w:numPr>
        <w:numId w:val="9"/>
      </w:numPr>
    </w:pPr>
  </w:style>
  <w:style w:type="numbering" w:customStyle="1" w:styleId="WWNum10">
    <w:name w:val="WWNum10"/>
    <w:basedOn w:val="Semlista"/>
    <w:pPr>
      <w:numPr>
        <w:numId w:val="10"/>
      </w:numPr>
    </w:pPr>
  </w:style>
  <w:style w:type="numbering" w:customStyle="1" w:styleId="WWNum11">
    <w:name w:val="WWNum11"/>
    <w:basedOn w:val="Semlista"/>
    <w:pPr>
      <w:numPr>
        <w:numId w:val="11"/>
      </w:numPr>
    </w:pPr>
  </w:style>
  <w:style w:type="numbering" w:customStyle="1" w:styleId="WWNum12">
    <w:name w:val="WWNum12"/>
    <w:basedOn w:val="Semlista"/>
    <w:pPr>
      <w:numPr>
        <w:numId w:val="12"/>
      </w:numPr>
    </w:pPr>
  </w:style>
  <w:style w:type="numbering" w:customStyle="1" w:styleId="WWNum13">
    <w:name w:val="WWNum13"/>
    <w:basedOn w:val="Semlista"/>
    <w:pPr>
      <w:numPr>
        <w:numId w:val="13"/>
      </w:numPr>
    </w:pPr>
  </w:style>
  <w:style w:type="numbering" w:customStyle="1" w:styleId="WWNum14">
    <w:name w:val="WWNum14"/>
    <w:basedOn w:val="Semlista"/>
    <w:pPr>
      <w:numPr>
        <w:numId w:val="14"/>
      </w:numPr>
    </w:pPr>
  </w:style>
  <w:style w:type="numbering" w:customStyle="1" w:styleId="WWNum15">
    <w:name w:val="WWNum15"/>
    <w:basedOn w:val="Semlista"/>
    <w:pPr>
      <w:numPr>
        <w:numId w:val="15"/>
      </w:numPr>
    </w:pPr>
  </w:style>
  <w:style w:type="numbering" w:customStyle="1" w:styleId="WWNum16">
    <w:name w:val="WWNum16"/>
    <w:basedOn w:val="Semlista"/>
    <w:pPr>
      <w:numPr>
        <w:numId w:val="16"/>
      </w:numPr>
    </w:pPr>
  </w:style>
  <w:style w:type="numbering" w:customStyle="1" w:styleId="WWNum17">
    <w:name w:val="WWNum17"/>
    <w:basedOn w:val="Semlista"/>
    <w:pPr>
      <w:numPr>
        <w:numId w:val="17"/>
      </w:numPr>
    </w:pPr>
  </w:style>
  <w:style w:type="numbering" w:customStyle="1" w:styleId="WWNum18">
    <w:name w:val="WWNum18"/>
    <w:basedOn w:val="Semlista"/>
    <w:pPr>
      <w:numPr>
        <w:numId w:val="18"/>
      </w:numPr>
    </w:pPr>
  </w:style>
  <w:style w:type="numbering" w:customStyle="1" w:styleId="WWNum19">
    <w:name w:val="WWNum19"/>
    <w:basedOn w:val="Semlista"/>
    <w:pPr>
      <w:numPr>
        <w:numId w:val="19"/>
      </w:numPr>
    </w:pPr>
  </w:style>
  <w:style w:type="numbering" w:customStyle="1" w:styleId="WWNum20">
    <w:name w:val="WWNum20"/>
    <w:basedOn w:val="Semlista"/>
    <w:pPr>
      <w:numPr>
        <w:numId w:val="20"/>
      </w:numPr>
    </w:pPr>
  </w:style>
  <w:style w:type="numbering" w:customStyle="1" w:styleId="WWNum21">
    <w:name w:val="WWNum21"/>
    <w:basedOn w:val="Semlista"/>
    <w:pPr>
      <w:numPr>
        <w:numId w:val="21"/>
      </w:numPr>
    </w:pPr>
  </w:style>
  <w:style w:type="numbering" w:customStyle="1" w:styleId="WWNum22">
    <w:name w:val="WWNum22"/>
    <w:basedOn w:val="Semlista"/>
    <w:pPr>
      <w:numPr>
        <w:numId w:val="22"/>
      </w:numPr>
    </w:pPr>
  </w:style>
  <w:style w:type="numbering" w:customStyle="1" w:styleId="WWNum23">
    <w:name w:val="WWNum23"/>
    <w:basedOn w:val="Semlista"/>
    <w:pPr>
      <w:numPr>
        <w:numId w:val="23"/>
      </w:numPr>
    </w:pPr>
  </w:style>
  <w:style w:type="numbering" w:customStyle="1" w:styleId="WWNum24">
    <w:name w:val="WWNum24"/>
    <w:basedOn w:val="Semlista"/>
    <w:pPr>
      <w:numPr>
        <w:numId w:val="24"/>
      </w:numPr>
    </w:pPr>
  </w:style>
  <w:style w:type="numbering" w:customStyle="1" w:styleId="WWNum25">
    <w:name w:val="WWNum25"/>
    <w:basedOn w:val="Semlista"/>
    <w:pPr>
      <w:numPr>
        <w:numId w:val="25"/>
      </w:numPr>
    </w:pPr>
  </w:style>
  <w:style w:type="numbering" w:customStyle="1" w:styleId="WWNum26">
    <w:name w:val="WWNum26"/>
    <w:basedOn w:val="Semlista"/>
    <w:pPr>
      <w:numPr>
        <w:numId w:val="26"/>
      </w:numPr>
    </w:pPr>
  </w:style>
  <w:style w:type="numbering" w:customStyle="1" w:styleId="WWNum27">
    <w:name w:val="WWNum27"/>
    <w:basedOn w:val="Semlista"/>
    <w:pPr>
      <w:numPr>
        <w:numId w:val="27"/>
      </w:numPr>
    </w:pPr>
  </w:style>
  <w:style w:type="numbering" w:customStyle="1" w:styleId="WWNum28">
    <w:name w:val="WWNum28"/>
    <w:basedOn w:val="Semlista"/>
    <w:pPr>
      <w:numPr>
        <w:numId w:val="28"/>
      </w:numPr>
    </w:pPr>
  </w:style>
  <w:style w:type="numbering" w:customStyle="1" w:styleId="WWNum29">
    <w:name w:val="WWNum29"/>
    <w:basedOn w:val="Semlista"/>
    <w:pPr>
      <w:numPr>
        <w:numId w:val="29"/>
      </w:numPr>
    </w:pPr>
  </w:style>
  <w:style w:type="numbering" w:customStyle="1" w:styleId="WWNum30">
    <w:name w:val="WWNum30"/>
    <w:basedOn w:val="Semlista"/>
    <w:pPr>
      <w:numPr>
        <w:numId w:val="30"/>
      </w:numPr>
    </w:pPr>
  </w:style>
  <w:style w:type="numbering" w:customStyle="1" w:styleId="WWNum31">
    <w:name w:val="WWNum31"/>
    <w:basedOn w:val="Semlista"/>
    <w:pPr>
      <w:numPr>
        <w:numId w:val="31"/>
      </w:numPr>
    </w:pPr>
  </w:style>
  <w:style w:type="numbering" w:customStyle="1" w:styleId="WWNum32">
    <w:name w:val="WWNum32"/>
    <w:basedOn w:val="Semlista"/>
    <w:pPr>
      <w:numPr>
        <w:numId w:val="32"/>
      </w:numPr>
    </w:pPr>
  </w:style>
  <w:style w:type="numbering" w:customStyle="1" w:styleId="WWNum33">
    <w:name w:val="WWNum33"/>
    <w:basedOn w:val="Semlista"/>
    <w:pPr>
      <w:numPr>
        <w:numId w:val="33"/>
      </w:numPr>
    </w:pPr>
  </w:style>
  <w:style w:type="numbering" w:customStyle="1" w:styleId="WWNum34">
    <w:name w:val="WWNum34"/>
    <w:basedOn w:val="Semlista"/>
    <w:pPr>
      <w:numPr>
        <w:numId w:val="34"/>
      </w:numPr>
    </w:pPr>
  </w:style>
  <w:style w:type="numbering" w:customStyle="1" w:styleId="WWNum35">
    <w:name w:val="WWNum35"/>
    <w:basedOn w:val="Semlista"/>
    <w:pPr>
      <w:numPr>
        <w:numId w:val="35"/>
      </w:numPr>
    </w:pPr>
  </w:style>
  <w:style w:type="numbering" w:customStyle="1" w:styleId="WWNum36">
    <w:name w:val="WWNum36"/>
    <w:basedOn w:val="Semlista"/>
    <w:pPr>
      <w:numPr>
        <w:numId w:val="36"/>
      </w:numPr>
    </w:pPr>
  </w:style>
  <w:style w:type="numbering" w:customStyle="1" w:styleId="WWNum37">
    <w:name w:val="WWNum37"/>
    <w:basedOn w:val="Semlista"/>
    <w:pPr>
      <w:numPr>
        <w:numId w:val="37"/>
      </w:numPr>
    </w:pPr>
  </w:style>
  <w:style w:type="numbering" w:customStyle="1" w:styleId="WWNum38">
    <w:name w:val="WWNum38"/>
    <w:basedOn w:val="Semlista"/>
    <w:pPr>
      <w:numPr>
        <w:numId w:val="38"/>
      </w:numPr>
    </w:pPr>
  </w:style>
  <w:style w:type="numbering" w:customStyle="1" w:styleId="WWNum39">
    <w:name w:val="WWNum39"/>
    <w:basedOn w:val="Semlista"/>
    <w:pPr>
      <w:numPr>
        <w:numId w:val="39"/>
      </w:numPr>
    </w:pPr>
  </w:style>
  <w:style w:type="numbering" w:customStyle="1" w:styleId="WWNum40">
    <w:name w:val="WWNum40"/>
    <w:basedOn w:val="Semlista"/>
    <w:pPr>
      <w:numPr>
        <w:numId w:val="40"/>
      </w:numPr>
    </w:pPr>
  </w:style>
  <w:style w:type="numbering" w:customStyle="1" w:styleId="WWNum41">
    <w:name w:val="WWNum41"/>
    <w:basedOn w:val="Semlista"/>
    <w:pPr>
      <w:numPr>
        <w:numId w:val="41"/>
      </w:numPr>
    </w:pPr>
  </w:style>
  <w:style w:type="numbering" w:customStyle="1" w:styleId="WWNum42">
    <w:name w:val="WWNum42"/>
    <w:basedOn w:val="Semlista"/>
    <w:pPr>
      <w:numPr>
        <w:numId w:val="42"/>
      </w:numPr>
    </w:pPr>
  </w:style>
  <w:style w:type="numbering" w:customStyle="1" w:styleId="WWNum43">
    <w:name w:val="WWNum43"/>
    <w:basedOn w:val="Semlista"/>
    <w:pPr>
      <w:numPr>
        <w:numId w:val="43"/>
      </w:numPr>
    </w:pPr>
  </w:style>
  <w:style w:type="numbering" w:customStyle="1" w:styleId="WWNum44">
    <w:name w:val="WWNum44"/>
    <w:basedOn w:val="Semlista"/>
    <w:pPr>
      <w:numPr>
        <w:numId w:val="44"/>
      </w:numPr>
    </w:pPr>
  </w:style>
  <w:style w:type="numbering" w:customStyle="1" w:styleId="WWNum45">
    <w:name w:val="WWNum45"/>
    <w:basedOn w:val="Semlista"/>
    <w:pPr>
      <w:numPr>
        <w:numId w:val="45"/>
      </w:numPr>
    </w:pPr>
  </w:style>
  <w:style w:type="numbering" w:customStyle="1" w:styleId="WWNum46">
    <w:name w:val="WWNum46"/>
    <w:basedOn w:val="Semlista"/>
    <w:pPr>
      <w:numPr>
        <w:numId w:val="46"/>
      </w:numPr>
    </w:pPr>
  </w:style>
  <w:style w:type="numbering" w:customStyle="1" w:styleId="WWNum47">
    <w:name w:val="WWNum47"/>
    <w:basedOn w:val="Semlista"/>
    <w:pPr>
      <w:numPr>
        <w:numId w:val="47"/>
      </w:numPr>
    </w:pPr>
  </w:style>
  <w:style w:type="numbering" w:customStyle="1" w:styleId="WWNum48">
    <w:name w:val="WWNum48"/>
    <w:basedOn w:val="Semlista"/>
    <w:pPr>
      <w:numPr>
        <w:numId w:val="48"/>
      </w:numPr>
    </w:pPr>
  </w:style>
  <w:style w:type="numbering" w:customStyle="1" w:styleId="WWNum49">
    <w:name w:val="WWNum49"/>
    <w:basedOn w:val="Semlista"/>
    <w:pPr>
      <w:numPr>
        <w:numId w:val="49"/>
      </w:numPr>
    </w:pPr>
  </w:style>
  <w:style w:type="numbering" w:customStyle="1" w:styleId="WWNum50">
    <w:name w:val="WWNum50"/>
    <w:basedOn w:val="Semlista"/>
    <w:pPr>
      <w:numPr>
        <w:numId w:val="50"/>
      </w:numPr>
    </w:pPr>
  </w:style>
  <w:style w:type="numbering" w:customStyle="1" w:styleId="WWNum51">
    <w:name w:val="WWNum51"/>
    <w:basedOn w:val="Semlista"/>
    <w:pPr>
      <w:numPr>
        <w:numId w:val="51"/>
      </w:numPr>
    </w:pPr>
  </w:style>
  <w:style w:type="numbering" w:customStyle="1" w:styleId="WWNum52">
    <w:name w:val="WWNum52"/>
    <w:basedOn w:val="Semlista"/>
    <w:pPr>
      <w:numPr>
        <w:numId w:val="52"/>
      </w:numPr>
    </w:pPr>
  </w:style>
  <w:style w:type="numbering" w:customStyle="1" w:styleId="WWNum53">
    <w:name w:val="WWNum53"/>
    <w:basedOn w:val="Semlista"/>
    <w:pPr>
      <w:numPr>
        <w:numId w:val="53"/>
      </w:numPr>
    </w:pPr>
  </w:style>
  <w:style w:type="numbering" w:customStyle="1" w:styleId="WWNum54">
    <w:name w:val="WWNum54"/>
    <w:basedOn w:val="Semlista"/>
    <w:pPr>
      <w:numPr>
        <w:numId w:val="54"/>
      </w:numPr>
    </w:pPr>
  </w:style>
  <w:style w:type="numbering" w:customStyle="1" w:styleId="WWNum55">
    <w:name w:val="WWNum55"/>
    <w:basedOn w:val="Semlista"/>
    <w:pPr>
      <w:numPr>
        <w:numId w:val="55"/>
      </w:numPr>
    </w:pPr>
  </w:style>
  <w:style w:type="numbering" w:customStyle="1" w:styleId="WWNum56">
    <w:name w:val="WWNum56"/>
    <w:basedOn w:val="Semlista"/>
    <w:pPr>
      <w:numPr>
        <w:numId w:val="5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74</Pages>
  <Words>17289</Words>
  <Characters>93363</Characters>
  <Application>Microsoft Office Word</Application>
  <DocSecurity>0</DocSecurity>
  <Lines>778</Lines>
  <Paragraphs>220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1</cp:revision>
  <cp:lastPrinted>2018-11-27T02:54:00Z</cp:lastPrinted>
  <dcterms:created xsi:type="dcterms:W3CDTF">2018-09-10T19:58:00Z</dcterms:created>
  <dcterms:modified xsi:type="dcterms:W3CDTF">2019-10-28T17:26:00Z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